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CAF94A1" w14:paraId="68BFA3A9" wp14:textId="55EBD41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CAF94A1" w:rsidR="34916BC9">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Printing Manual Checks</w:t>
      </w:r>
    </w:p>
    <w:p xmlns:wp14="http://schemas.microsoft.com/office/word/2010/wordml" w:rsidP="5CAF94A1" w14:paraId="2D4ACDF8" wp14:textId="05DEC77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CAF94A1" w:rsidR="34916BC9">
        <w:rPr>
          <w:rFonts w:ascii="Calibri" w:hAnsi="Calibri" w:eastAsia="Calibri" w:cs="Calibri"/>
          <w:b w:val="0"/>
          <w:bCs w:val="0"/>
          <w:i w:val="0"/>
          <w:iCs w:val="0"/>
          <w:caps w:val="0"/>
          <w:smallCaps w:val="0"/>
          <w:noProof w:val="0"/>
          <w:color w:val="000000" w:themeColor="text1" w:themeTint="FF" w:themeShade="FF"/>
          <w:sz w:val="22"/>
          <w:szCs w:val="22"/>
          <w:lang w:val="en-US"/>
        </w:rPr>
        <w:t>Paying expenses and other non-invoiced items can be done quickly and easily with the Manual / Instant Checks program. This can also be used to record the issuing of a hand-written check. A printed check can be printed through here as well and can be completed faster than issuing it through Check Processing.</w:t>
      </w:r>
    </w:p>
    <w:p xmlns:wp14="http://schemas.microsoft.com/office/word/2010/wordml" w:rsidP="5CAF94A1" w14:paraId="44E48084" wp14:textId="5086D101">
      <w:pPr>
        <w:pStyle w:val="ListParagraph"/>
        <w:numPr>
          <w:ilvl w:val="1"/>
          <w:numId w:val="1"/>
        </w:numPr>
        <w:spacing w:after="16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CAF94A1" w:rsidR="34916BC9">
        <w:rPr>
          <w:rFonts w:ascii="Calibri" w:hAnsi="Calibri" w:eastAsia="Calibri" w:cs="Calibri"/>
          <w:b w:val="0"/>
          <w:bCs w:val="0"/>
          <w:i w:val="0"/>
          <w:iCs w:val="0"/>
          <w:caps w:val="0"/>
          <w:smallCaps w:val="0"/>
          <w:noProof w:val="0"/>
          <w:color w:val="000000" w:themeColor="text1" w:themeTint="FF" w:themeShade="FF"/>
          <w:sz w:val="22"/>
          <w:szCs w:val="22"/>
          <w:lang w:val="en-US"/>
        </w:rPr>
        <w:t>Click the Manual / Instant Check button</w:t>
      </w:r>
    </w:p>
    <w:p xmlns:wp14="http://schemas.microsoft.com/office/word/2010/wordml" w:rsidP="5CAF94A1" w14:paraId="054DE154" wp14:textId="32B31AD0">
      <w:pPr>
        <w:pStyle w:val="ListParagraph"/>
        <w:numPr>
          <w:ilvl w:val="1"/>
          <w:numId w:val="1"/>
        </w:numPr>
        <w:spacing w:after="16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CAF94A1" w:rsidR="34916BC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Select the Account </w:t>
      </w:r>
    </w:p>
    <w:p xmlns:wp14="http://schemas.microsoft.com/office/word/2010/wordml" w:rsidP="5CAF94A1" w14:paraId="1E881A90" wp14:textId="0592C3D0">
      <w:pPr>
        <w:pStyle w:val="ListParagraph"/>
        <w:numPr>
          <w:ilvl w:val="1"/>
          <w:numId w:val="1"/>
        </w:numPr>
        <w:spacing w:after="16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CAF94A1" w:rsidR="34916BC9">
        <w:rPr>
          <w:rFonts w:ascii="Calibri" w:hAnsi="Calibri" w:eastAsia="Calibri" w:cs="Calibri"/>
          <w:b w:val="0"/>
          <w:bCs w:val="0"/>
          <w:i w:val="0"/>
          <w:iCs w:val="0"/>
          <w:caps w:val="0"/>
          <w:smallCaps w:val="0"/>
          <w:noProof w:val="0"/>
          <w:color w:val="000000" w:themeColor="text1" w:themeTint="FF" w:themeShade="FF"/>
          <w:sz w:val="22"/>
          <w:szCs w:val="22"/>
          <w:lang w:val="en-US"/>
        </w:rPr>
        <w:t>Extend the Due Date if needed</w:t>
      </w:r>
    </w:p>
    <w:p xmlns:wp14="http://schemas.microsoft.com/office/word/2010/wordml" w:rsidP="5CAF94A1" w14:paraId="2F604F51" wp14:textId="6E8721B3">
      <w:pPr>
        <w:pStyle w:val="ListParagraph"/>
        <w:numPr>
          <w:ilvl w:val="1"/>
          <w:numId w:val="1"/>
        </w:numPr>
        <w:spacing w:after="16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34916BC9">
        <w:drawing>
          <wp:inline xmlns:wp14="http://schemas.microsoft.com/office/word/2010/wordprocessingDrawing" wp14:editId="3D82456F" wp14:anchorId="6E41E363">
            <wp:extent cx="4343400" cy="3086100"/>
            <wp:effectExtent l="0" t="0" r="0" b="0"/>
            <wp:docPr id="1019922096" name="" title=""/>
            <wp:cNvGraphicFramePr>
              <a:graphicFrameLocks noChangeAspect="1"/>
            </wp:cNvGraphicFramePr>
            <a:graphic>
              <a:graphicData uri="http://schemas.openxmlformats.org/drawingml/2006/picture">
                <pic:pic>
                  <pic:nvPicPr>
                    <pic:cNvPr id="0" name=""/>
                    <pic:cNvPicPr/>
                  </pic:nvPicPr>
                  <pic:blipFill>
                    <a:blip r:embed="R6f1c72ddf59a4e2c">
                      <a:extLst>
                        <a:ext xmlns:a="http://schemas.openxmlformats.org/drawingml/2006/main" uri="{28A0092B-C50C-407E-A947-70E740481C1C}">
                          <a14:useLocalDpi val="0"/>
                        </a:ext>
                      </a:extLst>
                    </a:blip>
                    <a:stretch>
                      <a:fillRect/>
                    </a:stretch>
                  </pic:blipFill>
                  <pic:spPr>
                    <a:xfrm>
                      <a:off x="0" y="0"/>
                      <a:ext cx="4343400" cy="3086100"/>
                    </a:xfrm>
                    <a:prstGeom prst="rect">
                      <a:avLst/>
                    </a:prstGeom>
                  </pic:spPr>
                </pic:pic>
              </a:graphicData>
            </a:graphic>
          </wp:inline>
        </w:drawing>
      </w:r>
      <w:r w:rsidRPr="5CAF94A1" w:rsidR="34916BC9">
        <w:rPr>
          <w:rFonts w:ascii="Calibri" w:hAnsi="Calibri" w:eastAsia="Calibri" w:cs="Calibri"/>
          <w:b w:val="0"/>
          <w:bCs w:val="0"/>
          <w:i w:val="0"/>
          <w:iCs w:val="0"/>
          <w:caps w:val="0"/>
          <w:smallCaps w:val="0"/>
          <w:noProof w:val="0"/>
          <w:color w:val="000000" w:themeColor="text1" w:themeTint="FF" w:themeShade="FF"/>
          <w:sz w:val="22"/>
          <w:szCs w:val="22"/>
          <w:lang w:val="en-US"/>
        </w:rPr>
        <w:t>The transactions will list below in the grid and click the check box in the ‘Pay?’ column for the items to be paid.</w:t>
      </w:r>
    </w:p>
    <w:p xmlns:wp14="http://schemas.microsoft.com/office/word/2010/wordml" w:rsidP="5CAF94A1" w14:paraId="466EB0A5" wp14:textId="354BB2BD">
      <w:pPr>
        <w:pStyle w:val="ListParagraph"/>
        <w:numPr>
          <w:ilvl w:val="1"/>
          <w:numId w:val="1"/>
        </w:numPr>
        <w:spacing w:after="16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CAF94A1" w:rsidR="34916BC9">
        <w:rPr>
          <w:rFonts w:ascii="Calibri" w:hAnsi="Calibri" w:eastAsia="Calibri" w:cs="Calibri"/>
          <w:b w:val="0"/>
          <w:bCs w:val="0"/>
          <w:i w:val="0"/>
          <w:iCs w:val="0"/>
          <w:caps w:val="0"/>
          <w:smallCaps w:val="0"/>
          <w:noProof w:val="0"/>
          <w:color w:val="000000" w:themeColor="text1" w:themeTint="FF" w:themeShade="FF"/>
          <w:sz w:val="22"/>
          <w:szCs w:val="22"/>
          <w:lang w:val="en-US"/>
        </w:rPr>
        <w:t>Select the appropriate Bank.</w:t>
      </w:r>
    </w:p>
    <w:p xmlns:wp14="http://schemas.microsoft.com/office/word/2010/wordml" w:rsidP="5CAF94A1" w14:paraId="1FA5A784" wp14:textId="2439D800">
      <w:pPr>
        <w:pStyle w:val="ListParagraph"/>
        <w:numPr>
          <w:ilvl w:val="1"/>
          <w:numId w:val="1"/>
        </w:numPr>
        <w:spacing w:after="16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CAF94A1" w:rsidR="34916BC9">
        <w:rPr>
          <w:rFonts w:ascii="Calibri" w:hAnsi="Calibri" w:eastAsia="Calibri" w:cs="Calibri"/>
          <w:b w:val="0"/>
          <w:bCs w:val="0"/>
          <w:i w:val="0"/>
          <w:iCs w:val="0"/>
          <w:caps w:val="0"/>
          <w:smallCaps w:val="0"/>
          <w:noProof w:val="0"/>
          <w:color w:val="000000" w:themeColor="text1" w:themeTint="FF" w:themeShade="FF"/>
          <w:sz w:val="22"/>
          <w:szCs w:val="22"/>
          <w:lang w:val="en-US"/>
        </w:rPr>
        <w:t>Enter the check number.</w:t>
      </w:r>
    </w:p>
    <w:p xmlns:wp14="http://schemas.microsoft.com/office/word/2010/wordml" w:rsidP="5CAF94A1" w14:paraId="4DA20A29" wp14:textId="5F98879E">
      <w:pPr>
        <w:pStyle w:val="ListParagraph"/>
        <w:numPr>
          <w:ilvl w:val="1"/>
          <w:numId w:val="1"/>
        </w:numPr>
        <w:spacing w:after="16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CAF94A1" w:rsidR="34916BC9">
        <w:rPr>
          <w:rFonts w:ascii="Calibri" w:hAnsi="Calibri" w:eastAsia="Calibri" w:cs="Calibri"/>
          <w:b w:val="0"/>
          <w:bCs w:val="0"/>
          <w:i w:val="0"/>
          <w:iCs w:val="0"/>
          <w:caps w:val="0"/>
          <w:smallCaps w:val="0"/>
          <w:noProof w:val="0"/>
          <w:color w:val="000000" w:themeColor="text1" w:themeTint="FF" w:themeShade="FF"/>
          <w:sz w:val="22"/>
          <w:szCs w:val="22"/>
          <w:lang w:val="en-US"/>
        </w:rPr>
        <w:t>The check date will default to today’s date but can be changed.</w:t>
      </w:r>
    </w:p>
    <w:p xmlns:wp14="http://schemas.microsoft.com/office/word/2010/wordml" w:rsidP="5CAF94A1" w14:paraId="3FAF4E0F" wp14:textId="47E3F778">
      <w:pPr>
        <w:pStyle w:val="ListParagraph"/>
        <w:numPr>
          <w:ilvl w:val="1"/>
          <w:numId w:val="1"/>
        </w:numPr>
        <w:spacing w:after="16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CAF94A1" w:rsidR="34916BC9">
        <w:rPr>
          <w:rFonts w:ascii="Calibri" w:hAnsi="Calibri" w:eastAsia="Calibri" w:cs="Calibri"/>
          <w:b w:val="0"/>
          <w:bCs w:val="0"/>
          <w:i w:val="0"/>
          <w:iCs w:val="0"/>
          <w:caps w:val="0"/>
          <w:smallCaps w:val="0"/>
          <w:noProof w:val="0"/>
          <w:color w:val="000000" w:themeColor="text1" w:themeTint="FF" w:themeShade="FF"/>
          <w:sz w:val="22"/>
          <w:szCs w:val="22"/>
          <w:lang w:val="en-US"/>
        </w:rPr>
        <w:t>Ensure the Period is correct.</w:t>
      </w:r>
    </w:p>
    <w:p xmlns:wp14="http://schemas.microsoft.com/office/word/2010/wordml" w:rsidP="5CAF94A1" w14:paraId="3D948F8C" wp14:textId="701FC0D0">
      <w:pPr>
        <w:pStyle w:val="ListParagraph"/>
        <w:numPr>
          <w:ilvl w:val="1"/>
          <w:numId w:val="1"/>
        </w:numPr>
        <w:spacing w:after="16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CAF94A1" w:rsidR="34916BC9">
        <w:rPr>
          <w:rFonts w:ascii="Calibri" w:hAnsi="Calibri" w:eastAsia="Calibri" w:cs="Calibri"/>
          <w:b w:val="0"/>
          <w:bCs w:val="0"/>
          <w:i w:val="0"/>
          <w:iCs w:val="0"/>
          <w:caps w:val="0"/>
          <w:smallCaps w:val="0"/>
          <w:noProof w:val="0"/>
          <w:color w:val="000000" w:themeColor="text1" w:themeTint="FF" w:themeShade="FF"/>
          <w:sz w:val="22"/>
          <w:szCs w:val="22"/>
          <w:lang w:val="en-US"/>
        </w:rPr>
        <w:t>Click the ‘Finished’ button at the bottom to complete this step.</w:t>
      </w:r>
    </w:p>
    <w:p xmlns:wp14="http://schemas.microsoft.com/office/word/2010/wordml" w:rsidP="5CAF94A1" w14:paraId="723BA05B" wp14:textId="36778003">
      <w:p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CAF94A1" w:rsidR="34916BC9">
        <w:rPr>
          <w:rFonts w:ascii="Calibri" w:hAnsi="Calibri" w:eastAsia="Calibri" w:cs="Calibri"/>
          <w:b w:val="0"/>
          <w:bCs w:val="0"/>
          <w:i w:val="0"/>
          <w:iCs w:val="0"/>
          <w:caps w:val="0"/>
          <w:smallCaps w:val="0"/>
          <w:noProof w:val="0"/>
          <w:color w:val="000000" w:themeColor="text1" w:themeTint="FF" w:themeShade="FF"/>
          <w:sz w:val="22"/>
          <w:szCs w:val="22"/>
          <w:lang w:val="en-US"/>
        </w:rPr>
        <w:t>Once the check has been recorded in the Manual Check program, it will need to be posted as we did in previous sections. To verify what is to be paid, run the Check Register for the Batch. The report for the batch will show the details of the payment. If everything is correct, run the Update Checks / ACH program for the appropriate batch. Run the Aging for the Account and you will notice that the amount is no longer showing.</w:t>
      </w:r>
    </w:p>
    <w:p xmlns:wp14="http://schemas.microsoft.com/office/word/2010/wordml" w:rsidP="5CAF94A1" w14:paraId="2C078E63" wp14:textId="556C592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9">
    <w:nsid w:val="4688f4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9"/>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4be63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2e072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7"/>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d3c5c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843ac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57365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409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1b145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ac8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141821"/>
    <w:rsid w:val="34916BC9"/>
    <w:rsid w:val="5CAF94A1"/>
    <w:rsid w:val="7014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1821"/>
  <w15:chartTrackingRefBased/>
  <w15:docId w15:val="{A866F052-9461-465C-AC41-0B29D2F8A3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f1c72ddf59a4e2c" /><Relationship Type="http://schemas.openxmlformats.org/officeDocument/2006/relationships/numbering" Target="numbering.xml" Id="R49bff85ef41c47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2023-04-23T01:55:38.2541791Z</dcterms:created>
  <dcterms:modified xsi:type="dcterms:W3CDTF">2023-04-23T01:56:10.7557068Z</dcterms:modified>
  <dc:creator>Melissa Koebel</dc:creator>
  <lastModifiedBy>Melissa Koebel</lastModifiedBy>
</coreProperties>
</file>