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CF216C" w:rsidRDefault="00CF216C">
          <w:pPr>
            <w:spacing w:line="240" w:lineRule="exact"/>
          </w:pPr>
          <w:r>
            <w:rPr>
              <w:lang w:eastAsia="zh-CN"/>
            </w:rPr>
            <w:pict>
              <v:shape id="_x0000_s1026" style="position:absolute;margin-left:0;margin-top:0;width:50pt;height:50pt;z-index:251652608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lang w:eastAsia="zh-CN"/>
            </w:rPr>
            <w:pict>
              <v:shape id="_x0000_s1037" style="position:absolute;margin-left:0;margin-top:0;width:50pt;height:50pt;z-index:251653632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line id="_x0000_s1036" style="position:absolute;flip:y;z-index:251654656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CF216C" w:rsidRDefault="00CF216C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6704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 stroked="f">
                <v:textbox>
                  <w:txbxContent>
                    <w:p w:rsidR="00CF216C" w:rsidRDefault="00C22D35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CF216C" w:rsidRDefault="00CF216C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 id="_x0000_s1034" type="#_x0000_t202" style="position:absolute;margin-left:181.95pt;margin-top:350.55pt;width:117pt;height:25.5pt;z-index:251663872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 stroked="f">
                <v:textbox>
                  <w:txbxContent>
                    <w:p w:rsidR="00CF216C" w:rsidRDefault="00C22D35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 w:rsidR="0093136F"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</w:t>
                      </w:r>
                      <w:r w:rsidR="0093136F"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14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, 2017</w:t>
                      </w:r>
                    </w:p>
                    <w:p w:rsidR="00CF216C" w:rsidRDefault="00CF216C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331.95pt;margin-top:258.3pt;width:182.25pt;height:51pt;z-index:251662848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 stroked="f">
                <v:textbox>
                  <w:txbxContent>
                    <w:p w:rsidR="00CF216C" w:rsidRDefault="00C22D3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CF216C" w:rsidRDefault="00C22D3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Undergraduate</w:t>
                      </w:r>
                    </w:p>
                    <w:p w:rsidR="00CF216C" w:rsidRDefault="00CF216C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-.3pt;margin-top:259.05pt;width:182.25pt;height:43.5pt;z-index:251661824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 stroked="f">
                <v:textbox>
                  <w:txbxContent>
                    <w:p w:rsidR="0093136F" w:rsidRDefault="00C22D35">
                      <w:pPr>
                        <w:spacing w:line="382" w:lineRule="exact"/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</w:p>
                    <w:p w:rsidR="00CF216C" w:rsidRDefault="0093136F">
                      <w:pPr>
                        <w:spacing w:line="382" w:lineRule="exac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20153</w:t>
                      </w:r>
                      <w:r w:rsidR="00C22D35">
                        <w:rPr>
                          <w:rFonts w:ascii="MS Shell Dlg" w:hAnsi="MS Shell Dlg" w:cs="MS Shell Dlg"/>
                          <w:color w:val="000000"/>
                          <w:w w:val="98"/>
                          <w:sz w:val="23"/>
                        </w:rPr>
                        <w:t>0</w:t>
                      </w:r>
                      <w:r>
                        <w:rPr>
                          <w:rFonts w:ascii="MS Shell Dlg" w:hAnsi="MS Shell Dlg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611593</w:t>
                      </w:r>
                    </w:p>
                    <w:p w:rsidR="00CF216C" w:rsidRDefault="00CF216C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331.95pt;margin-top:193.05pt;width:182.25pt;height:43.5pt;z-index:2516608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 stroked="f">
                <v:textbox>
                  <w:txbxContent>
                    <w:p w:rsidR="00CF216C" w:rsidRDefault="00C22D35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CF216C" w:rsidRDefault="0093136F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 xml:space="preserve"> </w:t>
                      </w:r>
                      <w:r w:rsidR="00C22D35"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Qingyao Wu</w:t>
                      </w:r>
                    </w:p>
                    <w:p w:rsidR="00CF216C" w:rsidRDefault="00CF216C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-.3pt;margin-top:193.8pt;width:182.25pt;height:43.5pt;z-index:251659776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 stroked="f">
                <v:textbox>
                  <w:txbxContent>
                    <w:p w:rsidR="00CF216C" w:rsidRDefault="00C22D35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CF216C" w:rsidRDefault="0093136F">
                      <w:pPr>
                        <w:spacing w:line="284" w:lineRule="exact"/>
                        <w:rPr>
                          <w:rFonts w:asciiTheme="majorHAnsi" w:hAnsiTheme="majorHAnsi"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Zijie Hong</w:t>
                      </w:r>
                    </w:p>
                    <w:p w:rsidR="00CF216C" w:rsidRDefault="00CF216C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101.7pt;margin-top:140.55pt;width:293.25pt;height:33.75pt;z-index:251657728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 stroked="f">
                <v:textbox>
                  <w:txbxContent>
                    <w:p w:rsidR="00CF216C" w:rsidRDefault="00C22D35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CF216C" w:rsidRDefault="00CF216C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67.95pt;margin-top:83.55pt;width:387pt;height:33.75pt;z-index:251658752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 stroked="f">
                <v:textbox>
                  <w:txbxContent>
                    <w:p w:rsidR="00CF216C" w:rsidRDefault="00C22D35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CF216C" w:rsidRDefault="00CF216C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line id="_x0000_s1027" style="position:absolute;flip:y;z-index:251655680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C22D35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22D35">
            <w:rPr>
              <w:kern w:val="28"/>
              <w:sz w:val="48"/>
              <w:szCs w:val="48"/>
            </w:rPr>
            <w:br w:type="page"/>
          </w:r>
        </w:p>
      </w:sdtContent>
    </w:sdt>
    <w:p w:rsidR="00CF216C" w:rsidRDefault="00C22D3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CF216C" w:rsidRDefault="00C22D35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CF216C" w:rsidRDefault="00CF216C">
      <w:pPr>
        <w:pStyle w:val="a9"/>
        <w:framePr w:wrap="notBeside"/>
      </w:pPr>
    </w:p>
    <w:p w:rsidR="00CF216C" w:rsidRDefault="00C22D35">
      <w:pPr>
        <w:pStyle w:val="Abstract"/>
        <w:rPr>
          <w:rFonts w:hint="eastAsia"/>
          <w:lang w:eastAsia="zh-CN"/>
        </w:rPr>
      </w:pPr>
      <w:r>
        <w:t>Abstract—</w:t>
      </w:r>
      <w:bookmarkStart w:id="0" w:name="PointTmp"/>
      <w:r w:rsidR="0093136F">
        <w:rPr>
          <w:rFonts w:hint="eastAsia"/>
          <w:lang w:eastAsia="zh-CN"/>
        </w:rPr>
        <w:t xml:space="preserve">   this report is in order to compare the difference </w:t>
      </w:r>
      <w:r w:rsidR="0093136F" w:rsidRPr="0093136F">
        <w:rPr>
          <w:lang w:eastAsia="zh-CN"/>
        </w:rPr>
        <w:t>Linear Regression</w:t>
      </w:r>
      <w:r w:rsidR="0093136F">
        <w:rPr>
          <w:rFonts w:hint="eastAsia"/>
          <w:lang w:eastAsia="zh-CN"/>
        </w:rPr>
        <w:t xml:space="preserve"> and </w:t>
      </w:r>
      <w:r w:rsidR="0093136F" w:rsidRPr="0093136F">
        <w:rPr>
          <w:lang w:eastAsia="zh-CN"/>
        </w:rPr>
        <w:t>Linear Classiﬁcation</w:t>
      </w:r>
      <w:r w:rsidR="0093136F">
        <w:rPr>
          <w:rFonts w:hint="eastAsia"/>
          <w:lang w:eastAsia="zh-CN"/>
        </w:rPr>
        <w:t xml:space="preserve"> for the problem of classification . </w:t>
      </w:r>
      <w:r w:rsidR="00B715F5">
        <w:rPr>
          <w:rFonts w:hint="eastAsia"/>
          <w:lang w:eastAsia="zh-CN"/>
        </w:rPr>
        <w:t>Moreover , the difference among  several gradient descent methods.</w:t>
      </w:r>
    </w:p>
    <w:p w:rsidR="00CF216C" w:rsidRPr="0093136F" w:rsidRDefault="00CF216C">
      <w:pPr>
        <w:rPr>
          <w:lang w:eastAsia="zh-CN"/>
        </w:rPr>
      </w:pPr>
    </w:p>
    <w:p w:rsidR="00CF216C" w:rsidRDefault="00CF216C">
      <w:pPr>
        <w:pStyle w:val="IndexTerms"/>
        <w:ind w:firstLine="0"/>
      </w:pPr>
    </w:p>
    <w:p w:rsidR="00CF216C" w:rsidRDefault="00CF216C"/>
    <w:bookmarkEnd w:id="0"/>
    <w:p w:rsidR="00CF216C" w:rsidRDefault="00C22D35" w:rsidP="0093136F">
      <w:pPr>
        <w:pStyle w:val="1"/>
        <w:rPr>
          <w:rFonts w:hint="eastAsia"/>
          <w:sz w:val="16"/>
          <w:szCs w:val="16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2A1DAA" w:rsidRDefault="002B77CC" w:rsidP="00B715F5">
      <w:pPr>
        <w:ind w:left="100"/>
        <w:rPr>
          <w:rFonts w:hint="eastAsia"/>
          <w:lang w:eastAsia="zh-CN"/>
        </w:rPr>
      </w:pPr>
      <w:r w:rsidRPr="00B715F5">
        <w:rPr>
          <w:b/>
          <w:sz w:val="52"/>
          <w:szCs w:val="52"/>
          <w:lang w:eastAsia="zh-CN"/>
        </w:rPr>
        <w:t>A</w:t>
      </w:r>
      <w:r>
        <w:rPr>
          <w:rFonts w:hint="eastAsia"/>
          <w:lang w:eastAsia="zh-CN"/>
        </w:rPr>
        <w:t xml:space="preserve">s we all know , both </w:t>
      </w:r>
      <w:r w:rsidR="002A1DAA" w:rsidRPr="002A1DAA">
        <w:rPr>
          <w:lang w:eastAsia="zh-CN"/>
        </w:rPr>
        <w:t>Logistic regression</w:t>
      </w:r>
      <w:r>
        <w:rPr>
          <w:rFonts w:hint="eastAsia"/>
          <w:lang w:eastAsia="zh-CN"/>
        </w:rPr>
        <w:t xml:space="preserve"> and  SVM ,which is without a kernel, can  work well in the</w:t>
      </w:r>
      <w:r w:rsidR="002A1DAA" w:rsidRPr="002A1DAA">
        <w:t xml:space="preserve"> </w:t>
      </w:r>
      <w:r w:rsidR="002A1DAA" w:rsidRPr="002A1DAA">
        <w:rPr>
          <w:lang w:eastAsia="zh-CN"/>
        </w:rPr>
        <w:t>supervised learning</w:t>
      </w:r>
      <w:r>
        <w:rPr>
          <w:rFonts w:hint="eastAsia"/>
          <w:lang w:eastAsia="zh-CN"/>
        </w:rPr>
        <w:t xml:space="preserve"> problem of</w:t>
      </w:r>
      <w:r w:rsidR="002A1DA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linear classification.</w:t>
      </w:r>
      <w:r w:rsidR="00B715F5">
        <w:rPr>
          <w:rFonts w:hint="eastAsia"/>
          <w:lang w:eastAsia="zh-CN"/>
        </w:rPr>
        <w:t xml:space="preserve"> but they</w:t>
      </w:r>
      <w:r>
        <w:rPr>
          <w:rFonts w:hint="eastAsia"/>
          <w:lang w:eastAsia="zh-CN"/>
        </w:rPr>
        <w:t xml:space="preserve"> have</w:t>
      </w:r>
      <w:r w:rsidR="00B715F5">
        <w:rPr>
          <w:rFonts w:hint="eastAsia"/>
          <w:lang w:eastAsia="zh-CN"/>
        </w:rPr>
        <w:t xml:space="preserve"> different </w:t>
      </w:r>
      <w:r w:rsidR="00B715F5" w:rsidRPr="00B715F5">
        <w:t xml:space="preserve"> </w:t>
      </w:r>
      <w:r w:rsidR="00B715F5">
        <w:rPr>
          <w:rFonts w:hint="eastAsia"/>
          <w:lang w:eastAsia="zh-CN"/>
        </w:rPr>
        <w:t>i</w:t>
      </w:r>
      <w:r w:rsidR="00B715F5" w:rsidRPr="00B715F5">
        <w:rPr>
          <w:lang w:eastAsia="zh-CN"/>
        </w:rPr>
        <w:t>mplementation method</w:t>
      </w:r>
      <w:r w:rsidR="00B715F5">
        <w:rPr>
          <w:rFonts w:hint="eastAsia"/>
          <w:lang w:eastAsia="zh-CN"/>
        </w:rPr>
        <w:t xml:space="preserve"> .</w:t>
      </w:r>
      <w:r w:rsidR="002A1DAA">
        <w:rPr>
          <w:rFonts w:hint="eastAsia"/>
          <w:lang w:eastAsia="zh-CN"/>
        </w:rPr>
        <w:t xml:space="preserve"> </w:t>
      </w:r>
      <w:r w:rsidR="002A1DAA" w:rsidRPr="002A1DAA">
        <w:rPr>
          <w:lang w:eastAsia="zh-CN"/>
        </w:rPr>
        <w:t>An SVM model is a representation of the examples as points in space, mapped so that the examples of the separate categories are divided by a clear gap that is as wide as possible.</w:t>
      </w:r>
      <w:r w:rsidR="002A1DAA">
        <w:rPr>
          <w:rFonts w:hint="eastAsia"/>
          <w:lang w:eastAsia="zh-CN"/>
        </w:rPr>
        <w:t xml:space="preserve">  </w:t>
      </w:r>
      <w:r w:rsidR="002A1DAA" w:rsidRPr="002A1DAA">
        <w:rPr>
          <w:lang w:eastAsia="zh-CN"/>
        </w:rPr>
        <w:t>Logistic regression</w:t>
      </w:r>
      <w:r w:rsidR="002A1DAA">
        <w:rPr>
          <w:rFonts w:hint="eastAsia"/>
          <w:lang w:eastAsia="zh-CN"/>
        </w:rPr>
        <w:t xml:space="preserve"> </w:t>
      </w:r>
      <w:r w:rsidR="002A1DAA" w:rsidRPr="002A1DAA">
        <w:rPr>
          <w:lang w:eastAsia="zh-CN"/>
        </w:rPr>
        <w:t xml:space="preserve">is a regression model where the dependent variable </w:t>
      </w:r>
      <w:r w:rsidR="002A1DAA">
        <w:rPr>
          <w:rFonts w:hint="eastAsia"/>
          <w:lang w:eastAsia="zh-CN"/>
        </w:rPr>
        <w:t xml:space="preserve"> </w:t>
      </w:r>
      <w:r w:rsidR="002A1DAA" w:rsidRPr="002A1DAA">
        <w:rPr>
          <w:lang w:eastAsia="zh-CN"/>
        </w:rPr>
        <w:t xml:space="preserve">is categorical. </w:t>
      </w:r>
      <w:r w:rsidR="002A1DAA">
        <w:rPr>
          <w:rFonts w:hint="eastAsia"/>
          <w:lang w:eastAsia="zh-CN"/>
        </w:rPr>
        <w:t>T</w:t>
      </w:r>
      <w:r w:rsidR="002A1DAA" w:rsidRPr="002A1DAA">
        <w:rPr>
          <w:lang w:eastAsia="zh-CN"/>
        </w:rPr>
        <w:t>he output can take only two values, "0" and "1", which represent outcomes such as pass/fail, win/lose, alive/dead or healthy/sick.</w:t>
      </w:r>
    </w:p>
    <w:p w:rsidR="0093136F" w:rsidRPr="00B715F5" w:rsidRDefault="00B715F5" w:rsidP="00B715F5">
      <w:pPr>
        <w:ind w:left="100"/>
        <w:rPr>
          <w:lang w:eastAsia="zh-CN"/>
        </w:rPr>
      </w:pPr>
      <w:r>
        <w:rPr>
          <w:rFonts w:hint="eastAsia"/>
          <w:lang w:eastAsia="zh-CN"/>
        </w:rPr>
        <w:t>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more , they can be both </w:t>
      </w:r>
      <w:r w:rsidRPr="00B715F5">
        <w:rPr>
          <w:lang w:eastAsia="zh-CN"/>
        </w:rPr>
        <w:t>optimize</w:t>
      </w:r>
      <w:r>
        <w:rPr>
          <w:rFonts w:hint="eastAsia"/>
          <w:lang w:eastAsia="zh-CN"/>
        </w:rPr>
        <w:t xml:space="preserve">d by the method of gradient descent.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o we want to have some experiment to show </w:t>
      </w:r>
      <w:r>
        <w:rPr>
          <w:lang w:eastAsia="zh-CN"/>
        </w:rPr>
        <w:t xml:space="preserve"> differen</w:t>
      </w:r>
      <w:r>
        <w:rPr>
          <w:rFonts w:hint="eastAsia"/>
          <w:lang w:eastAsia="zh-CN"/>
        </w:rPr>
        <w:t xml:space="preserve">ce among  </w:t>
      </w:r>
      <w:r w:rsidRPr="00B715F5">
        <w:rPr>
          <w:lang w:eastAsia="zh-CN"/>
        </w:rPr>
        <w:t>several gradient descent methods.</w:t>
      </w:r>
    </w:p>
    <w:p w:rsidR="00CF216C" w:rsidRPr="00B715F5" w:rsidRDefault="00CF216C">
      <w:pPr>
        <w:rPr>
          <w:lang w:eastAsia="zh-CN"/>
        </w:rPr>
      </w:pPr>
    </w:p>
    <w:p w:rsidR="00CF216C" w:rsidRDefault="00CF216C">
      <w:pPr>
        <w:rPr>
          <w:lang w:eastAsia="zh-CN"/>
        </w:rPr>
      </w:pPr>
    </w:p>
    <w:p w:rsidR="00CF216C" w:rsidRDefault="00CF216C">
      <w:pPr>
        <w:rPr>
          <w:lang w:eastAsia="zh-CN"/>
        </w:rPr>
      </w:pPr>
    </w:p>
    <w:p w:rsidR="00CF216C" w:rsidRDefault="00CF216C">
      <w:pPr>
        <w:rPr>
          <w:lang w:eastAsia="zh-CN"/>
        </w:rPr>
      </w:pPr>
    </w:p>
    <w:p w:rsidR="00CF216C" w:rsidRDefault="00C22D35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AD1824" w:rsidRDefault="00AD18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Using the gradient decent methods , including NAG , adagrad , RMSProp , Adam in order to optimize the loss function of SVM and </w:t>
      </w:r>
      <w:r w:rsidRPr="002A1DAA">
        <w:rPr>
          <w:lang w:eastAsia="zh-CN"/>
        </w:rPr>
        <w:t>Logistic regression</w:t>
      </w:r>
    </w:p>
    <w:p w:rsidR="00AD1824" w:rsidRPr="00AD1824" w:rsidRDefault="00AD1824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 dataset is downloaded from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libsvm.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nd then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split it into the training set and validation set , and the trainging take 2/3 of the </w:t>
      </w:r>
      <w:r w:rsidRPr="00AD1824">
        <w:rPr>
          <w:lang w:eastAsia="zh-CN"/>
        </w:rPr>
        <w:t>original</w:t>
      </w:r>
      <w:r>
        <w:rPr>
          <w:rFonts w:hint="eastAsia"/>
          <w:lang w:eastAsia="zh-CN"/>
        </w:rPr>
        <w:t xml:space="preserve"> dataset and validation set take 1/3.</w:t>
      </w:r>
    </w:p>
    <w:p w:rsidR="00CF216C" w:rsidRDefault="00CF216C">
      <w:pPr>
        <w:rPr>
          <w:rFonts w:hint="eastAsia"/>
          <w:lang w:eastAsia="zh-CN"/>
        </w:rPr>
      </w:pPr>
    </w:p>
    <w:p w:rsidR="00AD1824" w:rsidRDefault="00AD1824">
      <w:pPr>
        <w:rPr>
          <w:rFonts w:hint="eastAsia"/>
          <w:lang w:eastAsia="zh-CN"/>
        </w:rPr>
      </w:pPr>
    </w:p>
    <w:p w:rsidR="00AD1824" w:rsidRDefault="00AD1824">
      <w:pPr>
        <w:rPr>
          <w:lang w:eastAsia="zh-CN"/>
        </w:rPr>
      </w:pPr>
    </w:p>
    <w:p w:rsidR="00CF216C" w:rsidRDefault="00C22D3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AD1824" w:rsidRPr="00B715F5" w:rsidRDefault="00AD1824" w:rsidP="00AD1824">
      <w:pPr>
        <w:rPr>
          <w:rFonts w:hint="eastAsia"/>
          <w:b/>
          <w:sz w:val="22"/>
          <w:lang w:eastAsia="zh-CN"/>
        </w:rPr>
      </w:pPr>
      <w:r w:rsidRPr="00B715F5">
        <w:rPr>
          <w:rFonts w:hint="eastAsia"/>
          <w:b/>
          <w:sz w:val="22"/>
          <w:lang w:eastAsia="zh-CN"/>
        </w:rPr>
        <w:t>A.Dataset:</w:t>
      </w:r>
    </w:p>
    <w:p w:rsidR="00AD1824" w:rsidRPr="00B715F5" w:rsidRDefault="00AD1824" w:rsidP="00AD18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a</w:t>
      </w:r>
      <w:r>
        <w:rPr>
          <w:lang w:eastAsia="zh-CN"/>
        </w:rPr>
        <w:t>9</w:t>
      </w:r>
      <w:r>
        <w:rPr>
          <w:rFonts w:hint="eastAsia"/>
          <w:lang w:eastAsia="zh-CN"/>
        </w:rPr>
        <w:t xml:space="preserve">a from </w:t>
      </w:r>
      <w:hyperlink r:id="rId9" w:tgtFrame="_blank" w:history="1">
        <w:r>
          <w:rPr>
            <w:rStyle w:val="ab"/>
            <w:rFonts w:ascii="WenQuanYi Micro Hei" w:eastAsia="WenQuanYi Micro Hei" w:hAnsi="WenQuanYi Micro Hei" w:hint="eastAsia"/>
            <w:color w:val="0088CC"/>
            <w:shd w:val="clear" w:color="auto" w:fill="F9F9F5"/>
          </w:rPr>
          <w:t>LIBSVM Data</w:t>
        </w:r>
      </w:hyperlink>
    </w:p>
    <w:p w:rsidR="00AD1824" w:rsidRDefault="00AD1824" w:rsidP="00AD1824">
      <w:pPr>
        <w:rPr>
          <w:lang w:eastAsia="zh-CN"/>
        </w:rPr>
      </w:pPr>
    </w:p>
    <w:p w:rsidR="00AD1824" w:rsidRPr="00B715F5" w:rsidRDefault="00AD1824" w:rsidP="00AD1824">
      <w:pPr>
        <w:rPr>
          <w:b/>
          <w:lang w:eastAsia="zh-CN"/>
        </w:rPr>
      </w:pPr>
      <w:r w:rsidRPr="00B715F5">
        <w:rPr>
          <w:rFonts w:hint="eastAsia"/>
          <w:b/>
          <w:sz w:val="22"/>
          <w:lang w:eastAsia="zh-CN"/>
        </w:rPr>
        <w:t>B.methods:</w:t>
      </w:r>
    </w:p>
    <w:p w:rsidR="00AD1824" w:rsidRDefault="00AD1824" w:rsidP="00AD1824">
      <w:pPr>
        <w:rPr>
          <w:lang w:eastAsia="zh-CN"/>
        </w:rPr>
      </w:pPr>
    </w:p>
    <w:p w:rsidR="00AD1824" w:rsidRDefault="00AD1824" w:rsidP="00AD18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Using </w:t>
      </w:r>
      <w:r>
        <w:rPr>
          <w:rFonts w:hint="eastAsia"/>
          <w:lang w:eastAsia="zh-CN"/>
        </w:rPr>
        <w:t xml:space="preserve">the NAG , adagrad , RMSProp , Adam to optimize the SVM and </w:t>
      </w:r>
      <w:r w:rsidRPr="002A1DAA">
        <w:rPr>
          <w:lang w:eastAsia="zh-CN"/>
        </w:rPr>
        <w:t>Logistic regression</w:t>
      </w:r>
      <w:r>
        <w:rPr>
          <w:rFonts w:hint="eastAsia"/>
          <w:lang w:eastAsia="zh-CN"/>
        </w:rPr>
        <w:t>.</w:t>
      </w:r>
    </w:p>
    <w:p w:rsidR="00AD1824" w:rsidRDefault="00AD1824" w:rsidP="00AD1824">
      <w:pPr>
        <w:rPr>
          <w:rFonts w:hint="eastAsia"/>
          <w:lang w:eastAsia="zh-CN"/>
        </w:rPr>
      </w:pPr>
    </w:p>
    <w:p w:rsidR="00AD1824" w:rsidRPr="00AD1824" w:rsidRDefault="00AD1824" w:rsidP="00AD1824">
      <w:pPr>
        <w:rPr>
          <w:rFonts w:hint="eastAsia"/>
          <w:b/>
          <w:sz w:val="22"/>
          <w:lang w:eastAsia="zh-CN"/>
        </w:rPr>
      </w:pPr>
      <w:r w:rsidRPr="00AD1824">
        <w:rPr>
          <w:rFonts w:hint="eastAsia"/>
          <w:b/>
          <w:sz w:val="22"/>
          <w:lang w:eastAsia="zh-CN"/>
        </w:rPr>
        <w:t>C.Implementain</w:t>
      </w:r>
    </w:p>
    <w:p w:rsidR="00AD1824" w:rsidRPr="00AD1824" w:rsidRDefault="00AD1824" w:rsidP="00AD182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AD1824">
        <w:rPr>
          <w:rFonts w:hint="eastAsia"/>
          <w:i/>
          <w:iCs/>
          <w:lang w:eastAsia="zh-CN"/>
        </w:rPr>
        <w:t>Logistic Regression and Stochastic Gradient Descent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Load the training set and validation set.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Initalize logistic regression model parameters, you can consider initalizing zeros, random numbers or normal distribution.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Select the loss function and calculate its derivation, find more detail in PPT.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Calculate gradient  toward loss function from </w:t>
      </w:r>
      <w:r w:rsidRPr="00AD1824">
        <w:rPr>
          <w:rFonts w:hint="eastAsia"/>
          <w:b/>
          <w:bCs/>
          <w:lang w:eastAsia="zh-CN"/>
        </w:rPr>
        <w:t>partial samples</w:t>
      </w:r>
      <w:r w:rsidRPr="00AD1824">
        <w:rPr>
          <w:rFonts w:hint="eastAsia"/>
          <w:lang w:eastAsia="zh-CN"/>
        </w:rPr>
        <w:t>.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b/>
          <w:bCs/>
          <w:lang w:eastAsia="zh-CN"/>
        </w:rPr>
        <w:t>Update model parameters using different optimized methods(NAG</w:t>
      </w:r>
      <w:r w:rsidRPr="00AD1824">
        <w:rPr>
          <w:rFonts w:hint="eastAsia"/>
          <w:b/>
          <w:bCs/>
          <w:lang w:eastAsia="zh-CN"/>
        </w:rPr>
        <w:t>，</w:t>
      </w:r>
      <w:r w:rsidRPr="00AD1824">
        <w:rPr>
          <w:rFonts w:hint="eastAsia"/>
          <w:b/>
          <w:bCs/>
          <w:lang w:eastAsia="zh-CN"/>
        </w:rPr>
        <w:t>RMSProp</w:t>
      </w:r>
      <w:r w:rsidRPr="00AD1824">
        <w:rPr>
          <w:rFonts w:hint="eastAsia"/>
          <w:b/>
          <w:bCs/>
          <w:lang w:eastAsia="zh-CN"/>
        </w:rPr>
        <w:t>，</w:t>
      </w:r>
      <w:r w:rsidRPr="00AD1824">
        <w:rPr>
          <w:rFonts w:hint="eastAsia"/>
          <w:b/>
          <w:bCs/>
          <w:lang w:eastAsia="zh-CN"/>
        </w:rPr>
        <w:t>AdaDelta and Adam).</w:t>
      </w:r>
    </w:p>
    <w:p w:rsidR="00AD1824" w:rsidRP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Select the appropriate threshold, mark the sample whose predict scores </w:t>
      </w:r>
      <w:r w:rsidRPr="00AD1824">
        <w:rPr>
          <w:rFonts w:hint="eastAsia"/>
          <w:b/>
          <w:bCs/>
          <w:lang w:eastAsia="zh-CN"/>
        </w:rPr>
        <w:t>greater than the threshold as positive, on the contrary as negative</w:t>
      </w:r>
      <w:r w:rsidRPr="00AD1824">
        <w:rPr>
          <w:rFonts w:hint="eastAsia"/>
          <w:lang w:eastAsia="zh-CN"/>
        </w:rPr>
        <w:t>. Predict under validation set and get the different optimized method loss </w:t>
      </w:r>
      <w:r>
        <w:rPr>
          <w:rFonts w:hint="eastAsia"/>
          <w:lang w:eastAsia="zh-CN"/>
        </w:rPr>
        <w:t>.</w:t>
      </w:r>
    </w:p>
    <w:p w:rsidR="00AD1824" w:rsidRDefault="00AD1824" w:rsidP="00AD1824">
      <w:pPr>
        <w:numPr>
          <w:ilvl w:val="0"/>
          <w:numId w:val="3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Repeate step 4 to 6 for several times, and </w:t>
      </w:r>
      <w:r w:rsidRPr="00AD1824">
        <w:rPr>
          <w:rFonts w:hint="eastAsia"/>
          <w:b/>
          <w:bCs/>
          <w:lang w:eastAsia="zh-CN"/>
        </w:rPr>
        <w:t>drawing graph of </w:t>
      </w:r>
      <w:r>
        <w:rPr>
          <w:rFonts w:hint="eastAsia"/>
          <w:b/>
          <w:bCs/>
          <w:lang w:eastAsia="zh-CN"/>
        </w:rPr>
        <w:t>losses</w:t>
      </w:r>
      <w:r w:rsidRPr="00AD1824">
        <w:rPr>
          <w:rFonts w:hint="eastAsia"/>
          <w:b/>
          <w:bCs/>
          <w:lang w:eastAsia="zh-CN"/>
        </w:rPr>
        <w:t> with the number of iterations</w:t>
      </w:r>
      <w:r w:rsidRPr="00AD1824">
        <w:rPr>
          <w:rFonts w:hint="eastAsia"/>
          <w:lang w:eastAsia="zh-CN"/>
        </w:rPr>
        <w:t>.</w:t>
      </w:r>
    </w:p>
    <w:p w:rsidR="00AD1824" w:rsidRDefault="00AD1824" w:rsidP="00AD1824">
      <w:pPr>
        <w:rPr>
          <w:rFonts w:hint="eastAsia"/>
          <w:lang w:eastAsia="zh-CN"/>
        </w:rPr>
      </w:pPr>
    </w:p>
    <w:p w:rsidR="00AD1824" w:rsidRDefault="00AD1824" w:rsidP="00AD1824">
      <w:pPr>
        <w:rPr>
          <w:rFonts w:hint="eastAsia"/>
          <w:lang w:eastAsia="zh-CN"/>
        </w:rPr>
      </w:pPr>
    </w:p>
    <w:p w:rsidR="00AD1824" w:rsidRPr="00DC06BE" w:rsidRDefault="00DC06BE" w:rsidP="00AD1824">
      <w:pPr>
        <w:rPr>
          <w:rFonts w:hint="eastAsia"/>
          <w:b/>
          <w:lang w:eastAsia="zh-CN"/>
        </w:rPr>
      </w:pPr>
      <w:r w:rsidRPr="00DC06BE">
        <w:rPr>
          <w:b/>
          <w:lang w:eastAsia="zh-CN"/>
        </w:rPr>
        <w:t>S</w:t>
      </w:r>
      <w:r w:rsidRPr="00DC06BE">
        <w:rPr>
          <w:rFonts w:hint="eastAsia"/>
          <w:b/>
          <w:lang w:eastAsia="zh-CN"/>
        </w:rPr>
        <w:t>imulation parameters</w:t>
      </w:r>
    </w:p>
    <w:tbl>
      <w:tblPr>
        <w:tblStyle w:val="ae"/>
        <w:tblW w:w="0" w:type="auto"/>
        <w:tblLook w:val="04A0"/>
      </w:tblPr>
      <w:tblGrid>
        <w:gridCol w:w="2628"/>
        <w:gridCol w:w="2628"/>
      </w:tblGrid>
      <w:tr w:rsidR="00AD1824" w:rsidTr="002D42D4"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 w:rsidRPr="00DC06BE">
              <w:rPr>
                <w:lang w:eastAsia="zh-CN"/>
              </w:rPr>
              <w:t>The number of iterations</w:t>
            </w:r>
          </w:p>
        </w:tc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1000</w:t>
            </w:r>
          </w:p>
        </w:tc>
      </w:tr>
      <w:tr w:rsidR="00AD1824" w:rsidTr="002D42D4"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earning  rate</w:t>
            </w:r>
          </w:p>
        </w:tc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0.01</w:t>
            </w:r>
          </w:p>
        </w:tc>
      </w:tr>
      <w:tr w:rsidR="00AD1824" w:rsidTr="002D42D4"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length of a batch</w:t>
            </w:r>
          </w:p>
        </w:tc>
        <w:tc>
          <w:tcPr>
            <w:tcW w:w="2628" w:type="dxa"/>
          </w:tcPr>
          <w:p w:rsidR="00AD1824" w:rsidRP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5000</w:t>
            </w:r>
          </w:p>
        </w:tc>
      </w:tr>
      <w:tr w:rsidR="00AD1824" w:rsidTr="002D42D4">
        <w:tc>
          <w:tcPr>
            <w:tcW w:w="2628" w:type="dxa"/>
          </w:tcPr>
          <w:p w:rsidR="00AD1824" w:rsidRDefault="00DC06BE" w:rsidP="00DC06BE">
            <w:pPr>
              <w:pStyle w:val="Text"/>
              <w:ind w:firstLine="0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Gamma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  <w:lang w:eastAsia="zh-CN"/>
              </w:rPr>
              <w:t>(NAG, RMS)</w:t>
            </w:r>
          </w:p>
        </w:tc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</w:tr>
      <w:tr w:rsidR="00AD1824" w:rsidTr="002D42D4"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Gamma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  <w:lang w:eastAsia="zh-CN"/>
              </w:rPr>
              <w:t>(Adam)</w:t>
            </w:r>
          </w:p>
        </w:tc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0.999</w:t>
            </w:r>
          </w:p>
        </w:tc>
      </w:tr>
      <w:tr w:rsidR="00AD1824" w:rsidTr="002D42D4"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eta(Adam)</w:t>
            </w:r>
          </w:p>
        </w:tc>
        <w:tc>
          <w:tcPr>
            <w:tcW w:w="2628" w:type="dxa"/>
          </w:tcPr>
          <w:p w:rsidR="00AD1824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</w:tr>
    </w:tbl>
    <w:p w:rsidR="00AD1824" w:rsidRDefault="00AD1824" w:rsidP="00DC06BE">
      <w:pPr>
        <w:rPr>
          <w:rFonts w:hint="eastAsia"/>
          <w:lang w:eastAsia="zh-CN"/>
        </w:rPr>
      </w:pPr>
    </w:p>
    <w:p w:rsidR="00DC06BE" w:rsidRDefault="00DC06BE" w:rsidP="00DC06BE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120839"/>
            <wp:effectExtent l="19050" t="0" r="0" b="0"/>
            <wp:docPr id="19" name="图片 19" descr="C:\Users\acer\Desktop\QQ截图20171215095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QQ截图201712150953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BE" w:rsidRDefault="00DC06BE" w:rsidP="00DC06BE">
      <w:pPr>
        <w:rPr>
          <w:rFonts w:hint="eastAsia"/>
          <w:lang w:eastAsia="zh-CN"/>
        </w:rPr>
      </w:pPr>
    </w:p>
    <w:p w:rsidR="00DC06BE" w:rsidRPr="00AD1824" w:rsidRDefault="00DC06BE" w:rsidP="00DC06BE">
      <w:pPr>
        <w:rPr>
          <w:rFonts w:hint="eastAsia"/>
          <w:lang w:eastAsia="zh-CN"/>
        </w:rPr>
      </w:pPr>
    </w:p>
    <w:p w:rsidR="00AD1824" w:rsidRPr="00AD1824" w:rsidRDefault="00AD1824" w:rsidP="00AD1824">
      <w:pPr>
        <w:rPr>
          <w:rFonts w:hint="eastAsia"/>
          <w:lang w:eastAsia="zh-CN"/>
        </w:rPr>
      </w:pPr>
      <w:r w:rsidRPr="00AD1824">
        <w:rPr>
          <w:lang w:eastAsia="zh-CN"/>
        </w:rPr>
        <w:pict>
          <v:rect id="_x0000_i1025" style="width:0;height:1.5pt" o:hralign="center" o:hrstd="t" o:hrnoshade="t" o:hr="t" fillcolor="#2c3e50" stroked="f"/>
        </w:pict>
      </w:r>
    </w:p>
    <w:p w:rsidR="00AD1824" w:rsidRPr="00AD1824" w:rsidRDefault="00AD1824" w:rsidP="00AD1824">
      <w:pPr>
        <w:rPr>
          <w:lang w:eastAsia="zh-CN"/>
        </w:rPr>
      </w:pPr>
      <w:r w:rsidRPr="00AD1824">
        <w:rPr>
          <w:rFonts w:hint="eastAsia"/>
          <w:i/>
          <w:iCs/>
          <w:lang w:eastAsia="zh-CN"/>
        </w:rPr>
        <w:lastRenderedPageBreak/>
        <w:t>Linear Classification and Stochastic Gradient Descent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Load the training set and validation set.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Initalize SVM model parameters, you can consider initalizing zeros, random numbers or normal distribution.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Select the loss function and calculate its derivation, find more detail in PPT.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Calculate gradient  toward loss function from </w:t>
      </w:r>
      <w:r w:rsidRPr="00AD1824">
        <w:rPr>
          <w:rFonts w:hint="eastAsia"/>
          <w:b/>
          <w:bCs/>
          <w:lang w:eastAsia="zh-CN"/>
        </w:rPr>
        <w:t>partial samples</w:t>
      </w:r>
      <w:r w:rsidRPr="00AD1824">
        <w:rPr>
          <w:rFonts w:hint="eastAsia"/>
          <w:lang w:eastAsia="zh-CN"/>
        </w:rPr>
        <w:t>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b/>
          <w:bCs/>
          <w:lang w:eastAsia="zh-CN"/>
        </w:rPr>
        <w:t>Update model parameters using different optimized methods(NAG</w:t>
      </w:r>
      <w:r w:rsidRPr="00AD1824">
        <w:rPr>
          <w:rFonts w:hint="eastAsia"/>
          <w:b/>
          <w:bCs/>
          <w:lang w:eastAsia="zh-CN"/>
        </w:rPr>
        <w:t>，</w:t>
      </w:r>
      <w:r w:rsidRPr="00AD1824">
        <w:rPr>
          <w:rFonts w:hint="eastAsia"/>
          <w:b/>
          <w:bCs/>
          <w:lang w:eastAsia="zh-CN"/>
        </w:rPr>
        <w:t>RMSProp</w:t>
      </w:r>
      <w:r w:rsidRPr="00AD1824">
        <w:rPr>
          <w:rFonts w:hint="eastAsia"/>
          <w:b/>
          <w:bCs/>
          <w:lang w:eastAsia="zh-CN"/>
        </w:rPr>
        <w:t>，</w:t>
      </w:r>
      <w:r w:rsidRPr="00AD1824">
        <w:rPr>
          <w:rFonts w:hint="eastAsia"/>
          <w:b/>
          <w:bCs/>
          <w:lang w:eastAsia="zh-CN"/>
        </w:rPr>
        <w:t>AdaDelta and Adam).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Select the appropriate threshold, mark the sample whose predict scores </w:t>
      </w:r>
      <w:r w:rsidRPr="00AD1824">
        <w:rPr>
          <w:rFonts w:hint="eastAsia"/>
          <w:b/>
          <w:bCs/>
          <w:lang w:eastAsia="zh-CN"/>
        </w:rPr>
        <w:t>greater than the threshold as positive, on the contrary as negative</w:t>
      </w:r>
      <w:r w:rsidRPr="00AD1824">
        <w:rPr>
          <w:rFonts w:hint="eastAsia"/>
          <w:lang w:eastAsia="zh-CN"/>
        </w:rPr>
        <w:t>. Predict under validation set and get the different optimized method loss</w:t>
      </w:r>
      <w:r>
        <w:rPr>
          <w:rFonts w:hint="eastAsia"/>
          <w:lang w:eastAsia="zh-CN"/>
        </w:rPr>
        <w:t>.</w:t>
      </w:r>
    </w:p>
    <w:p w:rsidR="00AD1824" w:rsidRPr="00AD1824" w:rsidRDefault="00AD1824" w:rsidP="00AD1824">
      <w:pPr>
        <w:numPr>
          <w:ilvl w:val="0"/>
          <w:numId w:val="4"/>
        </w:numPr>
        <w:rPr>
          <w:rFonts w:hint="eastAsia"/>
          <w:lang w:eastAsia="zh-CN"/>
        </w:rPr>
      </w:pPr>
      <w:r w:rsidRPr="00AD1824">
        <w:rPr>
          <w:rFonts w:hint="eastAsia"/>
          <w:lang w:eastAsia="zh-CN"/>
        </w:rPr>
        <w:t>Repeate step 4 to 6 for several times, and </w:t>
      </w:r>
      <w:r w:rsidRPr="00AD1824">
        <w:rPr>
          <w:rFonts w:hint="eastAsia"/>
          <w:b/>
          <w:bCs/>
          <w:lang w:eastAsia="zh-CN"/>
        </w:rPr>
        <w:t>drawing graph of </w:t>
      </w:r>
      <w:r>
        <w:rPr>
          <w:rFonts w:hint="eastAsia"/>
          <w:b/>
          <w:bCs/>
          <w:lang w:eastAsia="zh-CN"/>
        </w:rPr>
        <w:t>losses</w:t>
      </w:r>
      <w:r w:rsidRPr="00AD1824">
        <w:rPr>
          <w:rFonts w:hint="eastAsia"/>
          <w:b/>
          <w:bCs/>
          <w:lang w:eastAsia="zh-CN"/>
        </w:rPr>
        <w:t> with the number of iterations</w:t>
      </w:r>
      <w:r w:rsidRPr="00AD1824">
        <w:rPr>
          <w:rFonts w:hint="eastAsia"/>
          <w:lang w:eastAsia="zh-CN"/>
        </w:rPr>
        <w:t>.</w:t>
      </w:r>
    </w:p>
    <w:p w:rsidR="00CF216C" w:rsidRDefault="00CF216C">
      <w:pPr>
        <w:pStyle w:val="Text"/>
        <w:rPr>
          <w:rFonts w:hint="eastAsia"/>
          <w:lang w:eastAsia="zh-CN"/>
        </w:rPr>
      </w:pPr>
    </w:p>
    <w:p w:rsidR="00DC06BE" w:rsidRPr="00DC06BE" w:rsidRDefault="00DC06BE" w:rsidP="00DC06BE">
      <w:pPr>
        <w:rPr>
          <w:b/>
          <w:lang w:eastAsia="zh-CN"/>
        </w:rPr>
      </w:pPr>
      <w:r w:rsidRPr="00DC06BE">
        <w:rPr>
          <w:b/>
          <w:lang w:eastAsia="zh-CN"/>
        </w:rPr>
        <w:t>S</w:t>
      </w:r>
      <w:r w:rsidRPr="00DC06BE">
        <w:rPr>
          <w:rFonts w:hint="eastAsia"/>
          <w:b/>
          <w:lang w:eastAsia="zh-CN"/>
        </w:rPr>
        <w:t>imulation parameters</w:t>
      </w:r>
    </w:p>
    <w:tbl>
      <w:tblPr>
        <w:tblStyle w:val="ae"/>
        <w:tblW w:w="0" w:type="auto"/>
        <w:tblLook w:val="04A0"/>
      </w:tblPr>
      <w:tblGrid>
        <w:gridCol w:w="2628"/>
        <w:gridCol w:w="2628"/>
      </w:tblGrid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 w:rsidRPr="00DC06BE">
              <w:rPr>
                <w:lang w:eastAsia="zh-CN"/>
              </w:rPr>
              <w:t>The number of iterations</w:t>
            </w:r>
          </w:p>
        </w:tc>
        <w:tc>
          <w:tcPr>
            <w:tcW w:w="2628" w:type="dxa"/>
          </w:tcPr>
          <w:p w:rsidR="00DC06BE" w:rsidRDefault="00DC06BE" w:rsidP="00DC06BE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earning  rate</w:t>
            </w:r>
          </w:p>
        </w:tc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0.01</w:t>
            </w:r>
          </w:p>
        </w:tc>
      </w:tr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length of a batch</w:t>
            </w:r>
          </w:p>
        </w:tc>
        <w:tc>
          <w:tcPr>
            <w:tcW w:w="2628" w:type="dxa"/>
          </w:tcPr>
          <w:p w:rsidR="00DC06BE" w:rsidRP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</w:tr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Gamma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  <w:lang w:eastAsia="zh-CN"/>
              </w:rPr>
              <w:t>(NAG, RMS)</w:t>
            </w:r>
          </w:p>
        </w:tc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</w:tr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rFonts w:hint="eastAsia"/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Gamma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  <w:lang w:eastAsia="zh-CN"/>
              </w:rPr>
              <w:t>(Adam)</w:t>
            </w:r>
          </w:p>
        </w:tc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0.999</w:t>
            </w:r>
          </w:p>
        </w:tc>
      </w:tr>
      <w:tr w:rsidR="00DC06BE" w:rsidTr="002D42D4"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eta(Adam)</w:t>
            </w:r>
          </w:p>
        </w:tc>
        <w:tc>
          <w:tcPr>
            <w:tcW w:w="2628" w:type="dxa"/>
          </w:tcPr>
          <w:p w:rsidR="00DC06BE" w:rsidRDefault="00DC06BE" w:rsidP="002D42D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</w:tr>
    </w:tbl>
    <w:p w:rsidR="00CF216C" w:rsidRDefault="00DC06BE" w:rsidP="00DC06BE">
      <w:pPr>
        <w:pStyle w:val="Tex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1938772"/>
            <wp:effectExtent l="19050" t="0" r="0" b="0"/>
            <wp:docPr id="20" name="图片 20" descr="C:\Users\acer\Desktop\QQ截图2017121510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esktop\QQ截图201712151039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6C" w:rsidRDefault="00CF216C">
      <w:pPr>
        <w:pStyle w:val="Text"/>
        <w:rPr>
          <w:lang w:eastAsia="zh-CN"/>
        </w:rPr>
      </w:pPr>
    </w:p>
    <w:p w:rsidR="00CF216C" w:rsidRDefault="00C22D3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CF216C" w:rsidRDefault="00CF216C">
      <w:pPr>
        <w:rPr>
          <w:lang w:eastAsia="zh-CN"/>
        </w:rPr>
      </w:pPr>
    </w:p>
    <w:p w:rsidR="00CF216C" w:rsidRDefault="00DB47F1">
      <w:pPr>
        <w:rPr>
          <w:rFonts w:hint="eastAsia"/>
          <w:lang w:eastAsia="zh-CN"/>
        </w:rPr>
      </w:pPr>
      <w:bookmarkStart w:id="1" w:name="_GoBack"/>
      <w:bookmarkEnd w:id="1"/>
      <w:r>
        <w:rPr>
          <w:rFonts w:hint="eastAsia"/>
          <w:lang w:eastAsia="zh-CN"/>
        </w:rPr>
        <w:t>F</w:t>
      </w:r>
      <w:r w:rsidR="00DC06BE">
        <w:rPr>
          <w:rFonts w:hint="eastAsia"/>
          <w:lang w:eastAsia="zh-CN"/>
        </w:rPr>
        <w:t>rom the experi</w:t>
      </w:r>
      <w:r w:rsidR="00B220D9">
        <w:rPr>
          <w:rFonts w:hint="eastAsia"/>
          <w:lang w:eastAsia="zh-CN"/>
        </w:rPr>
        <w:t>ment, I make the following conculsion:</w:t>
      </w:r>
    </w:p>
    <w:p w:rsidR="00B220D9" w:rsidRDefault="00B220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When using the SGD , select the </w:t>
      </w:r>
      <w:r w:rsidR="00DB47F1">
        <w:rPr>
          <w:lang w:eastAsia="zh-CN"/>
        </w:rPr>
        <w:t>big</w:t>
      </w:r>
      <w:r w:rsidR="00DB47F1">
        <w:rPr>
          <w:rFonts w:hint="eastAsia"/>
          <w:lang w:eastAsia="zh-CN"/>
        </w:rPr>
        <w:t>ger batch number and smaller learining rate can be more smoothly descent.</w:t>
      </w:r>
    </w:p>
    <w:p w:rsidR="00DB47F1" w:rsidRDefault="00DB47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2.Among four methods , adam has better </w:t>
      </w:r>
      <w:r w:rsidRPr="00DB47F1">
        <w:rPr>
          <w:lang w:eastAsia="zh-CN"/>
        </w:rPr>
        <w:t>Synthetically</w:t>
      </w:r>
      <w:r>
        <w:rPr>
          <w:rFonts w:hint="eastAsia"/>
          <w:lang w:eastAsia="zh-CN"/>
        </w:rPr>
        <w:t xml:space="preserve"> performance than the other , for it can update the learing rate by  itself and have </w:t>
      </w:r>
      <w:r w:rsidRPr="00DB47F1">
        <w:rPr>
          <w:lang w:eastAsia="zh-CN"/>
        </w:rPr>
        <w:t>adaptive estimates of lower-order moments</w:t>
      </w:r>
      <w:r>
        <w:rPr>
          <w:rFonts w:hint="eastAsia"/>
          <w:lang w:eastAsia="zh-CN"/>
        </w:rPr>
        <w:t xml:space="preserve"> , and also it can update this parameters by itself. Moreover , the RMSProp </w:t>
      </w:r>
      <w:r>
        <w:rPr>
          <w:lang w:eastAsia="zh-CN"/>
        </w:rPr>
        <w:t>shows</w:t>
      </w:r>
      <w:r>
        <w:rPr>
          <w:rFonts w:hint="eastAsia"/>
          <w:lang w:eastAsia="zh-CN"/>
        </w:rPr>
        <w:t xml:space="preserve"> fater descent </w:t>
      </w:r>
      <w:r w:rsidRPr="00DB47F1">
        <w:rPr>
          <w:lang w:eastAsia="zh-CN"/>
        </w:rPr>
        <w:t>trend</w:t>
      </w:r>
      <w:r>
        <w:rPr>
          <w:rFonts w:hint="eastAsia"/>
          <w:lang w:eastAsia="zh-CN"/>
        </w:rPr>
        <w:t xml:space="preserve"> than the other , which I think </w:t>
      </w:r>
    </w:p>
    <w:p w:rsidR="00DB47F1" w:rsidRDefault="00DB47F1">
      <w:pPr>
        <w:rPr>
          <w:lang w:eastAsia="zh-CN"/>
        </w:rPr>
      </w:pPr>
      <w:r>
        <w:rPr>
          <w:rFonts w:hint="eastAsia"/>
          <w:lang w:eastAsia="zh-CN"/>
        </w:rPr>
        <w:t xml:space="preserve">3.If  the method cannot update the learning rate itself , the </w:t>
      </w:r>
      <w:r w:rsidR="00195A79">
        <w:rPr>
          <w:rFonts w:hint="eastAsia"/>
          <w:lang w:eastAsia="zh-CN"/>
        </w:rPr>
        <w:t>function to calculate the gradient must divde by the batch number</w:t>
      </w:r>
      <w:r w:rsidR="00195A79" w:rsidRPr="00195A79">
        <w:rPr>
          <w:rFonts w:hint="eastAsia"/>
          <w:b/>
          <w:lang w:eastAsia="zh-CN"/>
        </w:rPr>
        <w:t xml:space="preserve"> </w:t>
      </w:r>
      <w:r w:rsidR="00195A79" w:rsidRPr="00195A79">
        <w:rPr>
          <w:rFonts w:hint="eastAsia"/>
          <w:b/>
          <w:sz w:val="22"/>
          <w:lang w:eastAsia="zh-CN"/>
        </w:rPr>
        <w:t>not the</w:t>
      </w:r>
      <w:r w:rsidRPr="00195A79">
        <w:rPr>
          <w:rFonts w:hint="eastAsia"/>
          <w:b/>
          <w:sz w:val="22"/>
          <w:lang w:eastAsia="zh-CN"/>
        </w:rPr>
        <w:t xml:space="preserve"> </w:t>
      </w:r>
      <w:r w:rsidR="00195A79" w:rsidRPr="00195A79">
        <w:rPr>
          <w:rFonts w:hint="eastAsia"/>
          <w:b/>
          <w:sz w:val="22"/>
          <w:lang w:eastAsia="zh-CN"/>
        </w:rPr>
        <w:t>training set numbe</w:t>
      </w:r>
      <w:r w:rsidR="00195A79" w:rsidRPr="00195A79">
        <w:rPr>
          <w:rFonts w:hint="eastAsia"/>
          <w:sz w:val="22"/>
          <w:lang w:eastAsia="zh-CN"/>
        </w:rPr>
        <w:t>r</w:t>
      </w:r>
      <w:r w:rsidR="00195A79">
        <w:rPr>
          <w:rFonts w:hint="eastAsia"/>
          <w:lang w:eastAsia="zh-CN"/>
        </w:rPr>
        <w:t xml:space="preserve"> ,  which I make a big mistake here and makes my NAG </w:t>
      </w:r>
      <w:r w:rsidR="00195A79" w:rsidRPr="00195A79">
        <w:rPr>
          <w:lang w:eastAsia="zh-CN"/>
        </w:rPr>
        <w:t>curve</w:t>
      </w:r>
      <w:r w:rsidR="00195A79">
        <w:rPr>
          <w:rFonts w:hint="eastAsia"/>
          <w:lang w:eastAsia="zh-CN"/>
        </w:rPr>
        <w:t xml:space="preserve"> an </w:t>
      </w:r>
      <w:r w:rsidR="00195A79" w:rsidRPr="00195A79">
        <w:rPr>
          <w:lang w:eastAsia="zh-CN"/>
        </w:rPr>
        <w:t>approximately</w:t>
      </w:r>
      <w:r w:rsidR="00195A79">
        <w:rPr>
          <w:rFonts w:hint="eastAsia"/>
          <w:lang w:eastAsia="zh-CN"/>
        </w:rPr>
        <w:t xml:space="preserve">  </w:t>
      </w:r>
      <w:r w:rsidR="00195A79" w:rsidRPr="00195A79">
        <w:rPr>
          <w:lang w:eastAsia="zh-CN"/>
        </w:rPr>
        <w:t>straight line</w:t>
      </w:r>
      <w:r w:rsidR="00195A79">
        <w:rPr>
          <w:rFonts w:hint="eastAsia"/>
          <w:lang w:eastAsia="zh-CN"/>
        </w:rPr>
        <w:t>.</w:t>
      </w:r>
    </w:p>
    <w:sectPr w:rsidR="00DB47F1" w:rsidSect="00CF216C">
      <w:headerReference w:type="default" r:id="rId12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D35" w:rsidRDefault="00C22D35" w:rsidP="00CF216C">
      <w:r>
        <w:separator/>
      </w:r>
    </w:p>
  </w:endnote>
  <w:endnote w:type="continuationSeparator" w:id="0">
    <w:p w:rsidR="00C22D35" w:rsidRDefault="00C22D35" w:rsidP="00CF2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enQuanYi Micro Hei">
    <w:altName w:val="Arial Unicode MS"/>
    <w:charset w:val="86"/>
    <w:family w:val="auto"/>
    <w:pitch w:val="default"/>
    <w:sig w:usb0="00000000" w:usb1="6BDFFCFB" w:usb2="00800036" w:usb3="00000000" w:csb0="603E01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D35" w:rsidRDefault="00C22D35" w:rsidP="00CF216C">
      <w:r>
        <w:separator/>
      </w:r>
    </w:p>
  </w:footnote>
  <w:footnote w:type="continuationSeparator" w:id="0">
    <w:p w:rsidR="00C22D35" w:rsidRDefault="00C22D35" w:rsidP="00CF216C">
      <w:r>
        <w:continuationSeparator/>
      </w:r>
    </w:p>
  </w:footnote>
  <w:footnote w:id="1">
    <w:p w:rsidR="00CF216C" w:rsidRDefault="00CF216C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16C" w:rsidRDefault="00CF216C">
    <w:pPr>
      <w:framePr w:wrap="around" w:vAnchor="text" w:hAnchor="margin" w:xAlign="right" w:y="1"/>
    </w:pPr>
    <w:r>
      <w:fldChar w:fldCharType="begin"/>
    </w:r>
    <w:r w:rsidR="00C22D35">
      <w:instrText xml:space="preserve">PAGE  </w:instrText>
    </w:r>
    <w:r>
      <w:fldChar w:fldCharType="separate"/>
    </w:r>
    <w:r w:rsidR="00195A79">
      <w:rPr>
        <w:noProof/>
      </w:rPr>
      <w:t>1</w:t>
    </w:r>
    <w:r>
      <w:fldChar w:fldCharType="end"/>
    </w:r>
  </w:p>
  <w:p w:rsidR="00CF216C" w:rsidRDefault="00CF216C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9EB3209"/>
    <w:multiLevelType w:val="multilevel"/>
    <w:tmpl w:val="713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>
    <w:nsid w:val="77391942"/>
    <w:multiLevelType w:val="multilevel"/>
    <w:tmpl w:val="6AD2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95A79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A1DAA"/>
    <w:rsid w:val="002B77CC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3136F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AD1824"/>
    <w:rsid w:val="00B056BB"/>
    <w:rsid w:val="00B220D9"/>
    <w:rsid w:val="00B47B59"/>
    <w:rsid w:val="00B53F81"/>
    <w:rsid w:val="00B56C2B"/>
    <w:rsid w:val="00B65BD3"/>
    <w:rsid w:val="00B70469"/>
    <w:rsid w:val="00B715F5"/>
    <w:rsid w:val="00B72DD8"/>
    <w:rsid w:val="00B72E09"/>
    <w:rsid w:val="00BF0C69"/>
    <w:rsid w:val="00BF629B"/>
    <w:rsid w:val="00BF655C"/>
    <w:rsid w:val="00C075EF"/>
    <w:rsid w:val="00C11E83"/>
    <w:rsid w:val="00C22D35"/>
    <w:rsid w:val="00C2378A"/>
    <w:rsid w:val="00C378A1"/>
    <w:rsid w:val="00C52C3A"/>
    <w:rsid w:val="00C621D6"/>
    <w:rsid w:val="00C82D86"/>
    <w:rsid w:val="00CB4B8D"/>
    <w:rsid w:val="00CC0DDA"/>
    <w:rsid w:val="00CD684F"/>
    <w:rsid w:val="00CF216C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B47F1"/>
    <w:rsid w:val="00DC06BE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216C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F216C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CF216C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CF216C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CF216C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CF216C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CF216C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CF216C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CF216C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CF216C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F216C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CF216C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CF216C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CF216C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CF216C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CF216C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CF216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CF216C"/>
    <w:rPr>
      <w:color w:val="800080"/>
      <w:u w:val="single"/>
    </w:rPr>
  </w:style>
  <w:style w:type="character" w:styleId="ab">
    <w:name w:val="Hyperlink"/>
    <w:basedOn w:val="a0"/>
    <w:rsid w:val="00CF216C"/>
    <w:rPr>
      <w:color w:val="0000FF"/>
      <w:u w:val="single"/>
    </w:rPr>
  </w:style>
  <w:style w:type="character" w:styleId="ac">
    <w:name w:val="footnote reference"/>
    <w:basedOn w:val="a0"/>
    <w:semiHidden/>
    <w:rsid w:val="00CF216C"/>
    <w:rPr>
      <w:vertAlign w:val="superscript"/>
    </w:rPr>
  </w:style>
  <w:style w:type="paragraph" w:customStyle="1" w:styleId="Abstract">
    <w:name w:val="Abstract"/>
    <w:basedOn w:val="a"/>
    <w:next w:val="a"/>
    <w:rsid w:val="00CF216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CF216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CF216C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CF216C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CF216C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CF216C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CF216C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CF216C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CF216C"/>
    <w:pPr>
      <w:numPr>
        <w:numId w:val="0"/>
      </w:numPr>
    </w:pPr>
  </w:style>
  <w:style w:type="paragraph" w:customStyle="1" w:styleId="Equation">
    <w:name w:val="Equation"/>
    <w:basedOn w:val="a"/>
    <w:next w:val="a"/>
    <w:rsid w:val="00CF216C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CF216C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CF216C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CF216C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CF216C"/>
    <w:rPr>
      <w:color w:val="808080"/>
    </w:rPr>
  </w:style>
  <w:style w:type="paragraph" w:customStyle="1" w:styleId="ParagraphStyle1">
    <w:name w:val="Paragraph Style 1"/>
    <w:basedOn w:val="a"/>
    <w:uiPriority w:val="99"/>
    <w:rsid w:val="00CF216C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F216C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F216C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CF216C"/>
  </w:style>
  <w:style w:type="character" w:customStyle="1" w:styleId="1Char">
    <w:name w:val="标题 1 Char"/>
    <w:basedOn w:val="a0"/>
    <w:link w:val="1"/>
    <w:uiPriority w:val="9"/>
    <w:rsid w:val="00CF216C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CF216C"/>
    <w:rPr>
      <w:kern w:val="28"/>
    </w:rPr>
  </w:style>
  <w:style w:type="character" w:customStyle="1" w:styleId="Style1Char">
    <w:name w:val="Style1 Char"/>
    <w:basedOn w:val="ReferenceHeadChar"/>
    <w:link w:val="Style1"/>
    <w:rsid w:val="00CF216C"/>
    <w:rPr>
      <w:kern w:val="28"/>
    </w:rPr>
  </w:style>
  <w:style w:type="paragraph" w:customStyle="1" w:styleId="11">
    <w:name w:val="修订1"/>
    <w:hidden/>
    <w:uiPriority w:val="99"/>
    <w:semiHidden/>
    <w:rsid w:val="00CF216C"/>
    <w:rPr>
      <w:lang w:eastAsia="en-US"/>
    </w:rPr>
  </w:style>
  <w:style w:type="character" w:customStyle="1" w:styleId="BodyText2">
    <w:name w:val="Body Text2"/>
    <w:basedOn w:val="a0"/>
    <w:uiPriority w:val="99"/>
    <w:rsid w:val="00CF216C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CF216C"/>
    <w:rPr>
      <w:i/>
      <w:iCs/>
    </w:rPr>
  </w:style>
  <w:style w:type="paragraph" w:customStyle="1" w:styleId="TextL-MAG">
    <w:name w:val="Text L-MAG"/>
    <w:basedOn w:val="a"/>
    <w:link w:val="TextL-MAGChar"/>
    <w:qFormat/>
    <w:rsid w:val="00CF216C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CF216C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CF216C"/>
  </w:style>
  <w:style w:type="character" w:customStyle="1" w:styleId="Char2">
    <w:name w:val="脚注文本 Char"/>
    <w:basedOn w:val="a0"/>
    <w:link w:val="a8"/>
    <w:semiHidden/>
    <w:rsid w:val="00CF216C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CF216C"/>
    <w:rPr>
      <w:szCs w:val="24"/>
    </w:rPr>
  </w:style>
  <w:style w:type="paragraph" w:customStyle="1" w:styleId="12">
    <w:name w:val="无间隔1"/>
    <w:link w:val="Char3"/>
    <w:uiPriority w:val="1"/>
    <w:qFormat/>
    <w:rsid w:val="00CF216C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CF216C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d">
    <w:name w:val="Normal (Web)"/>
    <w:basedOn w:val="a"/>
    <w:rsid w:val="00AD1824"/>
    <w:rPr>
      <w:sz w:val="24"/>
      <w:szCs w:val="24"/>
    </w:rPr>
  </w:style>
  <w:style w:type="table" w:styleId="ae">
    <w:name w:val="Table Grid"/>
    <w:basedOn w:val="a1"/>
    <w:rsid w:val="00AD1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sie.ntu.edu.tw/~cjlin/libsvmtools/datas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638</Words>
  <Characters>3643</Characters>
  <Application>Microsoft Office Word</Application>
  <DocSecurity>0</DocSecurity>
  <Lines>30</Lines>
  <Paragraphs>8</Paragraphs>
  <ScaleCrop>false</ScaleCrop>
  <Company>IEEE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acer</cp:lastModifiedBy>
  <cp:revision>13</cp:revision>
  <cp:lastPrinted>2012-08-03T02:53:00Z</cp:lastPrinted>
  <dcterms:created xsi:type="dcterms:W3CDTF">2012-11-22T00:14:00Z</dcterms:created>
  <dcterms:modified xsi:type="dcterms:W3CDTF">2017-12-15T03:18:00Z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