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064" w:rsidRPr="00333578" w:rsidRDefault="00387064" w:rsidP="00387064">
      <w:pPr>
        <w:rPr>
          <w:rFonts w:ascii="Times New Roman" w:hAnsi="Times New Roman" w:cs="Times New Roman"/>
          <w:b/>
          <w:sz w:val="24"/>
        </w:rPr>
      </w:pPr>
      <w:r w:rsidRPr="00333578">
        <w:rPr>
          <w:rStyle w:val="Hyperlink"/>
          <w:rFonts w:ascii="Times New Roman" w:hAnsi="Times New Roman" w:cs="Times New Roman"/>
          <w:b/>
          <w:color w:val="auto"/>
          <w:sz w:val="24"/>
          <w:u w:val="none"/>
        </w:rPr>
        <w:t>MEDIA</w:t>
      </w:r>
    </w:p>
    <w:p w:rsidR="00387064" w:rsidRDefault="00387064" w:rsidP="00387064">
      <w:pPr>
        <w:rPr>
          <w:rFonts w:ascii="Times New Roman" w:hAnsi="Times New Roman" w:cs="Times New Roman"/>
          <w:sz w:val="24"/>
        </w:rPr>
      </w:pPr>
      <w:r>
        <w:rPr>
          <w:rFonts w:ascii="Times New Roman" w:hAnsi="Times New Roman" w:cs="Times New Roman"/>
          <w:sz w:val="24"/>
        </w:rPr>
        <w:t xml:space="preserve">Montana mining map: </w:t>
      </w:r>
      <w:hyperlink r:id="rId4" w:history="1">
        <w:r w:rsidRPr="00390B97">
          <w:rPr>
            <w:rStyle w:val="Hyperlink"/>
            <w:rFonts w:ascii="Times New Roman" w:hAnsi="Times New Roman" w:cs="Times New Roman"/>
            <w:sz w:val="24"/>
          </w:rPr>
          <w:t>http://www.montanamining.org/images/mine_map_lg.jpg</w:t>
        </w:r>
      </w:hyperlink>
      <w:r>
        <w:rPr>
          <w:rFonts w:ascii="Times New Roman" w:hAnsi="Times New Roman" w:cs="Times New Roman"/>
          <w:sz w:val="24"/>
        </w:rPr>
        <w:t xml:space="preserve"> </w:t>
      </w:r>
    </w:p>
    <w:p w:rsidR="0083654F" w:rsidRDefault="0083654F" w:rsidP="00387064">
      <w:pPr>
        <w:rPr>
          <w:rFonts w:ascii="Times New Roman" w:hAnsi="Times New Roman" w:cs="Times New Roman"/>
          <w:sz w:val="24"/>
        </w:rPr>
      </w:pPr>
      <w:r>
        <w:rPr>
          <w:noProof/>
        </w:rPr>
        <w:drawing>
          <wp:inline distT="0" distB="0" distL="0" distR="0">
            <wp:extent cx="5943600" cy="3964381"/>
            <wp:effectExtent l="0" t="0" r="0" b="0"/>
            <wp:docPr id="1" name="Picture 1" descr="http://www.montanamining.org/images/mine_map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tanamining.org/images/mine_map_l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81"/>
                    </a:xfrm>
                    <a:prstGeom prst="rect">
                      <a:avLst/>
                    </a:prstGeom>
                    <a:noFill/>
                    <a:ln>
                      <a:noFill/>
                    </a:ln>
                  </pic:spPr>
                </pic:pic>
              </a:graphicData>
            </a:graphic>
          </wp:inline>
        </w:drawing>
      </w:r>
    </w:p>
    <w:p w:rsidR="00387064" w:rsidRDefault="00387064" w:rsidP="00387064">
      <w:pPr>
        <w:rPr>
          <w:rStyle w:val="Hyperlink"/>
          <w:rFonts w:ascii="Times New Roman" w:hAnsi="Times New Roman" w:cs="Times New Roman"/>
          <w:sz w:val="24"/>
        </w:rPr>
      </w:pPr>
      <w:r>
        <w:rPr>
          <w:rFonts w:ascii="Times New Roman" w:hAnsi="Times New Roman" w:cs="Times New Roman"/>
          <w:sz w:val="24"/>
        </w:rPr>
        <w:t xml:space="preserve">Montana mining facts: </w:t>
      </w:r>
      <w:hyperlink r:id="rId6" w:history="1">
        <w:r w:rsidRPr="00390B97">
          <w:rPr>
            <w:rStyle w:val="Hyperlink"/>
            <w:rFonts w:ascii="Times New Roman" w:hAnsi="Times New Roman" w:cs="Times New Roman"/>
            <w:sz w:val="24"/>
          </w:rPr>
          <w:t>http://meic.org/issues/</w:t>
        </w:r>
        <w:r w:rsidRPr="00390B97">
          <w:rPr>
            <w:rStyle w:val="Hyperlink"/>
            <w:rFonts w:ascii="Times New Roman" w:hAnsi="Times New Roman" w:cs="Times New Roman"/>
            <w:sz w:val="24"/>
          </w:rPr>
          <w:t>m</w:t>
        </w:r>
        <w:r w:rsidRPr="00390B97">
          <w:rPr>
            <w:rStyle w:val="Hyperlink"/>
            <w:rFonts w:ascii="Times New Roman" w:hAnsi="Times New Roman" w:cs="Times New Roman"/>
            <w:sz w:val="24"/>
          </w:rPr>
          <w:t>ining-in-montana/</w:t>
        </w:r>
      </w:hyperlink>
    </w:p>
    <w:p w:rsidR="0083654F" w:rsidRDefault="0083654F" w:rsidP="00387064">
      <w:pPr>
        <w:rPr>
          <w:rFonts w:ascii="Times New Roman" w:hAnsi="Times New Roman" w:cs="Times New Roman"/>
          <w:sz w:val="24"/>
        </w:rPr>
      </w:pPr>
    </w:p>
    <w:p w:rsidR="00387064" w:rsidRDefault="00387064" w:rsidP="00387064">
      <w:pPr>
        <w:rPr>
          <w:rFonts w:ascii="Times New Roman" w:hAnsi="Times New Roman" w:cs="Times New Roman"/>
          <w:sz w:val="24"/>
        </w:rPr>
      </w:pPr>
      <w:r>
        <w:rPr>
          <w:rFonts w:ascii="Times New Roman" w:hAnsi="Times New Roman" w:cs="Times New Roman"/>
          <w:sz w:val="24"/>
        </w:rPr>
        <w:t>California Mining maps:</w:t>
      </w:r>
      <w:r w:rsidRPr="004828D9">
        <w:t xml:space="preserve"> </w:t>
      </w:r>
      <w:hyperlink r:id="rId7" w:history="1">
        <w:r w:rsidRPr="00390B97">
          <w:rPr>
            <w:rStyle w:val="Hyperlink"/>
            <w:rFonts w:ascii="Times New Roman" w:hAnsi="Times New Roman" w:cs="Times New Roman"/>
            <w:sz w:val="24"/>
          </w:rPr>
          <w:t>https://thediggings.com/usa/</w:t>
        </w:r>
        <w:r w:rsidRPr="00390B97">
          <w:rPr>
            <w:rStyle w:val="Hyperlink"/>
            <w:rFonts w:ascii="Times New Roman" w:hAnsi="Times New Roman" w:cs="Times New Roman"/>
            <w:sz w:val="24"/>
          </w:rPr>
          <w:t>c</w:t>
        </w:r>
        <w:r w:rsidRPr="00390B97">
          <w:rPr>
            <w:rStyle w:val="Hyperlink"/>
            <w:rFonts w:ascii="Times New Roman" w:hAnsi="Times New Roman" w:cs="Times New Roman"/>
            <w:sz w:val="24"/>
          </w:rPr>
          <w:t>alifornia</w:t>
        </w:r>
      </w:hyperlink>
      <w:r>
        <w:rPr>
          <w:rFonts w:ascii="Times New Roman" w:hAnsi="Times New Roman" w:cs="Times New Roman"/>
          <w:sz w:val="24"/>
        </w:rPr>
        <w:t xml:space="preserve"> </w:t>
      </w:r>
    </w:p>
    <w:p w:rsidR="0083654F" w:rsidRDefault="0083654F" w:rsidP="0083654F">
      <w:pPr>
        <w:rPr>
          <w:rFonts w:ascii="Times New Roman" w:hAnsi="Times New Roman" w:cs="Times New Roman"/>
          <w:color w:val="000000"/>
          <w:sz w:val="24"/>
          <w:szCs w:val="36"/>
        </w:rPr>
      </w:pPr>
      <w:r w:rsidRPr="0083654F">
        <w:rPr>
          <w:rFonts w:ascii="Times New Roman" w:hAnsi="Times New Roman" w:cs="Times New Roman"/>
          <w:color w:val="000000"/>
          <w:sz w:val="24"/>
          <w:szCs w:val="36"/>
        </w:rPr>
        <w:t>-</w:t>
      </w:r>
      <w:r w:rsidRPr="0083654F">
        <w:rPr>
          <w:rFonts w:ascii="Times New Roman" w:hAnsi="Times New Roman" w:cs="Times New Roman"/>
          <w:color w:val="000000"/>
          <w:sz w:val="24"/>
          <w:szCs w:val="36"/>
        </w:rPr>
        <w:t>California has 319,870 records of mining claims on public land managed by the Bureau of Land Management and 35,787 records of mineral deposits listed by the United States Geological Survey (USGS).</w:t>
      </w:r>
    </w:p>
    <w:p w:rsidR="0083654F" w:rsidRDefault="0083654F" w:rsidP="0083654F">
      <w:pPr>
        <w:rPr>
          <w:rFonts w:ascii="Times New Roman" w:hAnsi="Times New Roman" w:cs="Times New Roman"/>
          <w:color w:val="000000"/>
          <w:sz w:val="24"/>
          <w:szCs w:val="36"/>
        </w:rPr>
      </w:pPr>
      <w:r>
        <w:rPr>
          <w:rFonts w:ascii="Times New Roman" w:hAnsi="Times New Roman" w:cs="Times New Roman"/>
          <w:color w:val="000000"/>
          <w:sz w:val="24"/>
          <w:szCs w:val="36"/>
        </w:rPr>
        <w:t>-24,610 active mining claims.</w:t>
      </w:r>
    </w:p>
    <w:p w:rsidR="00DC1104" w:rsidRDefault="0083654F" w:rsidP="0083654F">
      <w:pPr>
        <w:rPr>
          <w:rFonts w:ascii="Times New Roman" w:hAnsi="Times New Roman" w:cs="Times New Roman"/>
          <w:color w:val="000000"/>
          <w:sz w:val="24"/>
          <w:szCs w:val="36"/>
        </w:rPr>
      </w:pPr>
      <w:r>
        <w:rPr>
          <w:rFonts w:ascii="Times New Roman" w:hAnsi="Times New Roman" w:cs="Times New Roman"/>
          <w:color w:val="000000"/>
          <w:sz w:val="24"/>
          <w:szCs w:val="36"/>
        </w:rPr>
        <w:t xml:space="preserve">-San </w:t>
      </w:r>
      <w:proofErr w:type="spellStart"/>
      <w:r>
        <w:rPr>
          <w:rFonts w:ascii="Times New Roman" w:hAnsi="Times New Roman" w:cs="Times New Roman"/>
          <w:color w:val="000000"/>
          <w:sz w:val="24"/>
          <w:szCs w:val="36"/>
        </w:rPr>
        <w:t>Bernadino</w:t>
      </w:r>
      <w:proofErr w:type="spellEnd"/>
      <w:r>
        <w:rPr>
          <w:rFonts w:ascii="Times New Roman" w:hAnsi="Times New Roman" w:cs="Times New Roman"/>
          <w:color w:val="000000"/>
          <w:sz w:val="24"/>
          <w:szCs w:val="36"/>
        </w:rPr>
        <w:t>, Inyo, and Plumas are the most active counties in California.</w:t>
      </w:r>
    </w:p>
    <w:p w:rsidR="0083654F" w:rsidRDefault="00DC1104" w:rsidP="00DC1104">
      <w:pPr>
        <w:rPr>
          <w:rFonts w:ascii="Times New Roman" w:hAnsi="Times New Roman" w:cs="Times New Roman"/>
          <w:sz w:val="24"/>
          <w:szCs w:val="36"/>
        </w:rPr>
      </w:pPr>
      <w:r>
        <w:rPr>
          <w:rFonts w:ascii="Times New Roman" w:hAnsi="Times New Roman" w:cs="Times New Roman"/>
          <w:sz w:val="24"/>
          <w:szCs w:val="36"/>
        </w:rPr>
        <w:t>-The</w:t>
      </w:r>
      <w:r w:rsidR="00191FD5">
        <w:rPr>
          <w:rFonts w:ascii="Times New Roman" w:hAnsi="Times New Roman" w:cs="Times New Roman"/>
          <w:sz w:val="24"/>
          <w:szCs w:val="36"/>
        </w:rPr>
        <w:t xml:space="preserve"> top</w:t>
      </w:r>
      <w:r>
        <w:rPr>
          <w:rFonts w:ascii="Times New Roman" w:hAnsi="Times New Roman" w:cs="Times New Roman"/>
          <w:sz w:val="24"/>
          <w:szCs w:val="36"/>
        </w:rPr>
        <w:t xml:space="preserve"> commodities in California</w:t>
      </w:r>
      <w:r w:rsidR="005A0886">
        <w:rPr>
          <w:rFonts w:ascii="Times New Roman" w:hAnsi="Times New Roman" w:cs="Times New Roman"/>
          <w:sz w:val="24"/>
          <w:szCs w:val="36"/>
        </w:rPr>
        <w:t xml:space="preserve"> deposits are gold, silver, </w:t>
      </w:r>
      <w:r>
        <w:rPr>
          <w:rFonts w:ascii="Times New Roman" w:hAnsi="Times New Roman" w:cs="Times New Roman"/>
          <w:sz w:val="24"/>
          <w:szCs w:val="36"/>
        </w:rPr>
        <w:t>copper</w:t>
      </w:r>
      <w:r w:rsidR="005A0886">
        <w:rPr>
          <w:rFonts w:ascii="Times New Roman" w:hAnsi="Times New Roman" w:cs="Times New Roman"/>
          <w:sz w:val="24"/>
          <w:szCs w:val="36"/>
        </w:rPr>
        <w:t>, chromium, and tungsten</w:t>
      </w:r>
      <w:r>
        <w:rPr>
          <w:rFonts w:ascii="Times New Roman" w:hAnsi="Times New Roman" w:cs="Times New Roman"/>
          <w:sz w:val="24"/>
          <w:szCs w:val="36"/>
        </w:rPr>
        <w:t>.</w:t>
      </w:r>
    </w:p>
    <w:p w:rsidR="00DC1104" w:rsidRPr="00DC1104" w:rsidRDefault="00DC1104" w:rsidP="00DC1104">
      <w:pPr>
        <w:rPr>
          <w:rFonts w:ascii="Times New Roman" w:hAnsi="Times New Roman" w:cs="Times New Roman"/>
          <w:sz w:val="24"/>
          <w:szCs w:val="36"/>
        </w:rPr>
      </w:pPr>
      <w:r>
        <w:rPr>
          <w:rFonts w:ascii="Times New Roman" w:hAnsi="Times New Roman" w:cs="Times New Roman"/>
          <w:sz w:val="24"/>
          <w:szCs w:val="36"/>
        </w:rPr>
        <w:t>-San Bernardino, El Dorado, and Calaveras are the counties in California with the most deposits.</w:t>
      </w:r>
    </w:p>
    <w:p w:rsidR="0083654F" w:rsidRDefault="0083654F" w:rsidP="0083654F">
      <w:pPr>
        <w:rPr>
          <w:rFonts w:ascii="Times New Roman" w:hAnsi="Times New Roman" w:cs="Times New Roman"/>
          <w:sz w:val="18"/>
        </w:rPr>
      </w:pPr>
      <w:r>
        <w:rPr>
          <w:noProof/>
        </w:rPr>
        <w:lastRenderedPageBreak/>
        <w:drawing>
          <wp:inline distT="0" distB="0" distL="0" distR="0" wp14:anchorId="5C5F2610" wp14:editId="6AA99932">
            <wp:extent cx="5943600" cy="5281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81295"/>
                    </a:xfrm>
                    <a:prstGeom prst="rect">
                      <a:avLst/>
                    </a:prstGeom>
                  </pic:spPr>
                </pic:pic>
              </a:graphicData>
            </a:graphic>
          </wp:inline>
        </w:drawing>
      </w:r>
    </w:p>
    <w:p w:rsidR="0083654F" w:rsidRPr="0083654F" w:rsidRDefault="0083654F" w:rsidP="0083654F">
      <w:pPr>
        <w:rPr>
          <w:rFonts w:ascii="Times New Roman" w:hAnsi="Times New Roman" w:cs="Times New Roman"/>
          <w:sz w:val="18"/>
        </w:rPr>
      </w:pPr>
      <w:r>
        <w:rPr>
          <w:rFonts w:ascii="Times New Roman" w:hAnsi="Times New Roman" w:cs="Times New Roman"/>
          <w:sz w:val="18"/>
        </w:rPr>
        <w:t>**could make these facts into our own data tables on the California web page.</w:t>
      </w:r>
    </w:p>
    <w:p w:rsidR="00387064" w:rsidRDefault="00387064" w:rsidP="00387064">
      <w:pPr>
        <w:rPr>
          <w:rFonts w:ascii="Times New Roman" w:hAnsi="Times New Roman" w:cs="Times New Roman"/>
          <w:sz w:val="24"/>
        </w:rPr>
      </w:pPr>
      <w:r>
        <w:rPr>
          <w:rFonts w:ascii="Times New Roman" w:hAnsi="Times New Roman" w:cs="Times New Roman"/>
          <w:sz w:val="24"/>
        </w:rPr>
        <w:t xml:space="preserve">US mining facts: </w:t>
      </w:r>
      <w:hyperlink r:id="rId9" w:history="1">
        <w:r w:rsidRPr="00390B97">
          <w:rPr>
            <w:rStyle w:val="Hyperlink"/>
            <w:rFonts w:ascii="Times New Roman" w:hAnsi="Times New Roman" w:cs="Times New Roman"/>
            <w:sz w:val="24"/>
          </w:rPr>
          <w:t>https://nma.org/facts-stats-and-data/</w:t>
        </w:r>
      </w:hyperlink>
      <w:r>
        <w:rPr>
          <w:rFonts w:ascii="Times New Roman" w:hAnsi="Times New Roman" w:cs="Times New Roman"/>
          <w:sz w:val="24"/>
        </w:rPr>
        <w:t xml:space="preserve"> </w:t>
      </w:r>
    </w:p>
    <w:p w:rsidR="00CA63FC" w:rsidRDefault="00CA63FC" w:rsidP="00387064">
      <w:pPr>
        <w:rPr>
          <w:rFonts w:ascii="Times New Roman" w:hAnsi="Times New Roman" w:cs="Times New Roman"/>
          <w:sz w:val="24"/>
        </w:rPr>
      </w:pPr>
      <w:r>
        <w:rPr>
          <w:rFonts w:ascii="Times New Roman" w:hAnsi="Times New Roman" w:cs="Times New Roman"/>
          <w:sz w:val="24"/>
        </w:rPr>
        <w:t>-On average, every American uses approximately 3.4 tons of coal and nearly 40,000 pounds of newly mined materials each year.</w:t>
      </w:r>
    </w:p>
    <w:p w:rsidR="00CA63FC" w:rsidRDefault="00CA63FC" w:rsidP="00387064">
      <w:pPr>
        <w:rPr>
          <w:rFonts w:ascii="Times New Roman" w:hAnsi="Times New Roman" w:cs="Times New Roman"/>
          <w:sz w:val="24"/>
        </w:rPr>
      </w:pPr>
      <w:r>
        <w:rPr>
          <w:rFonts w:ascii="Times New Roman" w:hAnsi="Times New Roman" w:cs="Times New Roman"/>
          <w:sz w:val="24"/>
        </w:rPr>
        <w:t>-50% of all US electricity is generated from coal and uranium, and nearly every manufactured good contains some mineral component</w:t>
      </w:r>
    </w:p>
    <w:p w:rsidR="00387064" w:rsidRDefault="00387064" w:rsidP="00FC5C95">
      <w:pPr>
        <w:rPr>
          <w:rFonts w:ascii="Times New Roman" w:hAnsi="Times New Roman" w:cs="Times New Roman"/>
          <w:sz w:val="24"/>
        </w:rPr>
      </w:pPr>
      <w:r>
        <w:t>-</w:t>
      </w:r>
      <w:hyperlink r:id="rId10" w:history="1">
        <w:r w:rsidRPr="00390B97">
          <w:rPr>
            <w:rStyle w:val="Hyperlink"/>
            <w:rFonts w:ascii="Times New Roman" w:hAnsi="Times New Roman" w:cs="Times New Roman"/>
            <w:sz w:val="24"/>
          </w:rPr>
          <w:t>https://nma.org/wp-content/uploads/2019/04/most_requested_coal_statistics_2018_prelim.pdf</w:t>
        </w:r>
      </w:hyperlink>
      <w:r>
        <w:rPr>
          <w:rFonts w:ascii="Times New Roman" w:hAnsi="Times New Roman" w:cs="Times New Roman"/>
          <w:sz w:val="24"/>
        </w:rPr>
        <w:t xml:space="preserve"> </w:t>
      </w:r>
      <w:r w:rsidR="00FC5C95">
        <w:rPr>
          <w:rFonts w:ascii="Times New Roman" w:hAnsi="Times New Roman" w:cs="Times New Roman"/>
          <w:sz w:val="24"/>
        </w:rPr>
        <w:t>(create link to this fact sheet?)</w:t>
      </w:r>
    </w:p>
    <w:p w:rsidR="00FC5C95" w:rsidRDefault="00481589" w:rsidP="00FC5C95">
      <w:pPr>
        <w:rPr>
          <w:rFonts w:ascii="Times New Roman" w:hAnsi="Times New Roman" w:cs="Times New Roman"/>
          <w:sz w:val="24"/>
        </w:rPr>
      </w:pPr>
      <w:hyperlink r:id="rId11" w:history="1">
        <w:r w:rsidR="00387064" w:rsidRPr="006F02F0">
          <w:rPr>
            <w:rStyle w:val="Hyperlink"/>
            <w:rFonts w:ascii="Times New Roman" w:hAnsi="Times New Roman" w:cs="Times New Roman"/>
            <w:sz w:val="24"/>
          </w:rPr>
          <w:t>https://files.dnr.state.mn.us/education_safety/education/teachers/activities/soudan_mine/miningfacts.pdf</w:t>
        </w:r>
      </w:hyperlink>
      <w:r w:rsidR="00387064">
        <w:rPr>
          <w:rFonts w:ascii="Times New Roman" w:hAnsi="Times New Roman" w:cs="Times New Roman"/>
          <w:sz w:val="24"/>
        </w:rPr>
        <w:t xml:space="preserve"> </w:t>
      </w:r>
    </w:p>
    <w:p w:rsidR="000E7E34" w:rsidRDefault="000E7E34" w:rsidP="00FC5C95">
      <w:pPr>
        <w:rPr>
          <w:rFonts w:ascii="Times New Roman" w:hAnsi="Times New Roman" w:cs="Times New Roman"/>
          <w:sz w:val="24"/>
        </w:rPr>
      </w:pPr>
      <w:r w:rsidRPr="00642754">
        <w:rPr>
          <w:rFonts w:ascii="Times New Roman" w:hAnsi="Times New Roman" w:cs="Times New Roman"/>
          <w:b/>
          <w:sz w:val="24"/>
        </w:rPr>
        <w:t>Mining Facts</w:t>
      </w:r>
      <w:r>
        <w:rPr>
          <w:rFonts w:ascii="Times New Roman" w:hAnsi="Times New Roman" w:cs="Times New Roman"/>
          <w:sz w:val="24"/>
        </w:rPr>
        <w:t>:</w:t>
      </w:r>
    </w:p>
    <w:p w:rsidR="000E7E34" w:rsidRDefault="000E7E34" w:rsidP="00FC5C95">
      <w:pPr>
        <w:rPr>
          <w:rFonts w:ascii="Times New Roman" w:hAnsi="Times New Roman" w:cs="Times New Roman"/>
          <w:sz w:val="24"/>
        </w:rPr>
      </w:pPr>
      <w:r>
        <w:rPr>
          <w:rFonts w:ascii="Times New Roman" w:hAnsi="Times New Roman" w:cs="Times New Roman"/>
          <w:sz w:val="24"/>
        </w:rPr>
        <w:lastRenderedPageBreak/>
        <w:t>-Mining has touched less than one-quarter of one percent of all the land in the US</w:t>
      </w:r>
    </w:p>
    <w:p w:rsidR="000E7E34" w:rsidRDefault="000E7E34" w:rsidP="00FC5C95">
      <w:pPr>
        <w:rPr>
          <w:rFonts w:ascii="Times New Roman" w:hAnsi="Times New Roman" w:cs="Times New Roman"/>
          <w:sz w:val="24"/>
        </w:rPr>
      </w:pPr>
      <w:r>
        <w:rPr>
          <w:rFonts w:ascii="Times New Roman" w:hAnsi="Times New Roman" w:cs="Times New Roman"/>
          <w:sz w:val="24"/>
        </w:rPr>
        <w:t xml:space="preserve">-About 320,000 people work directly in mining throughout the US and employment in industries that support mining (including manufacturing) accounts for another </w:t>
      </w:r>
    </w:p>
    <w:p w:rsidR="000E7E34" w:rsidRDefault="000E7E34" w:rsidP="00FC5C95">
      <w:pPr>
        <w:rPr>
          <w:rFonts w:ascii="Times New Roman" w:hAnsi="Times New Roman" w:cs="Times New Roman"/>
          <w:sz w:val="24"/>
        </w:rPr>
      </w:pPr>
      <w:r>
        <w:rPr>
          <w:rFonts w:ascii="Times New Roman" w:hAnsi="Times New Roman" w:cs="Times New Roman"/>
          <w:sz w:val="24"/>
        </w:rPr>
        <w:t>-Processed materials of mineral origins account for 5 percent of US gross domestic product</w:t>
      </w:r>
    </w:p>
    <w:p w:rsidR="000E7E34" w:rsidRDefault="000E7E34" w:rsidP="00FC5C95">
      <w:pPr>
        <w:rPr>
          <w:rFonts w:ascii="Times New Roman" w:hAnsi="Times New Roman" w:cs="Times New Roman"/>
          <w:sz w:val="24"/>
        </w:rPr>
      </w:pPr>
      <w:r>
        <w:rPr>
          <w:rFonts w:ascii="Times New Roman" w:hAnsi="Times New Roman" w:cs="Times New Roman"/>
          <w:sz w:val="24"/>
        </w:rPr>
        <w:t>-Minerals account for US exports of as much as $6 billion per year</w:t>
      </w:r>
    </w:p>
    <w:p w:rsidR="000E7E34" w:rsidRDefault="000E7E34" w:rsidP="00FC5C95">
      <w:pPr>
        <w:rPr>
          <w:rFonts w:ascii="Times New Roman" w:hAnsi="Times New Roman" w:cs="Times New Roman"/>
          <w:sz w:val="24"/>
        </w:rPr>
      </w:pPr>
      <w:r>
        <w:rPr>
          <w:rFonts w:ascii="Times New Roman" w:hAnsi="Times New Roman" w:cs="Times New Roman"/>
          <w:sz w:val="24"/>
        </w:rPr>
        <w:t>-The US is the world’s second largest producer of copper and gold</w:t>
      </w:r>
    </w:p>
    <w:p w:rsidR="000E7E34" w:rsidRPr="002D64BC" w:rsidRDefault="000E7E34" w:rsidP="00FC5C95">
      <w:pPr>
        <w:rPr>
          <w:rFonts w:ascii="Times New Roman" w:hAnsi="Times New Roman" w:cs="Times New Roman"/>
          <w:sz w:val="24"/>
        </w:rPr>
      </w:pPr>
      <w:r>
        <w:rPr>
          <w:rFonts w:ascii="Times New Roman" w:hAnsi="Times New Roman" w:cs="Times New Roman"/>
          <w:sz w:val="24"/>
        </w:rPr>
        <w:t>-The US has the world’s largest reserve of coal</w:t>
      </w:r>
    </w:p>
    <w:p w:rsidR="00B920D4" w:rsidRDefault="00B920D4" w:rsidP="00B920D4">
      <w:pPr>
        <w:rPr>
          <w:rFonts w:ascii="Times New Roman" w:hAnsi="Times New Roman" w:cs="Times New Roman"/>
          <w:sz w:val="24"/>
        </w:rPr>
      </w:pPr>
      <w:r w:rsidRPr="00B920D4">
        <w:rPr>
          <w:rFonts w:ascii="Times New Roman" w:hAnsi="Times New Roman" w:cs="Times New Roman"/>
          <w:sz w:val="24"/>
        </w:rPr>
        <w:t>-Investment in technology, training and equipment has made the U.S. mining industry the safest in the world.  Source:  National Mining Association</w:t>
      </w:r>
    </w:p>
    <w:p w:rsidR="00B920D4" w:rsidRDefault="00B920D4" w:rsidP="00B920D4">
      <w:pPr>
        <w:rPr>
          <w:rFonts w:ascii="Times New Roman" w:hAnsi="Times New Roman" w:cs="Times New Roman"/>
          <w:sz w:val="24"/>
        </w:rPr>
      </w:pPr>
      <w:r>
        <w:rPr>
          <w:rFonts w:ascii="Times New Roman" w:hAnsi="Times New Roman" w:cs="Times New Roman"/>
          <w:sz w:val="24"/>
        </w:rPr>
        <w:t xml:space="preserve">-A </w:t>
      </w:r>
      <w:r w:rsidRPr="00B920D4">
        <w:rPr>
          <w:rFonts w:ascii="Times New Roman" w:hAnsi="Times New Roman" w:cs="Times New Roman"/>
          <w:sz w:val="24"/>
        </w:rPr>
        <w:t xml:space="preserve">newborn infant will need a lifetime supply of: </w:t>
      </w:r>
    </w:p>
    <w:p w:rsidR="006B4838" w:rsidRPr="00B920D4" w:rsidRDefault="00B920D4" w:rsidP="00B920D4">
      <w:pPr>
        <w:rPr>
          <w:rFonts w:ascii="Times New Roman" w:hAnsi="Times New Roman" w:cs="Times New Roman"/>
          <w:sz w:val="24"/>
        </w:rPr>
      </w:pPr>
      <w:bookmarkStart w:id="0" w:name="_GoBack"/>
      <w:bookmarkEnd w:id="0"/>
      <w:r w:rsidRPr="00B920D4">
        <w:rPr>
          <w:rFonts w:ascii="Times New Roman" w:hAnsi="Times New Roman" w:cs="Times New Roman"/>
          <w:sz w:val="24"/>
        </w:rPr>
        <w:t xml:space="preserve">• 800 pounds of lead • 750 pounds of zinc • 1,500 pounds of copper • 3,593 pounds of aluminum • 32,700 pounds of iron • 26,550 pounds of clays • 28,213 pounds of salt • and 1,238,101 pounds of stone, sand, gravel and </w:t>
      </w:r>
      <w:proofErr w:type="gramStart"/>
      <w:r w:rsidRPr="00B920D4">
        <w:rPr>
          <w:rFonts w:ascii="Times New Roman" w:hAnsi="Times New Roman" w:cs="Times New Roman"/>
          <w:sz w:val="24"/>
        </w:rPr>
        <w:t>cement  Source</w:t>
      </w:r>
      <w:proofErr w:type="gramEnd"/>
      <w:r w:rsidRPr="00B920D4">
        <w:rPr>
          <w:rFonts w:ascii="Times New Roman" w:hAnsi="Times New Roman" w:cs="Times New Roman"/>
          <w:sz w:val="24"/>
        </w:rPr>
        <w:t xml:space="preserve"> National Mining Association</w:t>
      </w:r>
    </w:p>
    <w:sectPr w:rsidR="006B4838" w:rsidRPr="00B9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64"/>
    <w:rsid w:val="000E7E34"/>
    <w:rsid w:val="00191FD5"/>
    <w:rsid w:val="00387064"/>
    <w:rsid w:val="005A0886"/>
    <w:rsid w:val="00642754"/>
    <w:rsid w:val="0083654F"/>
    <w:rsid w:val="00B920D4"/>
    <w:rsid w:val="00CA63FC"/>
    <w:rsid w:val="00CB1320"/>
    <w:rsid w:val="00DC1104"/>
    <w:rsid w:val="00F07AAD"/>
    <w:rsid w:val="00FC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BD38"/>
  <w15:chartTrackingRefBased/>
  <w15:docId w15:val="{744ECCA3-BEC7-42AB-B38F-2F252A54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064"/>
    <w:rPr>
      <w:color w:val="0563C1" w:themeColor="hyperlink"/>
      <w:u w:val="single"/>
    </w:rPr>
  </w:style>
  <w:style w:type="character" w:styleId="FollowedHyperlink">
    <w:name w:val="FollowedHyperlink"/>
    <w:basedOn w:val="DefaultParagraphFont"/>
    <w:uiPriority w:val="99"/>
    <w:semiHidden/>
    <w:unhideWhenUsed/>
    <w:rsid w:val="00836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diggings.com/usa/californi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ic.org/issues/mining-in-montana/" TargetMode="External"/><Relationship Id="rId11" Type="http://schemas.openxmlformats.org/officeDocument/2006/relationships/hyperlink" Target="https://files.dnr.state.mn.us/education_safety/education/teachers/activities/soudan_mine/miningfacts.pdf" TargetMode="External"/><Relationship Id="rId5" Type="http://schemas.openxmlformats.org/officeDocument/2006/relationships/image" Target="media/image1.jpeg"/><Relationship Id="rId10" Type="http://schemas.openxmlformats.org/officeDocument/2006/relationships/hyperlink" Target="https://nma.org/wp-content/uploads/2019/04/most_requested_coal_statistics_2018_prelim.pdf" TargetMode="External"/><Relationship Id="rId4" Type="http://schemas.openxmlformats.org/officeDocument/2006/relationships/hyperlink" Target="http://www.montanamining.org/images/mine_map_lg.jpg" TargetMode="External"/><Relationship Id="rId9" Type="http://schemas.openxmlformats.org/officeDocument/2006/relationships/hyperlink" Target="https://nma.org/facts-stats-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Erica R.</dc:creator>
  <cp:keywords/>
  <dc:description/>
  <cp:lastModifiedBy>Jansen, Erica R.</cp:lastModifiedBy>
  <cp:revision>10</cp:revision>
  <dcterms:created xsi:type="dcterms:W3CDTF">2019-04-29T23:21:00Z</dcterms:created>
  <dcterms:modified xsi:type="dcterms:W3CDTF">2019-05-03T16:44:00Z</dcterms:modified>
</cp:coreProperties>
</file>