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00" w:rsidRDefault="00000A00">
      <w:r>
        <w:t>3</w:t>
      </w:r>
    </w:p>
    <w:p w:rsidR="00A62C1A" w:rsidRDefault="00000A00">
      <w:pPr>
        <w:rPr>
          <w:rFonts w:ascii="Cambria Math" w:hAnsi="Cambria Math" w:cs="Cambria Math"/>
        </w:rPr>
      </w:pPr>
      <w:r>
        <w:t xml:space="preserve">P </w:t>
      </w:r>
      <w:r w:rsidRPr="00000A00">
        <w:t>→</w:t>
      </w:r>
      <w:r>
        <w:t xml:space="preserve"> </w:t>
      </w:r>
      <w:r w:rsidRPr="00000A00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x Q(x)</w:t>
      </w:r>
    </w:p>
    <w:p w:rsidR="00000A00" w:rsidRDefault="00000A00">
      <w:pPr>
        <w:rPr>
          <w:rFonts w:ascii="Cambria Math" w:hAnsi="Cambria Math" w:cs="Cambria Math"/>
        </w:rPr>
      </w:pPr>
      <w:r w:rsidRPr="00000A00">
        <w:t>¬</w:t>
      </w:r>
      <w:r>
        <w:t xml:space="preserve">P v </w:t>
      </w:r>
      <w:r w:rsidRPr="00000A00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x Q(x)</w:t>
      </w:r>
    </w:p>
    <w:p w:rsidR="00000A00" w:rsidRDefault="00000A00">
      <w:r w:rsidRPr="00000A00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x (</w:t>
      </w:r>
      <w:r w:rsidRPr="00000A00">
        <w:t>¬</w:t>
      </w:r>
      <w:r>
        <w:t>P v Q(x))</w:t>
      </w:r>
    </w:p>
    <w:p w:rsidR="00000A00" w:rsidRDefault="00000A00">
      <w:r w:rsidRPr="00000A00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x (P</w:t>
      </w:r>
      <w:r w:rsidRPr="00000A00">
        <w:t>→</w:t>
      </w:r>
      <w:r>
        <w:t xml:space="preserve"> Q(x))</w:t>
      </w:r>
      <w:bookmarkStart w:id="0" w:name="_GoBack"/>
      <w:bookmarkEnd w:id="0"/>
    </w:p>
    <w:sectPr w:rsidR="00000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1A"/>
    <w:rsid w:val="00000A00"/>
    <w:rsid w:val="00A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A174"/>
  <w15:chartTrackingRefBased/>
  <w15:docId w15:val="{1B5ABE74-EC2A-4712-852E-185842C1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up201706860</dc:creator>
  <cp:keywords/>
  <dc:description/>
  <cp:lastModifiedBy>up201706860</cp:lastModifiedBy>
  <cp:revision>2</cp:revision>
  <dcterms:created xsi:type="dcterms:W3CDTF">2018-11-16T09:40:00Z</dcterms:created>
  <dcterms:modified xsi:type="dcterms:W3CDTF">2018-11-16T09:43:00Z</dcterms:modified>
</cp:coreProperties>
</file>