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F5BA" w14:textId="77777777" w:rsidR="000779B5" w:rsidRDefault="00120849">
      <w:pPr>
        <w:spacing w:after="28" w:line="259" w:lineRule="auto"/>
        <w:ind w:left="61" w:right="0" w:firstLine="0"/>
        <w:jc w:val="center"/>
      </w:pPr>
      <w:r>
        <w:rPr>
          <w:b/>
        </w:rPr>
        <w:t xml:space="preserve"> </w:t>
      </w:r>
    </w:p>
    <w:p w14:paraId="65169E89" w14:textId="77777777" w:rsidR="000779B5" w:rsidRDefault="00120849">
      <w:pPr>
        <w:pStyle w:val="Heading1"/>
        <w:spacing w:after="519"/>
        <w:ind w:left="0" w:firstLine="0"/>
        <w:jc w:val="center"/>
      </w:pPr>
      <w:proofErr w:type="spellStart"/>
      <w:r>
        <w:t>Пользовательское</w:t>
      </w:r>
      <w:proofErr w:type="spellEnd"/>
      <w:r>
        <w:t xml:space="preserve"> </w:t>
      </w:r>
      <w:proofErr w:type="spellStart"/>
      <w:r>
        <w:t>соглашение</w:t>
      </w:r>
      <w:proofErr w:type="spellEnd"/>
      <w:r>
        <w:t xml:space="preserve"> </w:t>
      </w:r>
    </w:p>
    <w:p w14:paraId="2FCCCFED" w14:textId="2AD801DB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 xml:space="preserve">Настоящее пользовательское соглашение (далее — «Соглашение») регулирует порядок работы сайта </w:t>
      </w:r>
      <w:r w:rsidRPr="00120849">
        <w:rPr>
          <w:lang w:val="ru-RU"/>
        </w:rPr>
        <w:t>ООО «</w:t>
      </w:r>
      <w:proofErr w:type="spellStart"/>
      <w:r w:rsidRPr="00120849">
        <w:rPr>
          <w:lang w:val="ru-RU"/>
        </w:rPr>
        <w:t>Летс</w:t>
      </w:r>
      <w:proofErr w:type="spellEnd"/>
      <w:r w:rsidRPr="00120849">
        <w:rPr>
          <w:lang w:val="ru-RU"/>
        </w:rPr>
        <w:t xml:space="preserve"> </w:t>
      </w:r>
      <w:proofErr w:type="spellStart"/>
      <w:r w:rsidRPr="00120849">
        <w:rPr>
          <w:lang w:val="ru-RU"/>
        </w:rPr>
        <w:t>Плей</w:t>
      </w:r>
      <w:proofErr w:type="spellEnd"/>
      <w:r w:rsidRPr="00120849">
        <w:rPr>
          <w:lang w:val="ru-RU"/>
        </w:rPr>
        <w:t xml:space="preserve"> </w:t>
      </w:r>
      <w:proofErr w:type="spellStart"/>
      <w:r w:rsidRPr="00120849">
        <w:rPr>
          <w:lang w:val="ru-RU"/>
        </w:rPr>
        <w:t>Студио</w:t>
      </w:r>
      <w:proofErr w:type="spellEnd"/>
      <w:r w:rsidRPr="00120849">
        <w:rPr>
          <w:lang w:val="ru-RU"/>
        </w:rPr>
        <w:t xml:space="preserve">», определяет условия использования Пользователями контента, материалов и сервисов настоящего сайта </w:t>
      </w:r>
      <w:r>
        <w:t>https</w:t>
      </w:r>
      <w:r w:rsidRPr="005D7F54">
        <w:rPr>
          <w:lang w:val="ru-RU"/>
        </w:rPr>
        <w:t>://</w:t>
      </w:r>
      <w:r>
        <w:t>calendar</w:t>
      </w:r>
      <w:r w:rsidRPr="005D7F54">
        <w:rPr>
          <w:lang w:val="ru-RU"/>
        </w:rPr>
        <w:t>.</w:t>
      </w:r>
      <w:proofErr w:type="spellStart"/>
      <w:r>
        <w:t>lysstore</w:t>
      </w:r>
      <w:proofErr w:type="spellEnd"/>
      <w:r w:rsidRPr="005D7F54">
        <w:rPr>
          <w:lang w:val="ru-RU"/>
        </w:rPr>
        <w:t>.</w:t>
      </w:r>
      <w:proofErr w:type="spellStart"/>
      <w:r>
        <w:t>ru</w:t>
      </w:r>
      <w:proofErr w:type="spellEnd"/>
      <w:r w:rsidRPr="005D7F54">
        <w:rPr>
          <w:lang w:val="ru-RU"/>
        </w:rPr>
        <w:t>/</w:t>
      </w:r>
      <w:r w:rsidRPr="005D7F54">
        <w:rPr>
          <w:b/>
          <w:lang w:val="ru-RU"/>
        </w:rPr>
        <w:t xml:space="preserve"> </w:t>
      </w:r>
      <w:r w:rsidRPr="00120849">
        <w:rPr>
          <w:lang w:val="ru-RU"/>
        </w:rPr>
        <w:t>(далее — «Сайт»). Настоящее Соглашение является публичной офертой в соответствии с законодательством Российской Фе</w:t>
      </w:r>
      <w:r w:rsidRPr="00120849">
        <w:rPr>
          <w:lang w:val="ru-RU"/>
        </w:rPr>
        <w:t xml:space="preserve">дерации. Получая доступ к контенту, материалам, сервисам или предоставляя данные через формы на Сайте, Пользователь считается присоединившимся к настоящему Соглашению. </w:t>
      </w:r>
    </w:p>
    <w:p w14:paraId="5F518EFD" w14:textId="77777777" w:rsidR="000779B5" w:rsidRPr="00120849" w:rsidRDefault="00120849">
      <w:pPr>
        <w:spacing w:after="68" w:line="259" w:lineRule="auto"/>
        <w:ind w:left="0" w:right="0" w:firstLine="0"/>
        <w:jc w:val="left"/>
        <w:rPr>
          <w:lang w:val="ru-RU"/>
        </w:rPr>
      </w:pPr>
      <w:r w:rsidRPr="00120849">
        <w:rPr>
          <w:lang w:val="ru-RU"/>
        </w:rPr>
        <w:t xml:space="preserve"> </w:t>
      </w:r>
    </w:p>
    <w:p w14:paraId="56E75C39" w14:textId="77777777" w:rsidR="000779B5" w:rsidRDefault="00120849">
      <w:pPr>
        <w:numPr>
          <w:ilvl w:val="0"/>
          <w:numId w:val="1"/>
        </w:numPr>
        <w:spacing w:after="64" w:line="259" w:lineRule="auto"/>
        <w:ind w:right="0" w:hanging="280"/>
        <w:jc w:val="left"/>
      </w:pPr>
      <w:proofErr w:type="spellStart"/>
      <w:r>
        <w:rPr>
          <w:b/>
        </w:rPr>
        <w:t>Условия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использования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сайта</w:t>
      </w:r>
      <w:proofErr w:type="spellEnd"/>
      <w:r>
        <w:rPr>
          <w:b/>
        </w:rPr>
        <w:t xml:space="preserve">. </w:t>
      </w:r>
    </w:p>
    <w:p w14:paraId="04C9C828" w14:textId="77777777" w:rsidR="000779B5" w:rsidRPr="00120849" w:rsidRDefault="00120849">
      <w:pPr>
        <w:numPr>
          <w:ilvl w:val="1"/>
          <w:numId w:val="1"/>
        </w:numPr>
        <w:ind w:right="0"/>
        <w:rPr>
          <w:lang w:val="ru-RU"/>
        </w:rPr>
      </w:pPr>
      <w:r w:rsidRPr="00120849">
        <w:rPr>
          <w:lang w:val="ru-RU"/>
        </w:rPr>
        <w:t>Использование контента, любых материалов и сервисов Сай</w:t>
      </w:r>
      <w:r w:rsidRPr="00120849">
        <w:rPr>
          <w:lang w:val="ru-RU"/>
        </w:rPr>
        <w:t xml:space="preserve">та регулируется нормами действующего законодательства Российской Федерации. Контент, материалы и сервисы можно использовать исключительно в законных целях. </w:t>
      </w:r>
    </w:p>
    <w:p w14:paraId="4C106B04" w14:textId="77777777" w:rsidR="000779B5" w:rsidRPr="00120849" w:rsidRDefault="00120849">
      <w:pPr>
        <w:numPr>
          <w:ilvl w:val="1"/>
          <w:numId w:val="1"/>
        </w:numPr>
        <w:ind w:right="0"/>
        <w:rPr>
          <w:lang w:val="ru-RU"/>
        </w:rPr>
      </w:pPr>
      <w:r w:rsidRPr="00120849">
        <w:rPr>
          <w:lang w:val="ru-RU"/>
        </w:rPr>
        <w:t xml:space="preserve">Пользователь вправе знакомиться с материалами и информацией сайта, заказывать и приобретать товары </w:t>
      </w:r>
      <w:r w:rsidRPr="00120849">
        <w:rPr>
          <w:lang w:val="ru-RU"/>
        </w:rPr>
        <w:t xml:space="preserve">и/или услуги, предлагаемые на Сайте. </w:t>
      </w:r>
    </w:p>
    <w:p w14:paraId="2CE6530B" w14:textId="77777777" w:rsidR="000779B5" w:rsidRPr="00120849" w:rsidRDefault="00120849">
      <w:pPr>
        <w:numPr>
          <w:ilvl w:val="1"/>
          <w:numId w:val="1"/>
        </w:numPr>
        <w:ind w:right="0"/>
        <w:rPr>
          <w:lang w:val="ru-RU"/>
        </w:rPr>
      </w:pPr>
      <w:r w:rsidRPr="00120849">
        <w:rPr>
          <w:lang w:val="ru-RU"/>
        </w:rPr>
        <w:t xml:space="preserve">При наличии технической возможности Пользователь может иметь доступ к платным сервисам и разделам Сайта. </w:t>
      </w:r>
    </w:p>
    <w:p w14:paraId="1B0C97A1" w14:textId="77777777" w:rsidR="000779B5" w:rsidRPr="00120849" w:rsidRDefault="00120849">
      <w:pPr>
        <w:numPr>
          <w:ilvl w:val="1"/>
          <w:numId w:val="1"/>
        </w:numPr>
        <w:ind w:right="0"/>
        <w:rPr>
          <w:lang w:val="ru-RU"/>
        </w:rPr>
      </w:pPr>
      <w:r w:rsidRPr="00120849">
        <w:rPr>
          <w:lang w:val="ru-RU"/>
        </w:rPr>
        <w:t>Администратор Сайта вправе в любое время в одностороннем порядке изменять контент, содержимое, любые материалы и</w:t>
      </w:r>
      <w:r w:rsidRPr="00120849">
        <w:rPr>
          <w:lang w:val="ru-RU"/>
        </w:rPr>
        <w:t xml:space="preserve"> данные сайта, а также изменять условия настоящего Соглашения и порядок предоставления доступа к сайту. Такие изменения вступают в силу с момента размещения новой версии Соглашения на сайте или обновления сайта. При несогласии Пользователя с внесенными изм</w:t>
      </w:r>
      <w:r w:rsidRPr="00120849">
        <w:rPr>
          <w:lang w:val="ru-RU"/>
        </w:rPr>
        <w:t xml:space="preserve">енениями он обязан отказаться от доступа к Сайту, прекратить использование контента, материалов и сервисов Сайта. </w:t>
      </w:r>
    </w:p>
    <w:p w14:paraId="4D21ABAB" w14:textId="77777777" w:rsidR="000779B5" w:rsidRPr="00120849" w:rsidRDefault="00120849">
      <w:pPr>
        <w:numPr>
          <w:ilvl w:val="1"/>
          <w:numId w:val="1"/>
        </w:numPr>
        <w:ind w:right="0"/>
        <w:rPr>
          <w:lang w:val="ru-RU"/>
        </w:rPr>
      </w:pPr>
      <w:r w:rsidRPr="00120849">
        <w:rPr>
          <w:lang w:val="ru-RU"/>
        </w:rPr>
        <w:t>Все возможные споры, вытекающие из настоящего Соглашения или связанные с ним, подлежат разрешению в соответствии с действующим законодательст</w:t>
      </w:r>
      <w:r w:rsidRPr="00120849">
        <w:rPr>
          <w:lang w:val="ru-RU"/>
        </w:rPr>
        <w:t xml:space="preserve">вом Российской Федерации. </w:t>
      </w:r>
    </w:p>
    <w:p w14:paraId="1FC39118" w14:textId="77777777" w:rsidR="000779B5" w:rsidRPr="00120849" w:rsidRDefault="00120849">
      <w:pPr>
        <w:numPr>
          <w:ilvl w:val="1"/>
          <w:numId w:val="1"/>
        </w:numPr>
        <w:ind w:right="0"/>
        <w:rPr>
          <w:lang w:val="ru-RU"/>
        </w:rPr>
      </w:pPr>
      <w:r w:rsidRPr="00120849">
        <w:rPr>
          <w:lang w:val="ru-RU"/>
        </w:rPr>
        <w:t xml:space="preserve">Все данные, размещенные или размещаемые на настоящем Сайте, находятся на ресурсах на территории России.  </w:t>
      </w:r>
    </w:p>
    <w:p w14:paraId="2CA2149F" w14:textId="77777777" w:rsidR="000779B5" w:rsidRPr="00120849" w:rsidRDefault="00120849">
      <w:pPr>
        <w:spacing w:after="10" w:line="259" w:lineRule="auto"/>
        <w:ind w:left="0" w:right="0" w:firstLine="0"/>
        <w:jc w:val="left"/>
        <w:rPr>
          <w:lang w:val="ru-RU"/>
        </w:rPr>
      </w:pPr>
      <w:r w:rsidRPr="00120849">
        <w:rPr>
          <w:lang w:val="ru-RU"/>
        </w:rPr>
        <w:lastRenderedPageBreak/>
        <w:t xml:space="preserve"> </w:t>
      </w:r>
    </w:p>
    <w:p w14:paraId="60FDD580" w14:textId="77777777" w:rsidR="000779B5" w:rsidRPr="00120849" w:rsidRDefault="00120849">
      <w:pPr>
        <w:spacing w:after="67" w:line="259" w:lineRule="auto"/>
        <w:ind w:left="0" w:right="0" w:firstLine="0"/>
        <w:jc w:val="left"/>
        <w:rPr>
          <w:lang w:val="ru-RU"/>
        </w:rPr>
      </w:pPr>
      <w:r w:rsidRPr="00120849">
        <w:rPr>
          <w:lang w:val="ru-RU"/>
        </w:rPr>
        <w:t xml:space="preserve"> </w:t>
      </w:r>
    </w:p>
    <w:p w14:paraId="04F4831E" w14:textId="77777777" w:rsidR="000779B5" w:rsidRPr="00120849" w:rsidRDefault="00120849">
      <w:pPr>
        <w:pStyle w:val="Heading1"/>
        <w:spacing w:after="10"/>
        <w:ind w:left="-5" w:right="0"/>
        <w:rPr>
          <w:lang w:val="ru-RU"/>
        </w:rPr>
      </w:pPr>
      <w:r w:rsidRPr="00120849">
        <w:rPr>
          <w:lang w:val="ru-RU"/>
        </w:rPr>
        <w:t xml:space="preserve">2. Предмет  </w:t>
      </w:r>
    </w:p>
    <w:p w14:paraId="3356D3CA" w14:textId="77777777" w:rsidR="000779B5" w:rsidRPr="00120849" w:rsidRDefault="00120849">
      <w:pPr>
        <w:spacing w:after="65" w:line="259" w:lineRule="auto"/>
        <w:ind w:left="0" w:right="0" w:firstLine="0"/>
        <w:jc w:val="left"/>
        <w:rPr>
          <w:lang w:val="ru-RU"/>
        </w:rPr>
      </w:pPr>
      <w:r w:rsidRPr="00120849">
        <w:rPr>
          <w:lang w:val="ru-RU"/>
        </w:rPr>
        <w:t xml:space="preserve">  </w:t>
      </w:r>
    </w:p>
    <w:p w14:paraId="2507C793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>2</w:t>
      </w:r>
      <w:r w:rsidRPr="00120849">
        <w:rPr>
          <w:lang w:val="ru-RU"/>
        </w:rPr>
        <w:t xml:space="preserve">.1. Предметом настоящего Пользовательского Соглашения является предоставление Пользователю доступа к содержащимся на Сайте Товарам и/или оказываемым услугам. </w:t>
      </w:r>
    </w:p>
    <w:p w14:paraId="3680080D" w14:textId="77777777" w:rsidR="000779B5" w:rsidRPr="00120849" w:rsidRDefault="00120849">
      <w:pPr>
        <w:spacing w:after="64" w:line="259" w:lineRule="auto"/>
        <w:ind w:left="0" w:right="0" w:firstLine="0"/>
        <w:jc w:val="left"/>
        <w:rPr>
          <w:lang w:val="ru-RU"/>
        </w:rPr>
      </w:pPr>
      <w:r w:rsidRPr="00120849">
        <w:rPr>
          <w:lang w:val="ru-RU"/>
        </w:rPr>
        <w:t xml:space="preserve">  </w:t>
      </w:r>
    </w:p>
    <w:p w14:paraId="68C1B6A8" w14:textId="77777777" w:rsidR="000779B5" w:rsidRPr="00120849" w:rsidRDefault="00120849">
      <w:pPr>
        <w:ind w:left="-5" w:right="91"/>
        <w:rPr>
          <w:lang w:val="ru-RU"/>
        </w:rPr>
      </w:pPr>
      <w:r w:rsidRPr="00120849">
        <w:rPr>
          <w:lang w:val="ru-RU"/>
        </w:rPr>
        <w:t>2.1.1. Сайт предоставляет Пользователю следующие виды услуг (сервисов): - доступ к средствам п</w:t>
      </w:r>
      <w:r w:rsidRPr="00120849">
        <w:rPr>
          <w:lang w:val="ru-RU"/>
        </w:rPr>
        <w:t xml:space="preserve">оиска и навигации сайта; </w:t>
      </w:r>
    </w:p>
    <w:p w14:paraId="6A89465C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 xml:space="preserve">- предоставление Пользователю доступа к информации о Товаре и/или услуге к информации о приобретении Товара на платной/бесплатной основе; </w:t>
      </w:r>
    </w:p>
    <w:p w14:paraId="2F5D36E0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>2.1.2. Под действие настоящего Пользовательского Соглашения подпадают все существующие (реа</w:t>
      </w:r>
      <w:r w:rsidRPr="00120849">
        <w:rPr>
          <w:lang w:val="ru-RU"/>
        </w:rPr>
        <w:t xml:space="preserve">льно функционирующие) на данный момент услуги (сервисы) Сайта, а также любые их последующие модификации и появляющиеся в дальнейшем дополнительные услуги (сервисы). </w:t>
      </w:r>
    </w:p>
    <w:p w14:paraId="260F0818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 xml:space="preserve"> 2.2. Доступ к сайту предоставляется на бесплатной основе. </w:t>
      </w:r>
    </w:p>
    <w:p w14:paraId="29B63698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 xml:space="preserve"> 2.3. Настоящее Соглашение явл</w:t>
      </w:r>
      <w:r w:rsidRPr="00120849">
        <w:rPr>
          <w:lang w:val="ru-RU"/>
        </w:rPr>
        <w:t xml:space="preserve">яется публичной офертой. Получая доступ </w:t>
      </w:r>
      <w:proofErr w:type="gramStart"/>
      <w:r w:rsidRPr="00120849">
        <w:rPr>
          <w:lang w:val="ru-RU"/>
        </w:rPr>
        <w:t>к Сайту</w:t>
      </w:r>
      <w:proofErr w:type="gramEnd"/>
      <w:r w:rsidRPr="00120849">
        <w:rPr>
          <w:lang w:val="ru-RU"/>
        </w:rPr>
        <w:t xml:space="preserve"> Пользователь считается присоединившимся к настоящему Соглашению. </w:t>
      </w:r>
    </w:p>
    <w:p w14:paraId="4E592FB2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 xml:space="preserve"> 2.4. Использование материалов и сервисов Сайта регулируется нормами действующего законодательства Российской Федерации </w:t>
      </w:r>
    </w:p>
    <w:p w14:paraId="4E87AEA2" w14:textId="77777777" w:rsidR="000779B5" w:rsidRPr="00120849" w:rsidRDefault="00120849">
      <w:pPr>
        <w:spacing w:after="64" w:line="259" w:lineRule="auto"/>
        <w:ind w:left="0" w:right="0" w:firstLine="0"/>
        <w:jc w:val="left"/>
        <w:rPr>
          <w:lang w:val="ru-RU"/>
        </w:rPr>
      </w:pPr>
      <w:r w:rsidRPr="00120849">
        <w:rPr>
          <w:lang w:val="ru-RU"/>
        </w:rPr>
        <w:t xml:space="preserve"> </w:t>
      </w:r>
    </w:p>
    <w:p w14:paraId="46435711" w14:textId="77777777" w:rsidR="000779B5" w:rsidRDefault="00120849">
      <w:pPr>
        <w:numPr>
          <w:ilvl w:val="0"/>
          <w:numId w:val="2"/>
        </w:numPr>
        <w:spacing w:after="64" w:line="259" w:lineRule="auto"/>
        <w:ind w:right="0" w:hanging="281"/>
        <w:jc w:val="left"/>
      </w:pPr>
      <w:proofErr w:type="spellStart"/>
      <w:r>
        <w:rPr>
          <w:b/>
        </w:rPr>
        <w:t>Обязательства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Сторо</w:t>
      </w:r>
      <w:r>
        <w:rPr>
          <w:b/>
        </w:rPr>
        <w:t>н</w:t>
      </w:r>
      <w:proofErr w:type="spellEnd"/>
      <w:r>
        <w:rPr>
          <w:b/>
        </w:rPr>
        <w:t xml:space="preserve">. </w:t>
      </w:r>
    </w:p>
    <w:p w14:paraId="206FF554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>3.1. Пользователь соглашается не предпринимать действий, которые могут рассматриваться как нарушающие российское законодательство или нормы международного права, в том числе в сфере авторского права, интеллектуальной собственности, а также любых действ</w:t>
      </w:r>
      <w:r w:rsidRPr="00120849">
        <w:rPr>
          <w:lang w:val="ru-RU"/>
        </w:rPr>
        <w:t>ий, которые приводят или могут привести к нарушению нормальной работы Сайта и сервисов Сайта. 3.2. Использование материалов Сайта без согласия правообладателя не допускается. Для правомерного использования материалов Сайта необходимо согласие Администратор</w:t>
      </w:r>
      <w:r w:rsidRPr="00120849">
        <w:rPr>
          <w:lang w:val="ru-RU"/>
        </w:rPr>
        <w:t xml:space="preserve">а сайта или правообладателя материалов. </w:t>
      </w:r>
    </w:p>
    <w:p w14:paraId="02235C4E" w14:textId="77777777" w:rsidR="000779B5" w:rsidRPr="00120849" w:rsidRDefault="00120849">
      <w:pPr>
        <w:numPr>
          <w:ilvl w:val="1"/>
          <w:numId w:val="3"/>
        </w:numPr>
        <w:ind w:right="0"/>
        <w:rPr>
          <w:lang w:val="ru-RU"/>
        </w:rPr>
      </w:pPr>
      <w:r w:rsidRPr="00120849">
        <w:rPr>
          <w:lang w:val="ru-RU"/>
        </w:rPr>
        <w:t xml:space="preserve">При использовании материалов Сайта, включая охраняемые авторские произведения, ссылка на Сайт обязательна. </w:t>
      </w:r>
    </w:p>
    <w:p w14:paraId="2198C613" w14:textId="77777777" w:rsidR="000779B5" w:rsidRPr="00120849" w:rsidRDefault="00120849">
      <w:pPr>
        <w:numPr>
          <w:ilvl w:val="1"/>
          <w:numId w:val="3"/>
        </w:numPr>
        <w:ind w:right="0"/>
        <w:rPr>
          <w:lang w:val="ru-RU"/>
        </w:rPr>
      </w:pPr>
      <w:r w:rsidRPr="00120849">
        <w:rPr>
          <w:lang w:val="ru-RU"/>
        </w:rPr>
        <w:t xml:space="preserve">При наличии технической возможности Пользователь может оставлять комментарии и иные записи на Сайте. Пользователь </w:t>
      </w:r>
      <w:r w:rsidRPr="00120849">
        <w:rPr>
          <w:lang w:val="ru-RU"/>
        </w:rPr>
        <w:lastRenderedPageBreak/>
        <w:t>соглашается, что комментарии или иные записи не нарушают законодательства России, не являются экстремистскими, не нарушают общепринятых норм м</w:t>
      </w:r>
      <w:r w:rsidRPr="00120849">
        <w:rPr>
          <w:lang w:val="ru-RU"/>
        </w:rPr>
        <w:t xml:space="preserve">орали и нравственности. </w:t>
      </w:r>
    </w:p>
    <w:p w14:paraId="7CF3810C" w14:textId="77777777" w:rsidR="000779B5" w:rsidRPr="00120849" w:rsidRDefault="00120849">
      <w:pPr>
        <w:numPr>
          <w:ilvl w:val="1"/>
          <w:numId w:val="3"/>
        </w:numPr>
        <w:ind w:right="0"/>
        <w:rPr>
          <w:lang w:val="ru-RU"/>
        </w:rPr>
      </w:pPr>
      <w:r w:rsidRPr="00120849">
        <w:rPr>
          <w:lang w:val="ru-RU"/>
        </w:rPr>
        <w:t xml:space="preserve">Администратор Сайта не несет ответственности за посещение и использование Пользователем внешних ресурсов, ссылки на которые могут содержаться на Сайте. </w:t>
      </w:r>
    </w:p>
    <w:p w14:paraId="24AA9868" w14:textId="77777777" w:rsidR="000779B5" w:rsidRPr="00120849" w:rsidRDefault="00120849">
      <w:pPr>
        <w:numPr>
          <w:ilvl w:val="1"/>
          <w:numId w:val="3"/>
        </w:numPr>
        <w:ind w:right="0"/>
        <w:rPr>
          <w:lang w:val="ru-RU"/>
        </w:rPr>
      </w:pPr>
      <w:r w:rsidRPr="00120849">
        <w:rPr>
          <w:lang w:val="ru-RU"/>
        </w:rPr>
        <w:t xml:space="preserve">Пользователь согласен с тем, что Администрация Сайта не несет ответственности </w:t>
      </w:r>
      <w:r w:rsidRPr="00120849">
        <w:rPr>
          <w:lang w:val="ru-RU"/>
        </w:rPr>
        <w:t>и не имеет прямых или косвенных обязательств перед Пользователем в связи с любыми возможными или возникшими потерями или убытками, связанными с любым содержанием Сайта, товарами или услугами, доступными на Сайте или полученными через внешние сайты или ресу</w:t>
      </w:r>
      <w:r w:rsidRPr="00120849">
        <w:rPr>
          <w:lang w:val="ru-RU"/>
        </w:rPr>
        <w:t>рсы, либо иные контакты Пользователя, в которые он вступил, используя размещенную на Сайте информацию или ссылки на внешние ресурсы. 3.7. Пользователь принимает положение о том, что все материалы и сервисы Сайта или любая их часть могут сопровождаться рекл</w:t>
      </w:r>
      <w:r w:rsidRPr="00120849">
        <w:rPr>
          <w:lang w:val="ru-RU"/>
        </w:rPr>
        <w:t xml:space="preserve">амой. Пользователь согласен с тем, что Администрация Сайта не несет какой-либо ответственности и не имеет каких-либо обязательств в связи с такой рекламой. </w:t>
      </w:r>
    </w:p>
    <w:p w14:paraId="3FA588C0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>3.8. Пользователь, используя ресурсы Сайта, подтверждает, что ознакомлен со всеми пунктами настояще</w:t>
      </w:r>
      <w:r w:rsidRPr="00120849">
        <w:rPr>
          <w:lang w:val="ru-RU"/>
        </w:rPr>
        <w:t xml:space="preserve">го Соглашения и безусловно принимает их. </w:t>
      </w:r>
    </w:p>
    <w:p w14:paraId="4C7C05B7" w14:textId="77777777" w:rsidR="000779B5" w:rsidRPr="00120849" w:rsidRDefault="00120849">
      <w:pPr>
        <w:spacing w:after="63" w:line="259" w:lineRule="auto"/>
        <w:ind w:left="0" w:right="0" w:firstLine="0"/>
        <w:jc w:val="left"/>
        <w:rPr>
          <w:lang w:val="ru-RU"/>
        </w:rPr>
      </w:pPr>
      <w:r w:rsidRPr="00120849">
        <w:rPr>
          <w:lang w:val="ru-RU"/>
        </w:rPr>
        <w:t xml:space="preserve"> </w:t>
      </w:r>
    </w:p>
    <w:p w14:paraId="4CF420C3" w14:textId="77777777" w:rsidR="000779B5" w:rsidRPr="00120849" w:rsidRDefault="00120849">
      <w:pPr>
        <w:pStyle w:val="Heading1"/>
        <w:ind w:left="-5" w:right="0"/>
        <w:rPr>
          <w:lang w:val="ru-RU"/>
        </w:rPr>
      </w:pPr>
      <w:r w:rsidRPr="00120849">
        <w:rPr>
          <w:lang w:val="ru-RU"/>
        </w:rPr>
        <w:t xml:space="preserve">4. Безопасность </w:t>
      </w:r>
    </w:p>
    <w:p w14:paraId="4C99A62A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>4.1. Защита ваших данных осуществляется с использованием физических, технических и административных мероприятий, нацеленных на предотвращение риска потери, неправильного использования, несанкцион</w:t>
      </w:r>
      <w:r w:rsidRPr="00120849">
        <w:rPr>
          <w:lang w:val="ru-RU"/>
        </w:rPr>
        <w:t xml:space="preserve">ированного доступа, нарушения конфиденциальности и изменения данных. </w:t>
      </w:r>
    </w:p>
    <w:p w14:paraId="3D88847B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>4.2. Меры обеспечения безопасности включают в себя межсетевую защиту и шифрование данных, контроль физического доступа к центрам обработки данных, а также контроль полномочий на доступ к</w:t>
      </w:r>
      <w:r w:rsidRPr="00120849">
        <w:rPr>
          <w:lang w:val="ru-RU"/>
        </w:rPr>
        <w:t xml:space="preserve"> данным. </w:t>
      </w:r>
    </w:p>
    <w:p w14:paraId="394F39C0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 xml:space="preserve">4.3. Хотя передача информации через Интернет никогда не является полностью безопасной, Администрация Сайта делает все возможное, чтобы защитить ваши личные данные. </w:t>
      </w:r>
    </w:p>
    <w:p w14:paraId="2F675723" w14:textId="77777777" w:rsidR="000779B5" w:rsidRPr="00120849" w:rsidRDefault="00120849">
      <w:pPr>
        <w:spacing w:after="66" w:line="259" w:lineRule="auto"/>
        <w:ind w:left="0" w:right="0" w:firstLine="0"/>
        <w:jc w:val="left"/>
        <w:rPr>
          <w:lang w:val="ru-RU"/>
        </w:rPr>
      </w:pPr>
      <w:r w:rsidRPr="00120849">
        <w:rPr>
          <w:lang w:val="ru-RU"/>
        </w:rPr>
        <w:t xml:space="preserve"> </w:t>
      </w:r>
    </w:p>
    <w:p w14:paraId="2A86B222" w14:textId="77777777" w:rsidR="000779B5" w:rsidRPr="00120849" w:rsidRDefault="00120849">
      <w:pPr>
        <w:pStyle w:val="Heading1"/>
        <w:ind w:left="-5" w:right="0"/>
        <w:rPr>
          <w:lang w:val="ru-RU"/>
        </w:rPr>
      </w:pPr>
      <w:r w:rsidRPr="00120849">
        <w:rPr>
          <w:lang w:val="ru-RU"/>
        </w:rPr>
        <w:lastRenderedPageBreak/>
        <w:t xml:space="preserve">5. Персональные данные </w:t>
      </w:r>
    </w:p>
    <w:p w14:paraId="0C6C82B8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>5.1. Сайт принимает все разумные меры по защите персона</w:t>
      </w:r>
      <w:r w:rsidRPr="00120849">
        <w:rPr>
          <w:lang w:val="ru-RU"/>
        </w:rPr>
        <w:t xml:space="preserve">льных данных Пользователей и соблюдает права субъектов персональных данных, установленные действующим законодательством Российской Федерации. </w:t>
      </w:r>
    </w:p>
    <w:p w14:paraId="39DF8172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>5.2. Оформление заказа на Сайте и предоставление Пользователем своих персональных данных администрации Сайта, в т</w:t>
      </w:r>
      <w:r w:rsidRPr="00120849">
        <w:rPr>
          <w:lang w:val="ru-RU"/>
        </w:rPr>
        <w:t>ом числе через любые формы на сайте, выражают согласие Пользователя на их обработку (понятие «обработка персональных данных» — согласно п.3 ст.3 ФЗ 152 «О персональных данных»), а также согласие с политикой конфиденциальности ООО «</w:t>
      </w:r>
      <w:proofErr w:type="spellStart"/>
      <w:r w:rsidRPr="00120849">
        <w:rPr>
          <w:lang w:val="ru-RU"/>
        </w:rPr>
        <w:t>Летс</w:t>
      </w:r>
      <w:proofErr w:type="spellEnd"/>
      <w:r w:rsidRPr="00120849">
        <w:rPr>
          <w:lang w:val="ru-RU"/>
        </w:rPr>
        <w:t xml:space="preserve"> </w:t>
      </w:r>
      <w:proofErr w:type="spellStart"/>
      <w:r w:rsidRPr="00120849">
        <w:rPr>
          <w:lang w:val="ru-RU"/>
        </w:rPr>
        <w:t>Плей</w:t>
      </w:r>
      <w:proofErr w:type="spellEnd"/>
      <w:r w:rsidRPr="00120849">
        <w:rPr>
          <w:lang w:val="ru-RU"/>
        </w:rPr>
        <w:t xml:space="preserve"> </w:t>
      </w:r>
      <w:proofErr w:type="spellStart"/>
      <w:r w:rsidRPr="00120849">
        <w:rPr>
          <w:lang w:val="ru-RU"/>
        </w:rPr>
        <w:t>Студио</w:t>
      </w:r>
      <w:proofErr w:type="spellEnd"/>
      <w:r w:rsidRPr="00120849">
        <w:rPr>
          <w:lang w:val="ru-RU"/>
        </w:rPr>
        <w:t>», размещ</w:t>
      </w:r>
      <w:r w:rsidRPr="00120849">
        <w:rPr>
          <w:lang w:val="ru-RU"/>
        </w:rPr>
        <w:t>енной на Сайте. 5.3. Обработка персональных данных осуществляется в целях исполнения Договора (Заказа Пользователя), исключительно на территории Российской Федерации, с соблюдением действующего законодательства РФ. Согласие дается на срок, определенный сро</w:t>
      </w:r>
      <w:r w:rsidRPr="00120849">
        <w:rPr>
          <w:lang w:val="ru-RU"/>
        </w:rPr>
        <w:t xml:space="preserve">ком исполнения Договора. В случае отзыва согласия на использование и обработку персональных данных Пользователя, Пользователь уведомляет об этом Администрацию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письменно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электронной</w:t>
      </w:r>
      <w:proofErr w:type="spellEnd"/>
      <w:r>
        <w:t xml:space="preserve"> </w:t>
      </w:r>
      <w:proofErr w:type="spellStart"/>
      <w:r>
        <w:t>почте</w:t>
      </w:r>
      <w:proofErr w:type="spellEnd"/>
      <w:r>
        <w:t xml:space="preserve">. </w:t>
      </w:r>
      <w:r w:rsidRPr="00120849">
        <w:rPr>
          <w:lang w:val="ru-RU"/>
        </w:rPr>
        <w:t>После получения Администрацией Сайта данного уведомлени</w:t>
      </w:r>
      <w:r w:rsidRPr="00120849">
        <w:rPr>
          <w:lang w:val="ru-RU"/>
        </w:rPr>
        <w:t xml:space="preserve">я предоставление Пользователю услуг прекращается. </w:t>
      </w:r>
    </w:p>
    <w:p w14:paraId="4E75B985" w14:textId="77777777" w:rsidR="000779B5" w:rsidRPr="00120849" w:rsidRDefault="00120849">
      <w:pPr>
        <w:spacing w:after="67" w:line="259" w:lineRule="auto"/>
        <w:ind w:left="0" w:right="0" w:firstLine="0"/>
        <w:jc w:val="left"/>
        <w:rPr>
          <w:lang w:val="ru-RU"/>
        </w:rPr>
      </w:pPr>
      <w:r w:rsidRPr="00120849">
        <w:rPr>
          <w:lang w:val="ru-RU"/>
        </w:rPr>
        <w:t xml:space="preserve"> </w:t>
      </w:r>
    </w:p>
    <w:p w14:paraId="155B0B9F" w14:textId="77777777" w:rsidR="000779B5" w:rsidRPr="00120849" w:rsidRDefault="00120849">
      <w:pPr>
        <w:pStyle w:val="Heading1"/>
        <w:ind w:left="-5" w:right="0"/>
        <w:rPr>
          <w:lang w:val="ru-RU"/>
        </w:rPr>
      </w:pPr>
      <w:r w:rsidRPr="00120849">
        <w:rPr>
          <w:lang w:val="ru-RU"/>
        </w:rPr>
        <w:t xml:space="preserve">6. Изменение пользовательского соглашения </w:t>
      </w:r>
    </w:p>
    <w:p w14:paraId="60D9803E" w14:textId="77777777" w:rsidR="000779B5" w:rsidRPr="00120849" w:rsidRDefault="00120849">
      <w:pPr>
        <w:ind w:left="-5" w:right="0"/>
        <w:rPr>
          <w:lang w:val="ru-RU"/>
        </w:rPr>
      </w:pPr>
      <w:r w:rsidRPr="00120849">
        <w:rPr>
          <w:lang w:val="ru-RU"/>
        </w:rPr>
        <w:t xml:space="preserve">6.1. Любые изменения соглашения в будущем будут размещены на данной странице Сайта. </w:t>
      </w:r>
    </w:p>
    <w:p w14:paraId="1319AE2E" w14:textId="77777777" w:rsidR="000779B5" w:rsidRPr="00120849" w:rsidRDefault="00120849">
      <w:pPr>
        <w:spacing w:after="0" w:line="259" w:lineRule="auto"/>
        <w:ind w:left="711" w:right="0" w:firstLine="0"/>
        <w:jc w:val="left"/>
        <w:rPr>
          <w:lang w:val="ru-RU"/>
        </w:rPr>
      </w:pPr>
      <w:r w:rsidRPr="00120849">
        <w:rPr>
          <w:lang w:val="ru-RU"/>
        </w:rPr>
        <w:t xml:space="preserve"> </w:t>
      </w:r>
    </w:p>
    <w:sectPr w:rsidR="000779B5" w:rsidRPr="00120849">
      <w:pgSz w:w="11905" w:h="16840"/>
      <w:pgMar w:top="1146" w:right="842" w:bottom="12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191"/>
    <w:multiLevelType w:val="multilevel"/>
    <w:tmpl w:val="1ED0692A"/>
    <w:lvl w:ilvl="0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72554F"/>
    <w:multiLevelType w:val="hybridMultilevel"/>
    <w:tmpl w:val="1C2662EE"/>
    <w:lvl w:ilvl="0" w:tplc="BF2A313A">
      <w:start w:val="3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4CE6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BCC3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86B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BA4A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52F6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0848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2E90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E5A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3C7AF0"/>
    <w:multiLevelType w:val="multilevel"/>
    <w:tmpl w:val="37F8790A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B5"/>
    <w:rsid w:val="000779B5"/>
    <w:rsid w:val="0012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A7293"/>
  <w15:docId w15:val="{2252354D-37BA-C142-AF82-0F6344A5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97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 w:line="259" w:lineRule="auto"/>
      <w:ind w:left="10" w:right="1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Хожайнов Иван Александрович</cp:lastModifiedBy>
  <cp:revision>2</cp:revision>
  <dcterms:created xsi:type="dcterms:W3CDTF">2023-07-03T14:58:00Z</dcterms:created>
  <dcterms:modified xsi:type="dcterms:W3CDTF">2023-07-03T14:58:00Z</dcterms:modified>
</cp:coreProperties>
</file>