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C35B20" w:rsidRDefault="008C0744" w:rsidP="000916E0">
            <w:pPr>
              <w:pStyle w:val="a5"/>
              <w:ind w:firstLine="0"/>
            </w:pPr>
            <w:r w:rsidRPr="00C35B20">
              <w:t>Федеральное агентство железнодорожного транспорта</w:t>
            </w:r>
          </w:p>
          <w:p w14:paraId="459D0D28" w14:textId="77777777" w:rsidR="008C0744" w:rsidRPr="00C35B20" w:rsidRDefault="008C0744" w:rsidP="000916E0">
            <w:pPr>
              <w:pStyle w:val="a5"/>
              <w:ind w:firstLine="0"/>
            </w:pPr>
            <w:r w:rsidRPr="00C35B20">
              <w:t>Омский государственный университет путей сообщения</w:t>
            </w:r>
          </w:p>
          <w:p w14:paraId="350EA12E" w14:textId="77777777" w:rsidR="008C0744" w:rsidRDefault="008C0744" w:rsidP="000916E0">
            <w:pPr>
              <w:ind w:firstLine="0"/>
              <w:jc w:val="center"/>
            </w:pPr>
          </w:p>
          <w:p w14:paraId="0D4A3FE6" w14:textId="77777777" w:rsidR="008C0744" w:rsidRDefault="008C0744" w:rsidP="000916E0">
            <w:pPr>
              <w:ind w:firstLine="0"/>
              <w:jc w:val="center"/>
            </w:pPr>
          </w:p>
          <w:p w14:paraId="74821A64" w14:textId="77777777" w:rsidR="008C0744" w:rsidRPr="004F40F1" w:rsidRDefault="008C0744" w:rsidP="000916E0">
            <w:pPr>
              <w:pStyle w:val="a5"/>
              <w:ind w:firstLine="0"/>
            </w:pPr>
            <w:r w:rsidRPr="004F40F1">
              <w:t>Кафедра «</w:t>
            </w:r>
            <w:r w:rsidRPr="002C6A75">
              <w:t>Автоматика и системы управления</w:t>
            </w:r>
            <w:r w:rsidRPr="004F40F1">
              <w:t>»</w:t>
            </w:r>
          </w:p>
          <w:p w14:paraId="3E3B653D" w14:textId="77777777" w:rsidR="008C0744" w:rsidRDefault="008C0744" w:rsidP="000916E0">
            <w:pPr>
              <w:ind w:firstLine="0"/>
              <w:jc w:val="center"/>
            </w:pPr>
          </w:p>
          <w:p w14:paraId="07A7B931" w14:textId="77777777" w:rsidR="008C0744" w:rsidRDefault="008C0744" w:rsidP="000916E0">
            <w:pPr>
              <w:ind w:firstLine="0"/>
              <w:jc w:val="center"/>
            </w:pPr>
          </w:p>
          <w:p w14:paraId="48785315" w14:textId="77777777" w:rsidR="008C0744" w:rsidRDefault="008C0744" w:rsidP="000916E0">
            <w:pPr>
              <w:ind w:firstLine="0"/>
              <w:jc w:val="center"/>
            </w:pPr>
          </w:p>
          <w:p w14:paraId="4B183501" w14:textId="77777777" w:rsidR="008C0744" w:rsidRDefault="008C0744" w:rsidP="000916E0">
            <w:pPr>
              <w:ind w:firstLine="0"/>
              <w:jc w:val="center"/>
            </w:pPr>
          </w:p>
          <w:p w14:paraId="7AB6422C" w14:textId="77777777" w:rsidR="008C0744" w:rsidRDefault="008C0744" w:rsidP="000916E0">
            <w:pPr>
              <w:ind w:firstLine="0"/>
              <w:jc w:val="center"/>
            </w:pPr>
          </w:p>
          <w:p w14:paraId="3D1597E2" w14:textId="65500B3C" w:rsidR="008C0744" w:rsidRPr="002C6A75" w:rsidRDefault="002C6A75" w:rsidP="000916E0">
            <w:pPr>
              <w:ind w:firstLine="0"/>
              <w:jc w:val="center"/>
            </w:pPr>
            <w:r>
              <w:t>СТИЛЬ ТЕКСТА</w:t>
            </w:r>
          </w:p>
          <w:p w14:paraId="0070835C" w14:textId="77777777" w:rsidR="008C0744" w:rsidRDefault="008C0744" w:rsidP="000916E0">
            <w:pPr>
              <w:ind w:firstLine="0"/>
              <w:jc w:val="center"/>
            </w:pPr>
          </w:p>
          <w:p w14:paraId="776C141F" w14:textId="0DE3FB1E" w:rsidR="008C0744" w:rsidRDefault="008C0744" w:rsidP="000916E0">
            <w:pPr>
              <w:ind w:firstLine="0"/>
              <w:jc w:val="center"/>
            </w:pPr>
            <w:r>
              <w:t xml:space="preserve">Лабораторная работа № </w:t>
            </w:r>
            <w:r w:rsidR="002C6A75">
              <w:t>5</w:t>
            </w:r>
          </w:p>
          <w:p w14:paraId="084CCFD8" w14:textId="77777777" w:rsidR="008C0744" w:rsidRDefault="008C0744" w:rsidP="000916E0">
            <w:pPr>
              <w:ind w:firstLine="0"/>
              <w:jc w:val="center"/>
            </w:pPr>
          </w:p>
          <w:p w14:paraId="05CE43C0" w14:textId="07DC2C59" w:rsidR="008C0744" w:rsidRDefault="008C0744" w:rsidP="000916E0">
            <w:pPr>
              <w:ind w:firstLine="0"/>
              <w:jc w:val="center"/>
            </w:pPr>
            <w:r>
              <w:t xml:space="preserve">по </w:t>
            </w:r>
            <w:r w:rsidR="00F70B6E">
              <w:t xml:space="preserve">дисциплине </w:t>
            </w:r>
            <w:r>
              <w:t>«</w:t>
            </w:r>
            <w:r w:rsidR="00F70B6E" w:rsidRPr="002C6A75">
              <w:t>Информационные технологии</w:t>
            </w:r>
            <w:r>
              <w:t>»</w:t>
            </w:r>
          </w:p>
          <w:p w14:paraId="5509CBA7" w14:textId="77777777" w:rsidR="008C0744" w:rsidRDefault="008C0744" w:rsidP="000916E0">
            <w:pPr>
              <w:ind w:firstLine="0"/>
              <w:jc w:val="center"/>
            </w:pPr>
          </w:p>
          <w:p w14:paraId="73D6BAA1" w14:textId="77777777" w:rsidR="008C0744" w:rsidRDefault="008C0744" w:rsidP="000916E0">
            <w:pPr>
              <w:ind w:firstLine="0"/>
              <w:jc w:val="center"/>
            </w:pPr>
          </w:p>
          <w:p w14:paraId="0FC2A116" w14:textId="77777777" w:rsidR="008C0744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Default="008C0744"/>
        </w:tc>
        <w:tc>
          <w:tcPr>
            <w:tcW w:w="5322" w:type="dxa"/>
          </w:tcPr>
          <w:p w14:paraId="4D6A6168" w14:textId="5884FA99" w:rsidR="008C0744" w:rsidRDefault="008C0744" w:rsidP="0077131F">
            <w:pPr>
              <w:ind w:firstLine="0"/>
            </w:pPr>
            <w:r>
              <w:t xml:space="preserve">Студент гр. </w:t>
            </w:r>
            <w:r w:rsidRPr="002C6A75">
              <w:t>2</w:t>
            </w:r>
            <w:r w:rsidR="00F70B6E" w:rsidRPr="002C6A75">
              <w:t>2м</w:t>
            </w:r>
          </w:p>
          <w:p w14:paraId="0527B47E" w14:textId="77777777" w:rsidR="008C0744" w:rsidRDefault="008C0744" w:rsidP="0077131F">
            <w:pPr>
              <w:ind w:firstLine="0"/>
            </w:pPr>
          </w:p>
          <w:p w14:paraId="5F44017D" w14:textId="0619FF42" w:rsidR="008C0744" w:rsidRDefault="008C0744" w:rsidP="0077131F">
            <w:pPr>
              <w:ind w:firstLine="0"/>
            </w:pPr>
            <w:bookmarkStart w:id="0" w:name="_Hlk114401974"/>
            <w:r>
              <w:rPr>
                <w:u w:val="single"/>
              </w:rPr>
              <w:t>                         </w:t>
            </w:r>
            <w:bookmarkEnd w:id="0"/>
            <w:r w:rsidRPr="008C0744">
              <w:t xml:space="preserve"> </w:t>
            </w:r>
            <w:r w:rsidR="00F70B6E" w:rsidRPr="002C6A75">
              <w:t>Н</w:t>
            </w:r>
            <w:r w:rsidRPr="002C6A75">
              <w:t xml:space="preserve">.И. </w:t>
            </w:r>
            <w:r w:rsidR="00F70B6E" w:rsidRPr="002C6A75">
              <w:t>Яковлев</w:t>
            </w:r>
          </w:p>
          <w:p w14:paraId="4EFA0FB2" w14:textId="78D8DD14" w:rsidR="008C0744" w:rsidRDefault="008C0744" w:rsidP="0077131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Pr="008C0744">
              <w:t>20</w:t>
            </w:r>
            <w:r w:rsidR="00F70B6E" w:rsidRPr="002C6A75">
              <w:t>22</w:t>
            </w:r>
            <w:r>
              <w:t xml:space="preserve"> г.</w:t>
            </w:r>
          </w:p>
          <w:p w14:paraId="6A390018" w14:textId="77777777" w:rsidR="008C0744" w:rsidRPr="008C0744" w:rsidRDefault="008C0744" w:rsidP="0077131F">
            <w:pPr>
              <w:ind w:firstLine="0"/>
            </w:pPr>
          </w:p>
          <w:p w14:paraId="27C59028" w14:textId="77777777" w:rsidR="008C0744" w:rsidRDefault="008C0744" w:rsidP="0077131F">
            <w:pPr>
              <w:ind w:firstLine="0"/>
            </w:pPr>
            <w:r w:rsidRPr="008C0744">
              <w:t>Рук</w:t>
            </w:r>
            <w:r>
              <w:t xml:space="preserve">оводитель – </w:t>
            </w:r>
          </w:p>
          <w:p w14:paraId="61381689" w14:textId="1DAD2A1B" w:rsidR="008C0744" w:rsidRPr="002C6A75" w:rsidRDefault="00BA18EB" w:rsidP="0077131F">
            <w:pPr>
              <w:ind w:firstLine="0"/>
            </w:pPr>
            <w:r w:rsidRPr="002C6A75">
              <w:t xml:space="preserve">старший </w:t>
            </w:r>
            <w:r w:rsidR="00F70B6E" w:rsidRPr="002C6A75">
              <w:t>преподаватель</w:t>
            </w:r>
            <w:r w:rsidRPr="002C6A75">
              <w:t xml:space="preserve"> </w:t>
            </w:r>
            <w:r w:rsidR="008C0744" w:rsidRPr="002C6A75">
              <w:t>кафедры «АиСУ»</w:t>
            </w:r>
          </w:p>
          <w:p w14:paraId="3FC574F7" w14:textId="77777777" w:rsidR="008C0744" w:rsidRPr="002C6A75" w:rsidRDefault="008C0744" w:rsidP="0077131F">
            <w:pPr>
              <w:ind w:firstLine="0"/>
            </w:pPr>
          </w:p>
          <w:p w14:paraId="1524F07D" w14:textId="3B4D74C5" w:rsidR="008C0744" w:rsidRPr="002C6A75" w:rsidRDefault="008C0744" w:rsidP="0077131F">
            <w:pPr>
              <w:ind w:firstLine="0"/>
            </w:pPr>
            <w:r w:rsidRPr="002C6A75">
              <w:rPr>
                <w:u w:val="single"/>
              </w:rPr>
              <w:t>                         </w:t>
            </w:r>
            <w:r w:rsidR="00F70B6E" w:rsidRPr="002C6A75">
              <w:t xml:space="preserve"> Т. В. Васеева</w:t>
            </w:r>
          </w:p>
          <w:p w14:paraId="452AAD32" w14:textId="73205B2F" w:rsidR="008C0744" w:rsidRDefault="008C0744" w:rsidP="0077131F">
            <w:pPr>
              <w:ind w:firstLine="0"/>
            </w:pPr>
            <w:r w:rsidRPr="002C6A75">
              <w:t>«</w:t>
            </w:r>
            <w:r w:rsidRPr="002C6A75">
              <w:rPr>
                <w:u w:val="single"/>
              </w:rPr>
              <w:t>    </w:t>
            </w:r>
            <w:r w:rsidRPr="002C6A75">
              <w:t>»</w:t>
            </w:r>
            <w:r w:rsidRPr="002C6A75">
              <w:rPr>
                <w:u w:val="single"/>
              </w:rPr>
              <w:t>                  </w:t>
            </w:r>
            <w:r w:rsidRPr="002C6A75">
              <w:t>20</w:t>
            </w:r>
            <w:r w:rsidR="00F70B6E" w:rsidRPr="002C6A75">
              <w:t>22</w:t>
            </w:r>
            <w:r w:rsidRPr="002C6A75">
              <w:t xml:space="preserve"> г.</w:t>
            </w:r>
          </w:p>
          <w:p w14:paraId="11434370" w14:textId="77777777" w:rsidR="008C0744" w:rsidRPr="008C0744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Default="008C0744" w:rsidP="000916E0">
            <w:pPr>
              <w:ind w:firstLine="0"/>
              <w:jc w:val="center"/>
            </w:pPr>
          </w:p>
          <w:p w14:paraId="45EE0A80" w14:textId="77777777" w:rsidR="008C0744" w:rsidRDefault="008C0744" w:rsidP="000916E0">
            <w:pPr>
              <w:ind w:firstLine="0"/>
              <w:jc w:val="center"/>
            </w:pPr>
          </w:p>
          <w:p w14:paraId="5815AC49" w14:textId="77777777" w:rsidR="008C0744" w:rsidRDefault="008C0744" w:rsidP="000916E0">
            <w:pPr>
              <w:ind w:firstLine="0"/>
              <w:jc w:val="center"/>
            </w:pPr>
          </w:p>
          <w:p w14:paraId="527F59EA" w14:textId="77777777" w:rsidR="008C0744" w:rsidRDefault="008C0744" w:rsidP="000916E0">
            <w:pPr>
              <w:ind w:firstLine="0"/>
              <w:jc w:val="center"/>
            </w:pPr>
          </w:p>
          <w:p w14:paraId="7AA94756" w14:textId="77777777" w:rsidR="008C0744" w:rsidRDefault="008C0744" w:rsidP="000916E0">
            <w:pPr>
              <w:ind w:firstLine="0"/>
              <w:jc w:val="center"/>
            </w:pPr>
          </w:p>
          <w:p w14:paraId="4B22AC92" w14:textId="77777777" w:rsidR="008C0744" w:rsidRDefault="008C0744" w:rsidP="000916E0">
            <w:pPr>
              <w:ind w:firstLine="0"/>
              <w:jc w:val="center"/>
            </w:pPr>
          </w:p>
          <w:p w14:paraId="0C434079" w14:textId="77777777" w:rsidR="008C0744" w:rsidRDefault="008C0744" w:rsidP="000916E0">
            <w:pPr>
              <w:ind w:firstLine="0"/>
              <w:jc w:val="center"/>
            </w:pPr>
          </w:p>
          <w:p w14:paraId="0B0D16DC" w14:textId="77777777" w:rsidR="008C0744" w:rsidRDefault="008C0744" w:rsidP="000916E0">
            <w:pPr>
              <w:ind w:firstLine="0"/>
              <w:jc w:val="center"/>
            </w:pPr>
          </w:p>
          <w:p w14:paraId="1032B28B" w14:textId="10546686" w:rsidR="008C0744" w:rsidRDefault="008C0744" w:rsidP="000916E0">
            <w:pPr>
              <w:ind w:firstLine="0"/>
              <w:jc w:val="center"/>
            </w:pPr>
          </w:p>
          <w:p w14:paraId="10EDE418" w14:textId="77777777" w:rsidR="00BA5F55" w:rsidRDefault="00BA5F55" w:rsidP="000916E0">
            <w:pPr>
              <w:ind w:firstLine="0"/>
              <w:jc w:val="center"/>
            </w:pPr>
          </w:p>
          <w:p w14:paraId="3CAD0FF8" w14:textId="77777777" w:rsidR="000916E0" w:rsidRDefault="000916E0" w:rsidP="000916E0">
            <w:pPr>
              <w:ind w:firstLine="0"/>
              <w:jc w:val="center"/>
            </w:pPr>
          </w:p>
          <w:p w14:paraId="34F27355" w14:textId="77777777" w:rsidR="008C0744" w:rsidRDefault="008C0744" w:rsidP="000916E0">
            <w:pPr>
              <w:ind w:firstLine="0"/>
              <w:jc w:val="center"/>
            </w:pPr>
          </w:p>
          <w:p w14:paraId="543F47FD" w14:textId="77777777" w:rsidR="008C0744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>
              <w:t>Омск 20</w:t>
            </w:r>
            <w:r w:rsidR="00F70B6E" w:rsidRPr="002C6A75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27FF93E7" w:rsidR="00003FE8" w:rsidRPr="00003FE8" w:rsidRDefault="0009256C" w:rsidP="00003FE8">
      <w:r>
        <w:rPr>
          <w:color w:val="000000" w:themeColor="text1"/>
        </w:rPr>
        <w:t>Изучить основы языка каскадных таблиц стилей</w:t>
      </w:r>
      <w:r w:rsidR="00003FE8">
        <w:t>.</w:t>
      </w:r>
    </w:p>
    <w:p w14:paraId="368CD1FA" w14:textId="1EF90FC7" w:rsidR="0039354E" w:rsidRDefault="002C28ED" w:rsidP="002C28ED">
      <w:pPr>
        <w:pStyle w:val="1"/>
      </w:pPr>
      <w:r>
        <w:t>Выполнение работы</w:t>
      </w:r>
    </w:p>
    <w:p w14:paraId="53DF038F" w14:textId="3E7D5561" w:rsidR="002C28ED" w:rsidRDefault="002C28ED" w:rsidP="002C28ED">
      <w:pPr>
        <w:pStyle w:val="2"/>
      </w:pPr>
      <w:r>
        <w:t>Предустановки к работе</w:t>
      </w:r>
    </w:p>
    <w:p w14:paraId="69415037" w14:textId="087761A8" w:rsidR="002C28ED" w:rsidRPr="0022098E" w:rsidRDefault="00395CCB" w:rsidP="002C28ED">
      <w:r>
        <w:t xml:space="preserve">На рисунках 1 – </w:t>
      </w:r>
      <w:r w:rsidR="0022098E">
        <w:t xml:space="preserve">3 показано содержимое файлов, а также подключение файла-стилей в </w:t>
      </w:r>
      <w:r w:rsidR="0022098E">
        <w:rPr>
          <w:lang w:val="en-US"/>
        </w:rPr>
        <w:t>html</w:t>
      </w:r>
      <w:r w:rsidR="0022098E">
        <w:t>-документе.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95CCB" w14:paraId="15813A9B" w14:textId="77777777" w:rsidTr="00F42757">
        <w:tc>
          <w:tcPr>
            <w:tcW w:w="9345" w:type="dxa"/>
          </w:tcPr>
          <w:p w14:paraId="11A22C11" w14:textId="075A831C" w:rsidR="00395CCB" w:rsidRDefault="00F42757" w:rsidP="00395CCB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0657D7FC" wp14:editId="3EC04181">
                  <wp:extent cx="2488759" cy="2040127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65" cy="205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CCB" w14:paraId="5E15E386" w14:textId="77777777" w:rsidTr="00F42757">
        <w:tc>
          <w:tcPr>
            <w:tcW w:w="9345" w:type="dxa"/>
          </w:tcPr>
          <w:p w14:paraId="19B20927" w14:textId="3B0A537B" w:rsidR="00395CCB" w:rsidRDefault="00F42757" w:rsidP="00395CCB">
            <w:pPr>
              <w:pStyle w:val="a9"/>
            </w:pPr>
            <w:r w:rsidRPr="00C512B3">
              <w:t>Рисунок </w:t>
            </w:r>
            <w:bookmarkStart w:id="1" w:name="fig_fold_create"/>
            <w:r w:rsidRPr="00C512B3">
              <w:fldChar w:fldCharType="begin"/>
            </w:r>
            <w:r w:rsidRPr="00C512B3">
              <w:instrText xml:space="preserve"> LISTNUM  Figure </w:instrText>
            </w:r>
            <w:r w:rsidRPr="00C512B3">
              <w:fldChar w:fldCharType="end"/>
            </w:r>
            <w:bookmarkEnd w:id="1"/>
            <w:r w:rsidRPr="00C512B3">
              <w:t xml:space="preserve"> – </w:t>
            </w:r>
            <w:r w:rsidR="006A583E">
              <w:rPr>
                <w:lang w:val="ru-RU"/>
              </w:rPr>
              <w:t xml:space="preserve">Файл </w:t>
            </w:r>
            <w:r w:rsidR="006A583E" w:rsidRPr="006A583E">
              <w:t>«</w:t>
            </w:r>
            <w:r w:rsidR="006A583E">
              <w:t>styles.css</w:t>
            </w:r>
            <w:r w:rsidR="006A583E" w:rsidRPr="006A583E">
              <w:t>»</w:t>
            </w:r>
          </w:p>
        </w:tc>
      </w:tr>
      <w:tr w:rsidR="00395CCB" w14:paraId="416A6BDF" w14:textId="77777777" w:rsidTr="00F42757">
        <w:tc>
          <w:tcPr>
            <w:tcW w:w="9345" w:type="dxa"/>
          </w:tcPr>
          <w:p w14:paraId="08C67B07" w14:textId="5BE191F1" w:rsidR="00395CCB" w:rsidRDefault="00F42757" w:rsidP="00395CCB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1EB8166A" wp14:editId="12544898">
                  <wp:extent cx="3943847" cy="1921751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254" cy="193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CCB" w:rsidRPr="006A583E" w14:paraId="1C8A0965" w14:textId="77777777" w:rsidTr="00F42757">
        <w:tc>
          <w:tcPr>
            <w:tcW w:w="9345" w:type="dxa"/>
          </w:tcPr>
          <w:p w14:paraId="2AB929EC" w14:textId="136CD297" w:rsidR="00395CCB" w:rsidRPr="006A583E" w:rsidRDefault="00F42757" w:rsidP="00395CCB">
            <w:pPr>
              <w:pStyle w:val="a9"/>
              <w:rPr>
                <w:lang w:val="ru-RU"/>
              </w:rPr>
            </w:pPr>
            <w:r w:rsidRPr="006A583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6A583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6A583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6A583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6A583E">
              <w:rPr>
                <w:lang w:val="ru-RU"/>
              </w:rPr>
              <w:t xml:space="preserve">– </w:t>
            </w:r>
            <w:r w:rsidR="006A583E">
              <w:rPr>
                <w:lang w:val="ru-RU"/>
              </w:rPr>
              <w:t xml:space="preserve">Подключение </w:t>
            </w:r>
            <w:r w:rsidR="006A583E" w:rsidRPr="006A583E">
              <w:rPr>
                <w:lang w:val="ru-RU"/>
              </w:rPr>
              <w:t>«</w:t>
            </w:r>
            <w:r w:rsidR="006A583E">
              <w:t>styles</w:t>
            </w:r>
            <w:r w:rsidR="006A583E" w:rsidRPr="006A583E">
              <w:rPr>
                <w:lang w:val="ru-RU"/>
              </w:rPr>
              <w:t>.</w:t>
            </w:r>
            <w:r w:rsidR="006A583E">
              <w:t>css</w:t>
            </w:r>
            <w:r w:rsidR="006A583E" w:rsidRPr="006A583E">
              <w:rPr>
                <w:lang w:val="ru-RU"/>
              </w:rPr>
              <w:t>»</w:t>
            </w:r>
            <w:r w:rsidR="006A583E">
              <w:rPr>
                <w:lang w:val="ru-RU"/>
              </w:rPr>
              <w:t xml:space="preserve"> в </w:t>
            </w:r>
            <w:r w:rsidR="006A583E">
              <w:t>html</w:t>
            </w:r>
          </w:p>
        </w:tc>
      </w:tr>
      <w:tr w:rsidR="00395CCB" w14:paraId="1FA09F49" w14:textId="77777777" w:rsidTr="00F42757">
        <w:tc>
          <w:tcPr>
            <w:tcW w:w="9345" w:type="dxa"/>
          </w:tcPr>
          <w:p w14:paraId="7697262E" w14:textId="6B3A4DB4" w:rsidR="00395CCB" w:rsidRDefault="00F42757" w:rsidP="00395CCB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26BCCBC5" wp14:editId="42732F21">
                  <wp:extent cx="5685873" cy="202758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517" cy="2044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CCB" w:rsidRPr="0022098E" w14:paraId="01A0491F" w14:textId="77777777" w:rsidTr="00F42757">
        <w:tc>
          <w:tcPr>
            <w:tcW w:w="9345" w:type="dxa"/>
          </w:tcPr>
          <w:p w14:paraId="700B6EA3" w14:textId="349810BF" w:rsidR="00395CCB" w:rsidRPr="0022098E" w:rsidRDefault="00F42757" w:rsidP="00395CCB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 w:rsidR="0022098E">
              <w:rPr>
                <w:lang w:val="ru-RU"/>
              </w:rPr>
              <w:t>Файлы в общем виде</w:t>
            </w:r>
          </w:p>
        </w:tc>
      </w:tr>
    </w:tbl>
    <w:p w14:paraId="55FFA30C" w14:textId="32FD1B1A" w:rsidR="002C28ED" w:rsidRDefault="002C28ED" w:rsidP="002C28ED">
      <w:pPr>
        <w:pStyle w:val="2"/>
      </w:pPr>
      <w:r>
        <w:t xml:space="preserve">Работа </w:t>
      </w:r>
      <w:r w:rsidR="00CA5E8B">
        <w:t>со стилями заголовков</w:t>
      </w:r>
    </w:p>
    <w:p w14:paraId="53EDF096" w14:textId="09B161B5" w:rsidR="002C28ED" w:rsidRDefault="0022098E" w:rsidP="002C28ED">
      <w:r>
        <w:t xml:space="preserve">После выполнения предыдущих пунктов, при открытии </w:t>
      </w:r>
      <w:r>
        <w:rPr>
          <w:lang w:val="en-US"/>
        </w:rPr>
        <w:t>html</w:t>
      </w:r>
      <w:r w:rsidRPr="0022098E">
        <w:t>-</w:t>
      </w:r>
      <w:r>
        <w:t xml:space="preserve">документы в браузере, мы увидим, что заголовок первого уровня (тег </w:t>
      </w:r>
      <w:r>
        <w:rPr>
          <w:lang w:val="en-US"/>
        </w:rPr>
        <w:t>h</w:t>
      </w:r>
      <w:r w:rsidRPr="0022098E">
        <w:t>1</w:t>
      </w:r>
      <w:r>
        <w:t>) имеет синий цвет текста, это показано на рисунке 4.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098E" w14:paraId="20A2C06E" w14:textId="77777777" w:rsidTr="0022098E">
        <w:tc>
          <w:tcPr>
            <w:tcW w:w="9345" w:type="dxa"/>
          </w:tcPr>
          <w:p w14:paraId="64DA2AA4" w14:textId="17751843" w:rsidR="0022098E" w:rsidRDefault="0022098E" w:rsidP="0022098E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66DCB908" wp14:editId="0CCB093F">
                  <wp:extent cx="5721271" cy="3116912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856" cy="311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98E" w:rsidRPr="0022098E" w14:paraId="54C9A45D" w14:textId="77777777" w:rsidTr="0022098E">
        <w:tc>
          <w:tcPr>
            <w:tcW w:w="9345" w:type="dxa"/>
          </w:tcPr>
          <w:p w14:paraId="1EBD0731" w14:textId="4652D398" w:rsidR="0022098E" w:rsidRPr="0022098E" w:rsidRDefault="0022098E" w:rsidP="0022098E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74FE0EA7" w14:textId="487161DA" w:rsidR="0022098E" w:rsidRDefault="0022098E" w:rsidP="002C28ED">
      <w:r>
        <w:t>Затем, изменим файл-стилей следующим образом как показано на рисунке 5.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098E" w14:paraId="125596BF" w14:textId="77777777" w:rsidTr="00B45442">
        <w:tc>
          <w:tcPr>
            <w:tcW w:w="9345" w:type="dxa"/>
          </w:tcPr>
          <w:p w14:paraId="5709141E" w14:textId="167E5D5E" w:rsidR="0022098E" w:rsidRDefault="0022098E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1C3FEF16" wp14:editId="105EADC4">
                  <wp:extent cx="3633746" cy="2427159"/>
                  <wp:effectExtent l="0" t="0" r="508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52" cy="2435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98E" w:rsidRPr="0022098E" w14:paraId="1BC60F05" w14:textId="77777777" w:rsidTr="00B45442">
        <w:tc>
          <w:tcPr>
            <w:tcW w:w="9345" w:type="dxa"/>
          </w:tcPr>
          <w:p w14:paraId="7884DAAD" w14:textId="0134CF9E" w:rsidR="0022098E" w:rsidRPr="0022098E" w:rsidRDefault="0022098E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 xml:space="preserve">Файл </w:t>
            </w:r>
            <w:r w:rsidRPr="006A583E">
              <w:t>«</w:t>
            </w:r>
            <w:r>
              <w:t>styles.css</w:t>
            </w:r>
            <w:r w:rsidRPr="006A583E">
              <w:t>»</w:t>
            </w:r>
          </w:p>
        </w:tc>
      </w:tr>
    </w:tbl>
    <w:p w14:paraId="40C3D0A6" w14:textId="69D7F738" w:rsidR="0022098E" w:rsidRDefault="0022098E" w:rsidP="002C28ED">
      <w:r>
        <w:t xml:space="preserve">За счет данных изменений, при открытии </w:t>
      </w:r>
      <w:r>
        <w:rPr>
          <w:lang w:val="en-US"/>
        </w:rPr>
        <w:t>html</w:t>
      </w:r>
      <w:r w:rsidRPr="0022098E">
        <w:t>-</w:t>
      </w:r>
      <w:r>
        <w:t xml:space="preserve">документа (рисунок 6) в браузере, мы увидим, как изменилось начертание заголовка первого уровня (тег </w:t>
      </w:r>
      <w:r>
        <w:rPr>
          <w:lang w:val="en-US"/>
        </w:rPr>
        <w:t>h</w:t>
      </w:r>
      <w:r w:rsidRPr="0022098E">
        <w:t>1</w:t>
      </w:r>
      <w:r>
        <w:t>)</w:t>
      </w:r>
      <w:r w:rsidRPr="0022098E"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098E" w14:paraId="02D149AD" w14:textId="77777777" w:rsidTr="00B45442">
        <w:tc>
          <w:tcPr>
            <w:tcW w:w="9345" w:type="dxa"/>
          </w:tcPr>
          <w:p w14:paraId="205BF4F6" w14:textId="3E74156C" w:rsidR="0022098E" w:rsidRDefault="0022098E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664FB660" wp14:editId="15AEB1FF">
                  <wp:extent cx="5444669" cy="2973788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485" cy="297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98E" w:rsidRPr="0022098E" w14:paraId="65B98013" w14:textId="77777777" w:rsidTr="00B45442">
        <w:tc>
          <w:tcPr>
            <w:tcW w:w="9345" w:type="dxa"/>
          </w:tcPr>
          <w:p w14:paraId="32043030" w14:textId="06CF0858" w:rsidR="0022098E" w:rsidRPr="0022098E" w:rsidRDefault="0022098E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1D3415BC" w14:textId="22F23898" w:rsidR="0022098E" w:rsidRDefault="0022098E" w:rsidP="002C28ED">
      <w:r>
        <w:t xml:space="preserve">Проделаем подобную работу для заголовка второго уровня (тег </w:t>
      </w:r>
      <w:r>
        <w:rPr>
          <w:lang w:val="en-US"/>
        </w:rPr>
        <w:t>h</w:t>
      </w:r>
      <w:r w:rsidRPr="0022098E">
        <w:t>2</w:t>
      </w:r>
      <w:r>
        <w:t>), для этого изменим файл-стилей следующим образом (рисунок 7).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2098E" w14:paraId="3FFD328F" w14:textId="77777777" w:rsidTr="00B45442">
        <w:tc>
          <w:tcPr>
            <w:tcW w:w="9345" w:type="dxa"/>
          </w:tcPr>
          <w:p w14:paraId="48535553" w14:textId="6BD1CEE4" w:rsidR="0022098E" w:rsidRDefault="0022098E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4E578D63" wp14:editId="683711DA">
                  <wp:extent cx="4614411" cy="2822713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4280" cy="28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98E" w:rsidRPr="0022098E" w14:paraId="07A29B44" w14:textId="77777777" w:rsidTr="00B45442">
        <w:tc>
          <w:tcPr>
            <w:tcW w:w="9345" w:type="dxa"/>
          </w:tcPr>
          <w:p w14:paraId="6F8976E1" w14:textId="2A4A4DA3" w:rsidR="0022098E" w:rsidRPr="0022098E" w:rsidRDefault="0022098E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 xml:space="preserve">Файл </w:t>
            </w:r>
            <w:r w:rsidRPr="006A583E">
              <w:t>«</w:t>
            </w:r>
            <w:r>
              <w:t>styles.css</w:t>
            </w:r>
            <w:r w:rsidRPr="006A583E">
              <w:t>»</w:t>
            </w:r>
          </w:p>
        </w:tc>
      </w:tr>
    </w:tbl>
    <w:p w14:paraId="4171DDB6" w14:textId="45DC7A33" w:rsidR="0022098E" w:rsidRDefault="007D66A1" w:rsidP="002C28ED">
      <w:r>
        <w:t xml:space="preserve">После этого, откроем </w:t>
      </w:r>
      <w:r>
        <w:rPr>
          <w:lang w:val="en-US"/>
        </w:rPr>
        <w:t>html</w:t>
      </w:r>
      <w:r w:rsidRPr="007D66A1">
        <w:t>-</w:t>
      </w:r>
      <w:r>
        <w:t>документ в браузере и увидим следующее (рисунок 8).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D66A1" w14:paraId="37564EF5" w14:textId="77777777" w:rsidTr="00B45442">
        <w:tc>
          <w:tcPr>
            <w:tcW w:w="9345" w:type="dxa"/>
          </w:tcPr>
          <w:p w14:paraId="14DE830D" w14:textId="0A9D6EE9" w:rsidR="007D66A1" w:rsidRDefault="007D66A1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48CC5BF2" wp14:editId="35E379E6">
                  <wp:extent cx="5283418" cy="287837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54" cy="288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6A1" w:rsidRPr="0022098E" w14:paraId="32F64901" w14:textId="77777777" w:rsidTr="00B45442">
        <w:tc>
          <w:tcPr>
            <w:tcW w:w="9345" w:type="dxa"/>
          </w:tcPr>
          <w:p w14:paraId="051FE08E" w14:textId="00ABC754" w:rsidR="007D66A1" w:rsidRPr="0022098E" w:rsidRDefault="007D66A1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3648CC2C" w14:textId="4E164903" w:rsidR="007D66A1" w:rsidRDefault="007D66A1" w:rsidP="002C28ED">
      <w:r>
        <w:t xml:space="preserve">Следуя заданию, нам необходимо проделать подобную работу для заголовков третьего, четвертого, пятого и шестого уровней (теги </w:t>
      </w:r>
      <w:r>
        <w:rPr>
          <w:lang w:val="en-US"/>
        </w:rPr>
        <w:t>h</w:t>
      </w:r>
      <w:r w:rsidRPr="007D66A1">
        <w:t xml:space="preserve">3, </w:t>
      </w:r>
      <w:r>
        <w:rPr>
          <w:lang w:val="en-US"/>
        </w:rPr>
        <w:t>h</w:t>
      </w:r>
      <w:r w:rsidRPr="007D66A1">
        <w:t xml:space="preserve">4, </w:t>
      </w:r>
      <w:r>
        <w:rPr>
          <w:lang w:val="en-US"/>
        </w:rPr>
        <w:t>h</w:t>
      </w:r>
      <w:r w:rsidRPr="007D66A1">
        <w:t xml:space="preserve">5, </w:t>
      </w:r>
      <w:r>
        <w:rPr>
          <w:lang w:val="en-US"/>
        </w:rPr>
        <w:t>h</w:t>
      </w:r>
      <w:r w:rsidRPr="007D66A1">
        <w:t>6</w:t>
      </w:r>
      <w:r>
        <w:t>)</w:t>
      </w:r>
      <w:r w:rsidRPr="007D66A1">
        <w:t xml:space="preserve">. </w:t>
      </w:r>
      <w:r>
        <w:t>В конечном итоге файл-стилей будет выглядеть следующим образом (рисунок 9)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D66A1" w14:paraId="05101550" w14:textId="77777777" w:rsidTr="00B45442">
        <w:tc>
          <w:tcPr>
            <w:tcW w:w="9345" w:type="dxa"/>
          </w:tcPr>
          <w:p w14:paraId="61F4BD53" w14:textId="5959A8C4" w:rsidR="007D66A1" w:rsidRDefault="007D66A1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0A7853AE" wp14:editId="37A5A461">
                  <wp:extent cx="5748793" cy="8803878"/>
                  <wp:effectExtent l="0" t="0" r="444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774" cy="8852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6A1" w:rsidRPr="0022098E" w14:paraId="213B4E3B" w14:textId="77777777" w:rsidTr="00B45442">
        <w:tc>
          <w:tcPr>
            <w:tcW w:w="9345" w:type="dxa"/>
          </w:tcPr>
          <w:p w14:paraId="550E50B7" w14:textId="77777777" w:rsidR="007D66A1" w:rsidRPr="0022098E" w:rsidRDefault="007D66A1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 xml:space="preserve">Файл </w:t>
            </w:r>
            <w:r w:rsidRPr="006A583E">
              <w:t>«</w:t>
            </w:r>
            <w:r>
              <w:t>styles.css</w:t>
            </w:r>
            <w:r w:rsidRPr="006A583E">
              <w:t>»</w:t>
            </w:r>
          </w:p>
        </w:tc>
      </w:tr>
    </w:tbl>
    <w:p w14:paraId="47FBCBC9" w14:textId="28E34B6C" w:rsidR="007D66A1" w:rsidRDefault="007D66A1" w:rsidP="002C28ED">
      <w:r>
        <w:lastRenderedPageBreak/>
        <w:t xml:space="preserve">Затем, откроем </w:t>
      </w:r>
      <w:r>
        <w:rPr>
          <w:lang w:val="en-US"/>
        </w:rPr>
        <w:t>html</w:t>
      </w:r>
      <w:r w:rsidRPr="007D66A1">
        <w:t>-</w:t>
      </w:r>
      <w:r>
        <w:t xml:space="preserve">документ в браузере (рисунок 10), для того чтобы </w:t>
      </w:r>
      <w:r w:rsidR="00CA5E8B">
        <w:t>увидеть,</w:t>
      </w:r>
      <w:r>
        <w:t xml:space="preserve"> как изменились заголовки.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D66A1" w14:paraId="7FB9EBCF" w14:textId="77777777" w:rsidTr="00B45442">
        <w:tc>
          <w:tcPr>
            <w:tcW w:w="9345" w:type="dxa"/>
          </w:tcPr>
          <w:p w14:paraId="7A4337A0" w14:textId="50BCE468" w:rsidR="007D66A1" w:rsidRDefault="007D66A1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62B94F78" wp14:editId="633DB104">
                  <wp:extent cx="5931535" cy="3275965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6A1" w:rsidRPr="0022098E" w14:paraId="636D53DF" w14:textId="77777777" w:rsidTr="00B45442">
        <w:tc>
          <w:tcPr>
            <w:tcW w:w="9345" w:type="dxa"/>
          </w:tcPr>
          <w:p w14:paraId="1A986527" w14:textId="77777777" w:rsidR="007D66A1" w:rsidRPr="0022098E" w:rsidRDefault="007D66A1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29118E7F" w14:textId="77777777" w:rsidR="007D66A1" w:rsidRPr="007D66A1" w:rsidRDefault="007D66A1" w:rsidP="002C28ED"/>
    <w:p w14:paraId="3344E040" w14:textId="155C4B77" w:rsidR="002C28ED" w:rsidRDefault="00CA5E8B" w:rsidP="002C28ED">
      <w:pPr>
        <w:pStyle w:val="2"/>
      </w:pPr>
      <w:r>
        <w:t xml:space="preserve">Работа со свойством </w:t>
      </w:r>
      <w:r w:rsidRPr="00CA5E8B">
        <w:t>«border»</w:t>
      </w:r>
    </w:p>
    <w:p w14:paraId="10C7C5B0" w14:textId="6A550575" w:rsidR="00CA5E8B" w:rsidRDefault="003579C0" w:rsidP="00CA5E8B">
      <w:r>
        <w:rPr>
          <w:lang w:val="en-US"/>
        </w:rPr>
        <w:t>CSS</w:t>
      </w:r>
      <w:r w:rsidRPr="003579C0">
        <w:t>-</w:t>
      </w:r>
      <w:r>
        <w:t xml:space="preserve">свойство </w:t>
      </w:r>
      <w:r w:rsidRPr="003579C0">
        <w:t xml:space="preserve">«border» </w:t>
      </w:r>
      <w:r>
        <w:t>является короткой записью трех других свойтсв (</w:t>
      </w:r>
      <w:r>
        <w:rPr>
          <w:lang w:val="en-US"/>
        </w:rPr>
        <w:t>border</w:t>
      </w:r>
      <w:r w:rsidRPr="003579C0">
        <w:t>-</w:t>
      </w:r>
      <w:r>
        <w:rPr>
          <w:lang w:val="en-US"/>
        </w:rPr>
        <w:t>width</w:t>
      </w:r>
      <w:r w:rsidRPr="003579C0">
        <w:t xml:space="preserve">, </w:t>
      </w:r>
      <w:r>
        <w:rPr>
          <w:lang w:val="en-US"/>
        </w:rPr>
        <w:t>border</w:t>
      </w:r>
      <w:r w:rsidRPr="003579C0">
        <w:t>-</w:t>
      </w:r>
      <w:r>
        <w:rPr>
          <w:lang w:val="en-US"/>
        </w:rPr>
        <w:t>style</w:t>
      </w:r>
      <w:r>
        <w:t xml:space="preserve"> и </w:t>
      </w:r>
      <w:r>
        <w:rPr>
          <w:lang w:val="en-US"/>
        </w:rPr>
        <w:t>border</w:t>
      </w:r>
      <w:r w:rsidRPr="003579C0">
        <w:t>-</w:t>
      </w:r>
      <w:r>
        <w:rPr>
          <w:lang w:val="en-US"/>
        </w:rPr>
        <w:t>color</w:t>
      </w:r>
      <w:r>
        <w:t>)</w:t>
      </w:r>
      <w:r w:rsidRPr="003579C0">
        <w:t>.</w:t>
      </w:r>
    </w:p>
    <w:p w14:paraId="5ABF555C" w14:textId="088B2546" w:rsidR="003579C0" w:rsidRDefault="003579C0" w:rsidP="00CA5E8B">
      <w:pPr>
        <w:rPr>
          <w:lang w:val="en-US"/>
        </w:rPr>
      </w:pPr>
      <w:r>
        <w:t xml:space="preserve">Описание </w:t>
      </w:r>
      <w:r w:rsidR="00B0168B">
        <w:t>свойств</w:t>
      </w:r>
      <w:r w:rsidR="00B0168B">
        <w:rPr>
          <w:lang w:val="en-US"/>
        </w:rPr>
        <w:t>:</w:t>
      </w:r>
    </w:p>
    <w:p w14:paraId="5D21B130" w14:textId="0C78F445" w:rsidR="00B0168B" w:rsidRDefault="00B0168B" w:rsidP="00CA5E8B">
      <w:r>
        <w:rPr>
          <w:lang w:val="en-US"/>
        </w:rPr>
        <w:t>border</w:t>
      </w:r>
      <w:r w:rsidRPr="00B0168B">
        <w:t>-</w:t>
      </w:r>
      <w:r>
        <w:rPr>
          <w:lang w:val="en-US"/>
        </w:rPr>
        <w:t>width</w:t>
      </w:r>
      <w:r w:rsidRPr="00B0168B">
        <w:t xml:space="preserve"> – </w:t>
      </w:r>
      <w:r>
        <w:t>устанавливает ширину всех границы</w:t>
      </w:r>
      <w:r w:rsidRPr="00B0168B">
        <w:t>;</w:t>
      </w:r>
    </w:p>
    <w:p w14:paraId="44F3E14D" w14:textId="1415489F" w:rsidR="00B0168B" w:rsidRDefault="00B0168B" w:rsidP="00CA5E8B">
      <w:r>
        <w:rPr>
          <w:lang w:val="en-US"/>
        </w:rPr>
        <w:t>border</w:t>
      </w:r>
      <w:r w:rsidRPr="00B0168B">
        <w:t>-</w:t>
      </w:r>
      <w:r>
        <w:rPr>
          <w:lang w:val="en-US"/>
        </w:rPr>
        <w:t>style</w:t>
      </w:r>
      <w:r w:rsidRPr="00B0168B">
        <w:t xml:space="preserve"> – </w:t>
      </w:r>
      <w:r>
        <w:t>устанавливает стиль линии всех границ</w:t>
      </w:r>
      <w:r w:rsidRPr="00B0168B">
        <w:t>;</w:t>
      </w:r>
    </w:p>
    <w:p w14:paraId="0F8FAE1E" w14:textId="165BF62D" w:rsidR="00B0168B" w:rsidRDefault="00B0168B" w:rsidP="00CA5E8B">
      <w:r>
        <w:rPr>
          <w:lang w:val="en-US"/>
        </w:rPr>
        <w:t>border</w:t>
      </w:r>
      <w:r w:rsidRPr="00B8462A">
        <w:t>-</w:t>
      </w:r>
      <w:r>
        <w:rPr>
          <w:lang w:val="en-US"/>
        </w:rPr>
        <w:t>color</w:t>
      </w:r>
      <w:r w:rsidRPr="00B8462A">
        <w:t xml:space="preserve"> </w:t>
      </w:r>
      <w:r w:rsidR="00B8462A" w:rsidRPr="00B8462A">
        <w:t>–</w:t>
      </w:r>
      <w:r w:rsidRPr="00B8462A">
        <w:t xml:space="preserve"> </w:t>
      </w:r>
      <w:r>
        <w:t>у</w:t>
      </w:r>
      <w:r w:rsidR="00B8462A">
        <w:t>станавливает цвет линий всех границ</w:t>
      </w:r>
      <w:r w:rsidR="00B8462A" w:rsidRPr="00B8462A">
        <w:t>;</w:t>
      </w:r>
    </w:p>
    <w:p w14:paraId="60FFD9F0" w14:textId="156503E0" w:rsidR="00B8462A" w:rsidRDefault="00B8462A" w:rsidP="00CA5E8B">
      <w:r>
        <w:rPr>
          <w:lang w:val="en-US"/>
        </w:rPr>
        <w:t>border</w:t>
      </w:r>
      <w:r w:rsidRPr="00B8462A">
        <w:t xml:space="preserve"> – </w:t>
      </w:r>
      <w:r>
        <w:t>устанавливает ширину, стиль и цвет всех границ</w:t>
      </w:r>
      <w:r w:rsidRPr="00B8462A">
        <w:t>;</w:t>
      </w:r>
    </w:p>
    <w:p w14:paraId="5F52679D" w14:textId="775DD78F" w:rsidR="00B8462A" w:rsidRDefault="00B8462A" w:rsidP="00CA5E8B"/>
    <w:p w14:paraId="66238DDF" w14:textId="6F6794BE" w:rsidR="00B8462A" w:rsidRPr="00B8462A" w:rsidRDefault="00B8462A" w:rsidP="00CA5E8B">
      <w:r>
        <w:t>Для отображения изображений с границей красного цвета, двойной рамкой и шириной 10 пикселей, необходимо сделать так (рисунок 11).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462A" w14:paraId="0C8E8560" w14:textId="77777777" w:rsidTr="00B45442">
        <w:tc>
          <w:tcPr>
            <w:tcW w:w="9345" w:type="dxa"/>
          </w:tcPr>
          <w:p w14:paraId="7AA0F972" w14:textId="5E33D4B0" w:rsidR="00B8462A" w:rsidRDefault="00B8462A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37A03B78" wp14:editId="4403610E">
                  <wp:extent cx="4536929" cy="3959749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3" cy="396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62A" w:rsidRPr="0022098E" w14:paraId="48B9F474" w14:textId="77777777" w:rsidTr="00B45442">
        <w:tc>
          <w:tcPr>
            <w:tcW w:w="9345" w:type="dxa"/>
          </w:tcPr>
          <w:p w14:paraId="529F6A32" w14:textId="39A23AA7" w:rsidR="00B8462A" w:rsidRPr="00B8462A" w:rsidRDefault="00B8462A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Граница для изображения</w:t>
            </w:r>
          </w:p>
        </w:tc>
      </w:tr>
    </w:tbl>
    <w:p w14:paraId="785677BD" w14:textId="5CF3B327" w:rsidR="002C28ED" w:rsidRDefault="00B8462A" w:rsidP="00B8462A">
      <w:r>
        <w:t>В результате, мы увидим следующее (рисунок 12).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462A" w14:paraId="3F77048B" w14:textId="77777777" w:rsidTr="00B45442">
        <w:tc>
          <w:tcPr>
            <w:tcW w:w="9345" w:type="dxa"/>
          </w:tcPr>
          <w:p w14:paraId="37D69DF8" w14:textId="7BCA0144" w:rsidR="00B8462A" w:rsidRDefault="00B8462A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1F371719" wp14:editId="1A1C8CD1">
                  <wp:extent cx="4891978" cy="265573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7025" cy="2663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62A" w:rsidRPr="0022098E" w14:paraId="215CD3C6" w14:textId="77777777" w:rsidTr="00B45442">
        <w:tc>
          <w:tcPr>
            <w:tcW w:w="9345" w:type="dxa"/>
          </w:tcPr>
          <w:p w14:paraId="53F60CFB" w14:textId="77777777" w:rsidR="00B8462A" w:rsidRPr="0022098E" w:rsidRDefault="00B8462A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0C2CD662" w14:textId="3705642A" w:rsidR="00B8462A" w:rsidRDefault="00B8462A" w:rsidP="008A6076">
      <w:pPr>
        <w:pStyle w:val="2"/>
      </w:pPr>
      <w:r>
        <w:t xml:space="preserve">Работа с псевдо-элементов </w:t>
      </w:r>
      <w:r w:rsidR="008A6076" w:rsidRPr="008A6076">
        <w:t>«:before»</w:t>
      </w:r>
    </w:p>
    <w:p w14:paraId="41FF1690" w14:textId="77A6B345" w:rsidR="008A6076" w:rsidRDefault="008A6076" w:rsidP="008A6076">
      <w:pPr>
        <w:rPr>
          <w:lang w:val="en-US"/>
        </w:rPr>
      </w:pPr>
      <w:r>
        <w:t xml:space="preserve">Псевдоэлемент </w:t>
      </w:r>
      <w:r w:rsidRPr="008A6076">
        <w:t>«:before»</w:t>
      </w:r>
      <w:r>
        <w:t xml:space="preserve"> является первым потомком выбранного элемента. Есть также схожий псевдоэлемент </w:t>
      </w:r>
      <w:r w:rsidRPr="008A6076">
        <w:t>«:</w:t>
      </w:r>
      <w:r>
        <w:rPr>
          <w:lang w:val="en-US"/>
        </w:rPr>
        <w:t>after</w:t>
      </w:r>
      <w:r w:rsidRPr="008A6076">
        <w:t>»</w:t>
      </w:r>
      <w:r>
        <w:t>, который создает последнего потомка выбранного элемента.</w:t>
      </w:r>
      <w:r w:rsidR="00ED11B5">
        <w:t xml:space="preserve"> Для отображения какаого-либо контента, следует использовать свойство </w:t>
      </w:r>
      <w:r w:rsidR="00ED11B5" w:rsidRPr="008A6076">
        <w:t>«</w:t>
      </w:r>
      <w:r w:rsidR="00ED11B5">
        <w:rPr>
          <w:lang w:val="en-US"/>
        </w:rPr>
        <w:t>content</w:t>
      </w:r>
      <w:r w:rsidR="00ED11B5" w:rsidRPr="008A6076">
        <w:t>»</w:t>
      </w:r>
      <w:r w:rsidR="00ED11B5">
        <w:rPr>
          <w:lang w:val="en-US"/>
        </w:rPr>
        <w:t>.</w:t>
      </w:r>
    </w:p>
    <w:p w14:paraId="51385786" w14:textId="54295061" w:rsidR="00ED11B5" w:rsidRDefault="00ED11B5" w:rsidP="008A6076">
      <w:r>
        <w:t>Для того, чтобы настроить в качестве маркера маркированного списка длинное тире, следует сделать следующее (рисунок 13).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D11B5" w14:paraId="28D782D1" w14:textId="77777777" w:rsidTr="00B45442">
        <w:tc>
          <w:tcPr>
            <w:tcW w:w="9345" w:type="dxa"/>
          </w:tcPr>
          <w:p w14:paraId="4AB8A67A" w14:textId="3A4637A2" w:rsidR="00ED11B5" w:rsidRDefault="00ED11B5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725ED361" wp14:editId="53853406">
                  <wp:extent cx="4712502" cy="36576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421" cy="366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B5" w:rsidRPr="0022098E" w14:paraId="32DDE0D7" w14:textId="77777777" w:rsidTr="00B45442">
        <w:tc>
          <w:tcPr>
            <w:tcW w:w="9345" w:type="dxa"/>
          </w:tcPr>
          <w:p w14:paraId="6EC2665D" w14:textId="14439E3E" w:rsidR="00ED11B5" w:rsidRPr="00B8462A" w:rsidRDefault="00ED11B5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Свой маркер у маркированного списка</w:t>
            </w:r>
          </w:p>
        </w:tc>
      </w:tr>
    </w:tbl>
    <w:p w14:paraId="4FFD7D31" w14:textId="308C4992" w:rsidR="00ED11B5" w:rsidRDefault="00ED11B5" w:rsidP="008A6076">
      <w:r>
        <w:t>В результате, мы увидим следующее (рисунок 14).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D11B5" w14:paraId="62A4ECA1" w14:textId="77777777" w:rsidTr="00B45442">
        <w:tc>
          <w:tcPr>
            <w:tcW w:w="9345" w:type="dxa"/>
          </w:tcPr>
          <w:p w14:paraId="618C68FF" w14:textId="04AFF6E6" w:rsidR="00ED11B5" w:rsidRDefault="00ED11B5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3001D471" wp14:editId="24605A40">
                  <wp:extent cx="5460656" cy="1089329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9025" cy="1096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1B5" w:rsidRPr="0022098E" w14:paraId="4217DB40" w14:textId="77777777" w:rsidTr="00B45442">
        <w:tc>
          <w:tcPr>
            <w:tcW w:w="9345" w:type="dxa"/>
          </w:tcPr>
          <w:p w14:paraId="6C16CF33" w14:textId="77777777" w:rsidR="00ED11B5" w:rsidRPr="0022098E" w:rsidRDefault="00ED11B5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t>HTML</w:t>
            </w:r>
            <w:r w:rsidRPr="0022098E">
              <w:rPr>
                <w:lang w:val="ru-RU"/>
              </w:rPr>
              <w:t>-</w:t>
            </w:r>
            <w:r>
              <w:rPr>
                <w:lang w:val="ru-RU"/>
              </w:rPr>
              <w:t>документ</w:t>
            </w:r>
            <w:r w:rsidRPr="0022098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браузере</w:t>
            </w:r>
          </w:p>
        </w:tc>
      </w:tr>
    </w:tbl>
    <w:p w14:paraId="10EF461A" w14:textId="41867F0D" w:rsidR="00ED11B5" w:rsidRDefault="00C64C15" w:rsidP="00C64C15">
      <w:pPr>
        <w:pStyle w:val="2"/>
      </w:pPr>
      <w:r>
        <w:t>Селекторы использованные в работе</w:t>
      </w:r>
    </w:p>
    <w:p w14:paraId="5FC4FD92" w14:textId="0BACFACF" w:rsidR="00C64C15" w:rsidRDefault="00C64C15" w:rsidP="00C64C15">
      <w:r>
        <w:t>При выполнении работы, были использованы следующие селекторы</w:t>
      </w:r>
      <w:r w:rsidRPr="00C64C15">
        <w:t>:</w:t>
      </w:r>
    </w:p>
    <w:p w14:paraId="061E91F2" w14:textId="0B5590D6" w:rsidR="00C64C15" w:rsidRDefault="00C64C15" w:rsidP="00C64C15">
      <w:r>
        <w:t>Селектор по типу</w:t>
      </w:r>
      <w:r w:rsidRPr="00C64C15">
        <w:t xml:space="preserve"> – </w:t>
      </w:r>
      <w:r>
        <w:t>выбирает элементы по названию тега, пример приведен на рисунке 15.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64C15" w14:paraId="1D5685DA" w14:textId="77777777" w:rsidTr="00B45442">
        <w:tc>
          <w:tcPr>
            <w:tcW w:w="9345" w:type="dxa"/>
          </w:tcPr>
          <w:p w14:paraId="33FD73F6" w14:textId="5CF2CADE" w:rsidR="00C64C15" w:rsidRPr="00C64C15" w:rsidRDefault="00C64C15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0BEC55C3" wp14:editId="20DEDE08">
                  <wp:extent cx="4014796" cy="4659464"/>
                  <wp:effectExtent l="0" t="0" r="508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244" cy="467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C15" w:rsidRPr="0022098E" w14:paraId="5C83F655" w14:textId="77777777" w:rsidTr="00B45442">
        <w:tc>
          <w:tcPr>
            <w:tcW w:w="9345" w:type="dxa"/>
          </w:tcPr>
          <w:p w14:paraId="1B59BBBD" w14:textId="1E8A3369" w:rsidR="00C64C15" w:rsidRPr="00B8462A" w:rsidRDefault="00C64C15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Селектор по типу</w:t>
            </w:r>
          </w:p>
        </w:tc>
      </w:tr>
    </w:tbl>
    <w:p w14:paraId="2045D9BF" w14:textId="0B16E4F6" w:rsidR="00C64C15" w:rsidRDefault="00C64C15" w:rsidP="00C64C15">
      <w:r>
        <w:t xml:space="preserve">Селектор потомков – находит </w:t>
      </w:r>
      <w:r w:rsidR="00F60729">
        <w:t>элементы,</w:t>
      </w:r>
      <w:r>
        <w:t xml:space="preserve"> соответствующие обоим селекторам</w:t>
      </w:r>
      <w:r>
        <w:t>, пример приведен на рисунке 1</w:t>
      </w:r>
      <w:r>
        <w:t>6</w:t>
      </w:r>
      <w: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60729" w14:paraId="7DDFC991" w14:textId="77777777" w:rsidTr="00B45442">
        <w:tc>
          <w:tcPr>
            <w:tcW w:w="9345" w:type="dxa"/>
          </w:tcPr>
          <w:p w14:paraId="63884584" w14:textId="26DE47A9" w:rsidR="00F60729" w:rsidRPr="00C64C15" w:rsidRDefault="00F60729" w:rsidP="00B45442">
            <w:pPr>
              <w:pStyle w:val="a9"/>
            </w:pPr>
            <w:r>
              <w:rPr>
                <w:noProof/>
              </w:rPr>
              <w:drawing>
                <wp:inline distT="0" distB="0" distL="0" distR="0" wp14:anchorId="1DECC74E" wp14:editId="197AD911">
                  <wp:extent cx="4071068" cy="1380703"/>
                  <wp:effectExtent l="0" t="0" r="571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31" cy="139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29" w:rsidRPr="0022098E" w14:paraId="218A8C2D" w14:textId="77777777" w:rsidTr="00B45442">
        <w:tc>
          <w:tcPr>
            <w:tcW w:w="9345" w:type="dxa"/>
          </w:tcPr>
          <w:p w14:paraId="0D44C01B" w14:textId="0989EAE7" w:rsidR="00F60729" w:rsidRPr="00F60729" w:rsidRDefault="00F60729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Селектор по</w:t>
            </w:r>
            <w:r>
              <w:rPr>
                <w:lang w:val="ru-RU"/>
              </w:rPr>
              <w:t>томков</w:t>
            </w:r>
          </w:p>
        </w:tc>
      </w:tr>
    </w:tbl>
    <w:p w14:paraId="6A46542F" w14:textId="66E61805" w:rsidR="00C64C15" w:rsidRDefault="0031728F" w:rsidP="00C64C15">
      <w:r>
        <w:t xml:space="preserve">Вес селектора – некий механизм, который говорит какие свойства-стилей будут применяться к элементу. </w:t>
      </w:r>
      <w:r w:rsidR="00B153D7">
        <w:t>Этот вес разделяется на 4 позиции</w:t>
      </w:r>
      <w:r w:rsidR="00B153D7" w:rsidRPr="00B153D7">
        <w:t xml:space="preserve">: </w:t>
      </w:r>
      <w:r w:rsidR="00B153D7">
        <w:rPr>
          <w:lang w:val="en-US"/>
        </w:rPr>
        <w:t>html</w:t>
      </w:r>
      <w:r w:rsidR="00B153D7" w:rsidRPr="00B153D7">
        <w:t>-</w:t>
      </w:r>
      <w:r w:rsidR="00B153D7">
        <w:t xml:space="preserve">атрибут </w:t>
      </w:r>
      <w:r w:rsidR="00B153D7" w:rsidRPr="00B153D7">
        <w:t>«style»</w:t>
      </w:r>
      <w:r w:rsidR="00B153D7">
        <w:t>,</w:t>
      </w:r>
      <w:r w:rsidR="00B153D7">
        <w:t xml:space="preserve"> </w:t>
      </w:r>
      <w:r w:rsidR="00B153D7">
        <w:rPr>
          <w:lang w:val="en-US"/>
        </w:rPr>
        <w:t>id</w:t>
      </w:r>
      <w:r w:rsidR="00B153D7">
        <w:t>,</w:t>
      </w:r>
      <w:r w:rsidR="00B153D7" w:rsidRPr="00B153D7">
        <w:t xml:space="preserve"> </w:t>
      </w:r>
      <w:r w:rsidR="00B153D7">
        <w:rPr>
          <w:lang w:val="en-US"/>
        </w:rPr>
        <w:t>class</w:t>
      </w:r>
      <w:r w:rsidR="00B153D7" w:rsidRPr="00B153D7">
        <w:t xml:space="preserve"> </w:t>
      </w:r>
      <w:r w:rsidR="00B153D7">
        <w:t xml:space="preserve">и </w:t>
      </w:r>
      <w:r w:rsidR="00B153D7">
        <w:rPr>
          <w:lang w:val="en-US"/>
        </w:rPr>
        <w:t>tag</w:t>
      </w:r>
      <w:r w:rsidR="00B153D7" w:rsidRPr="00B153D7">
        <w:t xml:space="preserve">. </w:t>
      </w:r>
      <w:r w:rsidR="00B153D7">
        <w:t xml:space="preserve">При этом в </w:t>
      </w:r>
      <w:r w:rsidR="00B153D7">
        <w:rPr>
          <w:lang w:val="en-US"/>
        </w:rPr>
        <w:t>css</w:t>
      </w:r>
      <w:r w:rsidR="00B153D7" w:rsidRPr="00B153D7">
        <w:t xml:space="preserve"> </w:t>
      </w:r>
      <w:r w:rsidR="00B153D7">
        <w:t xml:space="preserve">можно задать параметр </w:t>
      </w:r>
      <w:r w:rsidR="00B153D7" w:rsidRPr="00B153D7">
        <w:t>«</w:t>
      </w:r>
      <w:r w:rsidR="00B153D7">
        <w:t>!</w:t>
      </w:r>
      <w:r w:rsidR="00B153D7" w:rsidRPr="00B153D7">
        <w:t>important»</w:t>
      </w:r>
      <w:r w:rsidR="00B153D7">
        <w:t xml:space="preserve">, которые будет весть больше, чем остальные, при этом сохраняя позиционный вес (Это вес, определяемый расположением кода по высоте, чем ниже – тем больше позиционного веса). </w:t>
      </w:r>
    </w:p>
    <w:p w14:paraId="6C3544D1" w14:textId="30893B73" w:rsidR="00B153D7" w:rsidRDefault="00B153D7" w:rsidP="00C64C15">
      <w:r>
        <w:t>Пример расчета специфичности селектора представлен на рисунке 17.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153D7" w14:paraId="6B98602A" w14:textId="77777777" w:rsidTr="00B45442">
        <w:tc>
          <w:tcPr>
            <w:tcW w:w="9345" w:type="dxa"/>
          </w:tcPr>
          <w:p w14:paraId="2CE86C88" w14:textId="5BAB2420" w:rsidR="00B153D7" w:rsidRPr="00C64C15" w:rsidRDefault="00B153D7" w:rsidP="00B45442">
            <w:pPr>
              <w:pStyle w:val="a9"/>
            </w:pPr>
            <w:r>
              <w:rPr>
                <w:noProof/>
              </w:rPr>
              <w:lastRenderedPageBreak/>
              <w:drawing>
                <wp:inline distT="0" distB="0" distL="0" distR="0" wp14:anchorId="33F6CEC2" wp14:editId="563573DF">
                  <wp:extent cx="5931535" cy="2910205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291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3D7" w:rsidRPr="0022098E" w14:paraId="66DD4A2A" w14:textId="77777777" w:rsidTr="00B45442">
        <w:tc>
          <w:tcPr>
            <w:tcW w:w="9345" w:type="dxa"/>
          </w:tcPr>
          <w:p w14:paraId="4FAE2564" w14:textId="7F1224C2" w:rsidR="00B153D7" w:rsidRPr="00F60729" w:rsidRDefault="00B153D7" w:rsidP="00B45442">
            <w:pPr>
              <w:pStyle w:val="a9"/>
              <w:rPr>
                <w:lang w:val="ru-RU"/>
              </w:rPr>
            </w:pPr>
            <w:r w:rsidRPr="0022098E">
              <w:rPr>
                <w:lang w:val="ru-RU"/>
              </w:rPr>
              <w:t>Рисунок</w:t>
            </w:r>
            <w:r w:rsidRPr="00C512B3">
              <w:t> </w:t>
            </w:r>
            <w:r w:rsidRPr="00C512B3">
              <w:fldChar w:fldCharType="begin"/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instrText>LISTNUM</w:instrText>
            </w:r>
            <w:r w:rsidRPr="0022098E">
              <w:rPr>
                <w:lang w:val="ru-RU"/>
              </w:rPr>
              <w:instrText xml:space="preserve">  </w:instrText>
            </w:r>
            <w:r w:rsidRPr="00C512B3">
              <w:instrText>Figure</w:instrText>
            </w:r>
            <w:r w:rsidRPr="0022098E">
              <w:rPr>
                <w:lang w:val="ru-RU"/>
              </w:rPr>
              <w:instrText xml:space="preserve"> </w:instrText>
            </w:r>
            <w:r w:rsidRPr="00C512B3">
              <w:fldChar w:fldCharType="end"/>
            </w:r>
            <w:r w:rsidRPr="00C512B3">
              <w:t> </w:t>
            </w:r>
            <w:r w:rsidRPr="0022098E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Специфичность расчета селектора</w:t>
            </w:r>
          </w:p>
        </w:tc>
      </w:tr>
    </w:tbl>
    <w:p w14:paraId="1BBA6586" w14:textId="60611560" w:rsidR="00B153D7" w:rsidRDefault="00B153D7" w:rsidP="00C64C15">
      <w:r>
        <w:t xml:space="preserve">В данном случае, наибольший приоритет изначально имеет атрибут </w:t>
      </w:r>
      <w:r w:rsidRPr="00B153D7">
        <w:t>«style»</w:t>
      </w:r>
      <w:r>
        <w:t>, затем селектор по идентификатору и только после него селектор типа. Но т.к. в селекторе типа</w:t>
      </w:r>
      <w:r w:rsidR="0009256C" w:rsidRPr="0009256C">
        <w:t xml:space="preserve"> </w:t>
      </w:r>
      <w:r w:rsidR="0009256C">
        <w:t xml:space="preserve">у свойства </w:t>
      </w:r>
      <w:r w:rsidR="0009256C" w:rsidRPr="00B153D7">
        <w:t>«</w:t>
      </w:r>
      <w:r w:rsidR="0009256C">
        <w:rPr>
          <w:lang w:val="en-US"/>
        </w:rPr>
        <w:t>color</w:t>
      </w:r>
      <w:r w:rsidR="0009256C" w:rsidRPr="00B153D7">
        <w:t>»</w:t>
      </w:r>
      <w:r w:rsidR="0009256C" w:rsidRPr="0009256C">
        <w:t xml:space="preserve"> </w:t>
      </w:r>
      <w:r>
        <w:t xml:space="preserve">указан параметр </w:t>
      </w:r>
      <w:r w:rsidRPr="00B153D7">
        <w:t>«</w:t>
      </w:r>
      <w:r>
        <w:t>!</w:t>
      </w:r>
      <w:r w:rsidRPr="00B153D7">
        <w:t>important»</w:t>
      </w:r>
      <w:r>
        <w:t xml:space="preserve">, то именно это свойство будет применено к заголовку первого уровня (тег </w:t>
      </w:r>
      <w:r>
        <w:rPr>
          <w:lang w:val="en-US"/>
        </w:rPr>
        <w:t>h</w:t>
      </w:r>
      <w:r w:rsidRPr="00B153D7">
        <w:t>1</w:t>
      </w:r>
      <w:r>
        <w:t>)</w:t>
      </w:r>
      <w:r w:rsidRPr="00B153D7">
        <w:t>.</w:t>
      </w:r>
      <w:r w:rsidR="0009256C" w:rsidRPr="0009256C">
        <w:t xml:space="preserve"> </w:t>
      </w:r>
      <w:r w:rsidR="0009256C">
        <w:t xml:space="preserve">В свою очередь свойство </w:t>
      </w:r>
      <w:r w:rsidR="0009256C" w:rsidRPr="00B153D7">
        <w:t>«</w:t>
      </w:r>
      <w:r w:rsidR="0009256C">
        <w:rPr>
          <w:lang w:val="en-US"/>
        </w:rPr>
        <w:t>font</w:t>
      </w:r>
      <w:r w:rsidR="0009256C" w:rsidRPr="0009256C">
        <w:t>-</w:t>
      </w:r>
      <w:r w:rsidR="0009256C">
        <w:rPr>
          <w:lang w:val="en-US"/>
        </w:rPr>
        <w:t>weight</w:t>
      </w:r>
      <w:r w:rsidR="0009256C" w:rsidRPr="00B153D7">
        <w:t>»</w:t>
      </w:r>
      <w:r w:rsidR="0009256C" w:rsidRPr="0009256C">
        <w:t xml:space="preserve"> </w:t>
      </w:r>
      <w:r w:rsidR="0009256C">
        <w:t>будет применяться из селектора по идентификатору.</w:t>
      </w:r>
    </w:p>
    <w:p w14:paraId="077DF000" w14:textId="5572832D" w:rsidR="0009256C" w:rsidRDefault="0009256C" w:rsidP="0009256C">
      <w:pPr>
        <w:pStyle w:val="af2"/>
      </w:pPr>
      <w:r>
        <w:t>Вывод</w:t>
      </w:r>
    </w:p>
    <w:p w14:paraId="251F47EA" w14:textId="43B56805" w:rsidR="0009256C" w:rsidRPr="00FB11DD" w:rsidRDefault="0009256C" w:rsidP="0009256C">
      <w:r>
        <w:t>В данной лабораторной работе, мы изучили основы языка каскадных таблиц стилей. Научились определять свойства для</w:t>
      </w:r>
      <w:r w:rsidR="00FB11DD">
        <w:t xml:space="preserve"> </w:t>
      </w:r>
      <w:r w:rsidR="00FB11DD">
        <w:rPr>
          <w:lang w:val="en-US"/>
        </w:rPr>
        <w:t>html</w:t>
      </w:r>
      <w:r w:rsidR="00FB11DD" w:rsidRPr="00FB11DD">
        <w:t>-</w:t>
      </w:r>
      <w:r w:rsidR="00FB11DD">
        <w:t>элементов, познакомились с селекторами и псевдоэлементами. Также изучили механизм распределения веса селекторов.</w:t>
      </w:r>
    </w:p>
    <w:sectPr w:rsidR="0009256C" w:rsidRPr="00FB11DD" w:rsidSect="00EB5A5D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A7A2B" w14:textId="77777777" w:rsidR="005523DE" w:rsidRDefault="005523DE" w:rsidP="00EB5A5D">
      <w:r>
        <w:separator/>
      </w:r>
    </w:p>
  </w:endnote>
  <w:endnote w:type="continuationSeparator" w:id="0">
    <w:p w14:paraId="29FDB637" w14:textId="77777777" w:rsidR="005523DE" w:rsidRDefault="005523DE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47488BA3" w:rsidR="00EB5A5D" w:rsidRDefault="002C28ED" w:rsidP="00EB5A5D">
        <w:pPr>
          <w:pStyle w:val="ac"/>
          <w:jc w:val="center"/>
        </w:pPr>
        <w:r>
          <w:t>1</w:t>
        </w:r>
        <w:r w:rsidR="00EB5A5D">
          <w:fldChar w:fldCharType="begin"/>
        </w:r>
        <w:r w:rsidR="00EB5A5D">
          <w:instrText>PAGE   \* MERGEFORMAT</w:instrText>
        </w:r>
        <w:r w:rsidR="00EB5A5D">
          <w:fldChar w:fldCharType="separate"/>
        </w:r>
        <w:r w:rsidR="00E06060">
          <w:rPr>
            <w:noProof/>
          </w:rPr>
          <w:t>2</w:t>
        </w:r>
        <w:r w:rsidR="00EB5A5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F357D" w14:textId="77777777" w:rsidR="005523DE" w:rsidRDefault="005523DE" w:rsidP="00EB5A5D">
      <w:r>
        <w:separator/>
      </w:r>
    </w:p>
  </w:footnote>
  <w:footnote w:type="continuationSeparator" w:id="0">
    <w:p w14:paraId="002A302E" w14:textId="77777777" w:rsidR="005523DE" w:rsidRDefault="005523DE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0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56C"/>
    <w:rsid w:val="00092BB6"/>
    <w:rsid w:val="000D12DE"/>
    <w:rsid w:val="000E6B1B"/>
    <w:rsid w:val="00134668"/>
    <w:rsid w:val="00145A9A"/>
    <w:rsid w:val="0015429B"/>
    <w:rsid w:val="00161173"/>
    <w:rsid w:val="0018641F"/>
    <w:rsid w:val="00193401"/>
    <w:rsid w:val="001F1BF6"/>
    <w:rsid w:val="00214486"/>
    <w:rsid w:val="0022098E"/>
    <w:rsid w:val="0022742A"/>
    <w:rsid w:val="00296E78"/>
    <w:rsid w:val="002B38A2"/>
    <w:rsid w:val="002B74D5"/>
    <w:rsid w:val="002C28ED"/>
    <w:rsid w:val="002C6A75"/>
    <w:rsid w:val="002F1221"/>
    <w:rsid w:val="0030242F"/>
    <w:rsid w:val="00313E4D"/>
    <w:rsid w:val="0031728F"/>
    <w:rsid w:val="0033158E"/>
    <w:rsid w:val="003421E2"/>
    <w:rsid w:val="00346B0D"/>
    <w:rsid w:val="0035098F"/>
    <w:rsid w:val="003579C0"/>
    <w:rsid w:val="00360F82"/>
    <w:rsid w:val="0039354E"/>
    <w:rsid w:val="00395CCB"/>
    <w:rsid w:val="003C627D"/>
    <w:rsid w:val="0047299E"/>
    <w:rsid w:val="004B7306"/>
    <w:rsid w:val="004C0B4A"/>
    <w:rsid w:val="004C5C1D"/>
    <w:rsid w:val="004F6F2A"/>
    <w:rsid w:val="005523DE"/>
    <w:rsid w:val="005A1C94"/>
    <w:rsid w:val="00611093"/>
    <w:rsid w:val="006A583E"/>
    <w:rsid w:val="006E776E"/>
    <w:rsid w:val="006F64ED"/>
    <w:rsid w:val="007202A5"/>
    <w:rsid w:val="0077131F"/>
    <w:rsid w:val="00794BFA"/>
    <w:rsid w:val="007D5B93"/>
    <w:rsid w:val="007D66A1"/>
    <w:rsid w:val="00891D93"/>
    <w:rsid w:val="008A6076"/>
    <w:rsid w:val="008C0744"/>
    <w:rsid w:val="008D3E6D"/>
    <w:rsid w:val="00913FBB"/>
    <w:rsid w:val="009252E0"/>
    <w:rsid w:val="00946204"/>
    <w:rsid w:val="00981D9D"/>
    <w:rsid w:val="00AC4CD0"/>
    <w:rsid w:val="00AF2CF0"/>
    <w:rsid w:val="00AF4063"/>
    <w:rsid w:val="00B0168B"/>
    <w:rsid w:val="00B153D7"/>
    <w:rsid w:val="00B309F5"/>
    <w:rsid w:val="00B4236E"/>
    <w:rsid w:val="00B52C2C"/>
    <w:rsid w:val="00B77F21"/>
    <w:rsid w:val="00B8462A"/>
    <w:rsid w:val="00BA18EB"/>
    <w:rsid w:val="00BA5F55"/>
    <w:rsid w:val="00BC39BB"/>
    <w:rsid w:val="00BF5D91"/>
    <w:rsid w:val="00C049F1"/>
    <w:rsid w:val="00C434A5"/>
    <w:rsid w:val="00C512B3"/>
    <w:rsid w:val="00C64C15"/>
    <w:rsid w:val="00CA5E8B"/>
    <w:rsid w:val="00CA7AAD"/>
    <w:rsid w:val="00CB0B9F"/>
    <w:rsid w:val="00CB1B69"/>
    <w:rsid w:val="00CC0F79"/>
    <w:rsid w:val="00CD1E47"/>
    <w:rsid w:val="00D46FD0"/>
    <w:rsid w:val="00D879D0"/>
    <w:rsid w:val="00DB125C"/>
    <w:rsid w:val="00DB5070"/>
    <w:rsid w:val="00DC4C31"/>
    <w:rsid w:val="00E032AD"/>
    <w:rsid w:val="00E06060"/>
    <w:rsid w:val="00E15E21"/>
    <w:rsid w:val="00EA5AF4"/>
    <w:rsid w:val="00EB5A5D"/>
    <w:rsid w:val="00ED11B5"/>
    <w:rsid w:val="00ED4D57"/>
    <w:rsid w:val="00EE542C"/>
    <w:rsid w:val="00F13A2F"/>
    <w:rsid w:val="00F42757"/>
    <w:rsid w:val="00F47F09"/>
    <w:rsid w:val="00F60729"/>
    <w:rsid w:val="00F70B6E"/>
    <w:rsid w:val="00F942CA"/>
    <w:rsid w:val="00FB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C512B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C512B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11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42</cp:revision>
  <dcterms:created xsi:type="dcterms:W3CDTF">2022-09-18T12:20:00Z</dcterms:created>
  <dcterms:modified xsi:type="dcterms:W3CDTF">2022-10-16T08:19:00Z</dcterms:modified>
</cp:coreProperties>
</file>