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14:paraId="38AA805D" w14:textId="77777777" w:rsidTr="009B2A9C">
        <w:tc>
          <w:tcPr>
            <w:tcW w:w="9575" w:type="dxa"/>
            <w:gridSpan w:val="2"/>
          </w:tcPr>
          <w:p w14:paraId="09EC343F" w14:textId="77777777" w:rsidR="008C0744" w:rsidRPr="00C35B20" w:rsidRDefault="008C0744" w:rsidP="008C0744">
            <w:pPr>
              <w:pStyle w:val="a5"/>
            </w:pPr>
            <w:r w:rsidRPr="00C35B20">
              <w:t>Федеральное агентство железнодорожного транспорта</w:t>
            </w:r>
          </w:p>
          <w:p w14:paraId="459D0D28" w14:textId="77777777" w:rsidR="008C0744" w:rsidRPr="00C35B20" w:rsidRDefault="008C0744" w:rsidP="008C0744">
            <w:pPr>
              <w:pStyle w:val="a5"/>
            </w:pPr>
            <w:r w:rsidRPr="00C35B20">
              <w:t>Омский государственный университет путей сообщения</w:t>
            </w:r>
          </w:p>
          <w:p w14:paraId="350EA12E" w14:textId="77777777" w:rsidR="008C0744" w:rsidRDefault="008C0744" w:rsidP="008C0744"/>
          <w:p w14:paraId="0D4A3FE6" w14:textId="77777777" w:rsidR="008C0744" w:rsidRDefault="008C0744" w:rsidP="008C0744"/>
          <w:p w14:paraId="74821A64" w14:textId="77777777" w:rsidR="008C0744" w:rsidRPr="004F40F1" w:rsidRDefault="008C0744" w:rsidP="008C0744">
            <w:pPr>
              <w:pStyle w:val="a5"/>
            </w:pPr>
            <w:r w:rsidRPr="004F40F1">
              <w:t>Кафедра «</w:t>
            </w:r>
            <w:r w:rsidRPr="009B2A9C">
              <w:t>Автоматика и системы управления</w:t>
            </w:r>
            <w:r w:rsidRPr="004F40F1">
              <w:t>»</w:t>
            </w:r>
          </w:p>
          <w:p w14:paraId="3E3B653D" w14:textId="77777777" w:rsidR="008C0744" w:rsidRDefault="008C0744" w:rsidP="008C0744"/>
          <w:p w14:paraId="07A7B931" w14:textId="77777777" w:rsidR="008C0744" w:rsidRDefault="008C0744" w:rsidP="008C0744"/>
          <w:p w14:paraId="48785315" w14:textId="77777777" w:rsidR="008C0744" w:rsidRDefault="008C0744" w:rsidP="008C0744"/>
          <w:p w14:paraId="4B183501" w14:textId="77777777" w:rsidR="008C0744" w:rsidRDefault="008C0744" w:rsidP="008C0744"/>
          <w:p w14:paraId="7AB6422C" w14:textId="77777777" w:rsidR="008C0744" w:rsidRDefault="008C0744" w:rsidP="008C0744"/>
          <w:p w14:paraId="3D1597E2" w14:textId="3499844A" w:rsidR="008C0744" w:rsidRPr="009B2A9C" w:rsidRDefault="009B2A9C" w:rsidP="008C0744">
            <w:pPr>
              <w:ind w:firstLine="0"/>
              <w:jc w:val="center"/>
            </w:pPr>
            <w:r>
              <w:t>РАБОТА С ТЕКСТОМ И КОДИРОВКАМИ</w:t>
            </w:r>
          </w:p>
          <w:p w14:paraId="0070835C" w14:textId="77777777" w:rsidR="008C0744" w:rsidRDefault="008C0744" w:rsidP="008C0744"/>
          <w:p w14:paraId="776C141F" w14:textId="22DCE24D" w:rsidR="008C0744" w:rsidRPr="009B2A9C" w:rsidRDefault="008C0744" w:rsidP="008C0744">
            <w:pPr>
              <w:ind w:firstLine="0"/>
              <w:jc w:val="center"/>
            </w:pPr>
            <w:r>
              <w:t xml:space="preserve">Лабораторная работа № </w:t>
            </w:r>
            <w:r w:rsidR="009B2A9C" w:rsidRPr="009B2A9C">
              <w:t>1</w:t>
            </w:r>
          </w:p>
          <w:p w14:paraId="084CCFD8" w14:textId="77777777" w:rsidR="008C0744" w:rsidRDefault="008C0744" w:rsidP="008C0744"/>
          <w:p w14:paraId="05CE43C0" w14:textId="07DC2C59" w:rsidR="008C0744" w:rsidRDefault="008C0744" w:rsidP="008C0744">
            <w:pPr>
              <w:ind w:firstLine="0"/>
              <w:jc w:val="center"/>
            </w:pPr>
            <w:r>
              <w:t xml:space="preserve">по </w:t>
            </w:r>
            <w:r w:rsidR="00F70B6E">
              <w:t xml:space="preserve">дисциплине </w:t>
            </w:r>
            <w:r>
              <w:t>«</w:t>
            </w:r>
            <w:r w:rsidR="00F70B6E" w:rsidRPr="009B2A9C">
              <w:t>Информационные технологии</w:t>
            </w:r>
            <w:r>
              <w:t>»</w:t>
            </w:r>
          </w:p>
          <w:p w14:paraId="5509CBA7" w14:textId="77777777" w:rsidR="008C0744" w:rsidRDefault="008C0744" w:rsidP="008C0744"/>
          <w:p w14:paraId="73D6BAA1" w14:textId="77777777" w:rsidR="008C0744" w:rsidRDefault="008C0744" w:rsidP="008C0744"/>
          <w:p w14:paraId="0FC2A116" w14:textId="77777777" w:rsidR="008C0744" w:rsidRDefault="008C0744" w:rsidP="008C0744">
            <w:pPr>
              <w:ind w:firstLine="0"/>
              <w:jc w:val="center"/>
            </w:pPr>
          </w:p>
        </w:tc>
      </w:tr>
      <w:tr w:rsidR="008C0744" w14:paraId="5C7EE538" w14:textId="77777777" w:rsidTr="009B2A9C">
        <w:tc>
          <w:tcPr>
            <w:tcW w:w="4253" w:type="dxa"/>
          </w:tcPr>
          <w:p w14:paraId="000B528B" w14:textId="77777777" w:rsidR="008C0744" w:rsidRDefault="008C0744">
            <w:pPr>
              <w:ind w:firstLine="0"/>
            </w:pPr>
          </w:p>
        </w:tc>
        <w:tc>
          <w:tcPr>
            <w:tcW w:w="5322" w:type="dxa"/>
          </w:tcPr>
          <w:p w14:paraId="4D6A6168" w14:textId="5884FA99" w:rsidR="008C0744" w:rsidRDefault="008C0744">
            <w:pPr>
              <w:ind w:firstLine="0"/>
            </w:pPr>
            <w:r>
              <w:t xml:space="preserve">Студент гр. </w:t>
            </w:r>
            <w:r w:rsidRPr="009B2A9C">
              <w:t>2</w:t>
            </w:r>
            <w:r w:rsidR="00F70B6E" w:rsidRPr="009B2A9C">
              <w:t>2м</w:t>
            </w:r>
          </w:p>
          <w:p w14:paraId="0527B47E" w14:textId="77777777" w:rsidR="008C0744" w:rsidRDefault="008C0744">
            <w:pPr>
              <w:ind w:firstLine="0"/>
            </w:pPr>
          </w:p>
          <w:p w14:paraId="5F44017D" w14:textId="618CEBD5" w:rsidR="008C0744" w:rsidRDefault="008C0744">
            <w:pPr>
              <w:ind w:firstLine="0"/>
            </w:pPr>
            <w:bookmarkStart w:id="0" w:name="_Hlk114401974"/>
            <w:r>
              <w:rPr>
                <w:u w:val="single"/>
              </w:rPr>
              <w:t>             </w:t>
            </w:r>
            <w:r w:rsidR="009B2A9C">
              <w:rPr>
                <w:u w:val="single"/>
              </w:rPr>
              <w:t> </w:t>
            </w:r>
            <w:r>
              <w:rPr>
                <w:u w:val="single"/>
              </w:rPr>
              <w:t>   </w:t>
            </w:r>
            <w:r w:rsidR="009B2A9C">
              <w:rPr>
                <w:u w:val="single"/>
              </w:rPr>
              <w:t> </w:t>
            </w:r>
            <w:r>
              <w:rPr>
                <w:u w:val="single"/>
              </w:rPr>
              <w:t>         </w:t>
            </w:r>
            <w:bookmarkEnd w:id="0"/>
            <w:r w:rsidRPr="008C0744">
              <w:t xml:space="preserve"> </w:t>
            </w:r>
            <w:r w:rsidR="00F70B6E" w:rsidRPr="009B2A9C">
              <w:t>Н</w:t>
            </w:r>
            <w:r w:rsidRPr="009B2A9C">
              <w:t xml:space="preserve">.И. </w:t>
            </w:r>
            <w:r w:rsidR="00F70B6E" w:rsidRPr="009B2A9C">
              <w:t>Яковлев</w:t>
            </w:r>
          </w:p>
          <w:p w14:paraId="1FDEDA3A" w14:textId="74544FF9" w:rsidR="009B2A9C" w:rsidRDefault="009B2A9C">
            <w:pPr>
              <w:ind w:firstLine="0"/>
            </w:pPr>
            <w:r>
              <w:rPr>
                <w:u w:val="single"/>
              </w:rPr>
              <w:t>                           </w:t>
            </w:r>
            <w:r w:rsidRPr="008C0744">
              <w:t xml:space="preserve"> </w:t>
            </w:r>
            <w:r>
              <w:t>В</w:t>
            </w:r>
            <w:r w:rsidRPr="009B2A9C">
              <w:t xml:space="preserve">.А. </w:t>
            </w:r>
            <w:r>
              <w:t>Зиферман</w:t>
            </w:r>
          </w:p>
          <w:p w14:paraId="17AD91F8" w14:textId="77BBA275" w:rsidR="009B2A9C" w:rsidRDefault="009B2A9C">
            <w:pPr>
              <w:ind w:firstLine="0"/>
            </w:pPr>
            <w:r>
              <w:rPr>
                <w:u w:val="single"/>
              </w:rPr>
              <w:t>                           </w:t>
            </w:r>
            <w:r w:rsidRPr="008C0744">
              <w:t xml:space="preserve"> </w:t>
            </w:r>
            <w:r>
              <w:t>А.И. Знаенок</w:t>
            </w:r>
          </w:p>
          <w:p w14:paraId="4EFA0FB2" w14:textId="6FA48261" w:rsidR="008C0744" w:rsidRDefault="008C0744">
            <w:pPr>
              <w:ind w:firstLine="0"/>
            </w:pPr>
            <w:r w:rsidRPr="009B2A9C">
              <w:rPr>
                <w:u w:val="single"/>
              </w:rPr>
              <w:t>« </w:t>
            </w:r>
            <w:r w:rsidR="009B2A9C" w:rsidRPr="009B2A9C">
              <w:rPr>
                <w:u w:val="single"/>
              </w:rPr>
              <w:t>10</w:t>
            </w:r>
            <w:r w:rsidRPr="009B2A9C">
              <w:rPr>
                <w:u w:val="single"/>
              </w:rPr>
              <w:t> »</w:t>
            </w:r>
            <w:r w:rsidR="009B2A9C" w:rsidRPr="009B2A9C">
              <w:rPr>
                <w:u w:val="single"/>
              </w:rPr>
              <w:t xml:space="preserve"> сентября </w:t>
            </w:r>
            <w:r w:rsidRPr="008C0744">
              <w:t>20</w:t>
            </w:r>
            <w:r w:rsidR="00F70B6E" w:rsidRPr="009B2A9C">
              <w:t>22</w:t>
            </w:r>
            <w:r>
              <w:t xml:space="preserve"> г.</w:t>
            </w:r>
          </w:p>
          <w:p w14:paraId="6A390018" w14:textId="77777777" w:rsidR="008C0744" w:rsidRPr="008C0744" w:rsidRDefault="008C0744">
            <w:pPr>
              <w:ind w:firstLine="0"/>
            </w:pPr>
          </w:p>
          <w:p w14:paraId="27C59028" w14:textId="77777777" w:rsidR="008C0744" w:rsidRDefault="008C0744">
            <w:pPr>
              <w:ind w:firstLine="0"/>
            </w:pPr>
            <w:r w:rsidRPr="008C0744">
              <w:t>Рук</w:t>
            </w:r>
            <w:r>
              <w:t xml:space="preserve">оводитель – </w:t>
            </w:r>
          </w:p>
          <w:p w14:paraId="61381689" w14:textId="1DAD2A1B" w:rsidR="008C0744" w:rsidRDefault="00BA18EB">
            <w:pPr>
              <w:ind w:firstLine="0"/>
            </w:pPr>
            <w:r w:rsidRPr="009B2A9C">
              <w:t xml:space="preserve">старший </w:t>
            </w:r>
            <w:r w:rsidR="00F70B6E" w:rsidRPr="009B2A9C">
              <w:t>преподаватель</w:t>
            </w:r>
            <w:r>
              <w:t xml:space="preserve"> </w:t>
            </w:r>
            <w:r w:rsidR="008C0744">
              <w:t>кафедры «</w:t>
            </w:r>
            <w:r w:rsidR="008C0744" w:rsidRPr="009B2A9C">
              <w:t>АиСУ</w:t>
            </w:r>
            <w:r w:rsidR="008C0744">
              <w:t>»</w:t>
            </w:r>
          </w:p>
          <w:p w14:paraId="3FC574F7" w14:textId="77777777" w:rsidR="008C0744" w:rsidRDefault="008C0744" w:rsidP="008C0744">
            <w:pPr>
              <w:ind w:firstLine="0"/>
            </w:pPr>
          </w:p>
          <w:p w14:paraId="1524F07D" w14:textId="3B4D74C5" w:rsidR="008C0744" w:rsidRDefault="008C0744" w:rsidP="008C0744">
            <w:pPr>
              <w:ind w:firstLine="0"/>
            </w:pPr>
            <w:r>
              <w:rPr>
                <w:u w:val="single"/>
              </w:rPr>
              <w:t>                         </w:t>
            </w:r>
            <w:r w:rsidR="00F70B6E" w:rsidRPr="00F70B6E">
              <w:t xml:space="preserve"> </w:t>
            </w:r>
            <w:r w:rsidR="00F70B6E" w:rsidRPr="009B2A9C">
              <w:t>Т. В. Васеева</w:t>
            </w:r>
          </w:p>
          <w:p w14:paraId="452AAD32" w14:textId="73205B2F" w:rsidR="008C0744" w:rsidRDefault="008C0744" w:rsidP="008C0744">
            <w:pPr>
              <w:ind w:firstLine="0"/>
            </w:pPr>
            <w:r>
              <w:t>«</w:t>
            </w:r>
            <w:r>
              <w:rPr>
                <w:u w:val="single"/>
              </w:rPr>
              <w:t>    </w:t>
            </w:r>
            <w:r>
              <w:t>»</w:t>
            </w:r>
            <w:r>
              <w:rPr>
                <w:u w:val="single"/>
              </w:rPr>
              <w:t>                  </w:t>
            </w:r>
            <w:r w:rsidRPr="008C0744">
              <w:t>20</w:t>
            </w:r>
            <w:r w:rsidR="00F70B6E" w:rsidRPr="009B2A9C">
              <w:t>22</w:t>
            </w:r>
            <w:r>
              <w:t xml:space="preserve"> г.</w:t>
            </w:r>
          </w:p>
          <w:p w14:paraId="11434370" w14:textId="77777777" w:rsidR="008C0744" w:rsidRPr="008C0744" w:rsidRDefault="008C0744">
            <w:pPr>
              <w:ind w:firstLine="0"/>
              <w:rPr>
                <w:u w:val="single"/>
              </w:rPr>
            </w:pPr>
          </w:p>
        </w:tc>
      </w:tr>
      <w:tr w:rsidR="008C0744" w14:paraId="5C4A060D" w14:textId="77777777" w:rsidTr="009B2A9C">
        <w:tc>
          <w:tcPr>
            <w:tcW w:w="9575" w:type="dxa"/>
            <w:gridSpan w:val="2"/>
          </w:tcPr>
          <w:p w14:paraId="0B2C84C4" w14:textId="77777777" w:rsidR="008C0744" w:rsidRDefault="008C0744">
            <w:pPr>
              <w:ind w:firstLine="0"/>
            </w:pPr>
          </w:p>
          <w:p w14:paraId="45EE0A80" w14:textId="77777777" w:rsidR="008C0744" w:rsidRDefault="008C0744">
            <w:pPr>
              <w:ind w:firstLine="0"/>
            </w:pPr>
          </w:p>
          <w:p w14:paraId="5815AC49" w14:textId="77777777" w:rsidR="008C0744" w:rsidRDefault="008C0744">
            <w:pPr>
              <w:ind w:firstLine="0"/>
            </w:pPr>
          </w:p>
          <w:p w14:paraId="527F59EA" w14:textId="77777777" w:rsidR="008C0744" w:rsidRDefault="008C0744">
            <w:pPr>
              <w:ind w:firstLine="0"/>
            </w:pPr>
          </w:p>
          <w:p w14:paraId="7AA94756" w14:textId="77777777" w:rsidR="008C0744" w:rsidRDefault="008C0744">
            <w:pPr>
              <w:ind w:firstLine="0"/>
            </w:pPr>
          </w:p>
          <w:p w14:paraId="4B22AC92" w14:textId="77777777" w:rsidR="008C0744" w:rsidRDefault="008C0744">
            <w:pPr>
              <w:ind w:firstLine="0"/>
            </w:pPr>
          </w:p>
          <w:p w14:paraId="0C434079" w14:textId="77777777" w:rsidR="008C0744" w:rsidRDefault="008C0744">
            <w:pPr>
              <w:ind w:firstLine="0"/>
            </w:pPr>
          </w:p>
          <w:p w14:paraId="03F82FF4" w14:textId="77777777" w:rsidR="008C0744" w:rsidRDefault="008C0744">
            <w:pPr>
              <w:ind w:firstLine="0"/>
            </w:pPr>
          </w:p>
          <w:p w14:paraId="6354529E" w14:textId="77777777" w:rsidR="008C0744" w:rsidRDefault="008C0744">
            <w:pPr>
              <w:ind w:firstLine="0"/>
            </w:pPr>
          </w:p>
          <w:p w14:paraId="34F27355" w14:textId="77777777" w:rsidR="008C0744" w:rsidRDefault="008C0744">
            <w:pPr>
              <w:ind w:firstLine="0"/>
            </w:pPr>
          </w:p>
          <w:p w14:paraId="543F47FD" w14:textId="77777777" w:rsidR="008C0744" w:rsidRDefault="008C0744">
            <w:pPr>
              <w:ind w:firstLine="0"/>
            </w:pPr>
          </w:p>
          <w:p w14:paraId="1AB99306" w14:textId="6A42CFE1" w:rsidR="008C0744" w:rsidRDefault="008C0744" w:rsidP="008C0744">
            <w:pPr>
              <w:ind w:firstLine="0"/>
              <w:jc w:val="center"/>
            </w:pPr>
            <w:r>
              <w:t>Омск 20</w:t>
            </w:r>
            <w:r w:rsidR="00F70B6E" w:rsidRPr="0096766A">
              <w:t>22</w:t>
            </w:r>
          </w:p>
        </w:tc>
      </w:tr>
    </w:tbl>
    <w:p w14:paraId="3790E0E9" w14:textId="56F19D7C" w:rsidR="000E6B1B" w:rsidRDefault="000E6B1B" w:rsidP="00003FE8">
      <w:pPr>
        <w:pStyle w:val="1"/>
      </w:pPr>
      <w:r>
        <w:lastRenderedPageBreak/>
        <w:t xml:space="preserve">Цель </w:t>
      </w:r>
      <w:r w:rsidRPr="00077275">
        <w:t>работы</w:t>
      </w:r>
    </w:p>
    <w:p w14:paraId="37C158FE" w14:textId="77777777" w:rsidR="0096766A" w:rsidRPr="00D867B1" w:rsidRDefault="0096766A" w:rsidP="0096766A">
      <w:r>
        <w:t xml:space="preserve">Изучение работы редактора </w:t>
      </w:r>
      <w:r w:rsidRPr="00FC26F7">
        <w:t>«</w:t>
      </w:r>
      <w:r w:rsidRPr="00AE0CAF">
        <w:rPr>
          <w:lang w:val="en-US"/>
        </w:rPr>
        <w:t>Visual</w:t>
      </w:r>
      <w:r w:rsidRPr="00703342">
        <w:t xml:space="preserve"> </w:t>
      </w:r>
      <w:r w:rsidRPr="00AE0CAF">
        <w:rPr>
          <w:lang w:val="en-US"/>
        </w:rPr>
        <w:t>Studio</w:t>
      </w:r>
      <w:r w:rsidRPr="00703342">
        <w:t xml:space="preserve"> </w:t>
      </w:r>
      <w:r w:rsidRPr="00AE0CAF">
        <w:rPr>
          <w:lang w:val="en-US"/>
        </w:rPr>
        <w:t>Code</w:t>
      </w:r>
      <w:r w:rsidRPr="00FC26F7">
        <w:rPr>
          <w:rFonts w:hint="eastAsia"/>
        </w:rPr>
        <w:t>»</w:t>
      </w:r>
      <w:r w:rsidRPr="00703342">
        <w:t xml:space="preserve"> </w:t>
      </w:r>
      <w:r>
        <w:t xml:space="preserve">и редактора двоичных файлов </w:t>
      </w:r>
      <w:r w:rsidRPr="00FC26F7">
        <w:t>«</w:t>
      </w:r>
      <w:r w:rsidRPr="00AE0CAF">
        <w:rPr>
          <w:lang w:val="en-US"/>
        </w:rPr>
        <w:t>Frh</w:t>
      </w:r>
      <w:r>
        <w:rPr>
          <w:lang w:val="en-US"/>
        </w:rPr>
        <w:t>e</w:t>
      </w:r>
      <w:r w:rsidRPr="00AE0CAF">
        <w:rPr>
          <w:lang w:val="en-US"/>
        </w:rPr>
        <w:t>d</w:t>
      </w:r>
      <w:r w:rsidRPr="00FC26F7">
        <w:rPr>
          <w:rFonts w:hint="eastAsia"/>
        </w:rPr>
        <w:t>»</w:t>
      </w:r>
      <w:r>
        <w:t xml:space="preserve"> в ходе выполнения работы</w:t>
      </w:r>
      <w:r w:rsidRPr="00D867B1">
        <w:t xml:space="preserve">; </w:t>
      </w:r>
      <w:r>
        <w:t>изучение кодировок.</w:t>
      </w:r>
    </w:p>
    <w:p w14:paraId="4C110D7B" w14:textId="3E876F19" w:rsidR="000E6B1B" w:rsidRDefault="0096766A" w:rsidP="00EB5A5D">
      <w:pPr>
        <w:pStyle w:val="1"/>
        <w:spacing w:before="320" w:line="360" w:lineRule="auto"/>
      </w:pPr>
      <w:r>
        <w:t>Выполнение работы</w:t>
      </w:r>
    </w:p>
    <w:p w14:paraId="33C78A4B" w14:textId="3A23EECF" w:rsidR="00003FE8" w:rsidRDefault="0096766A" w:rsidP="00003FE8">
      <w:pPr>
        <w:pStyle w:val="2"/>
      </w:pPr>
      <w:r>
        <w:t>Текстовый файл</w:t>
      </w:r>
    </w:p>
    <w:p w14:paraId="1985F406" w14:textId="2BA0E7C5" w:rsidR="0096766A" w:rsidRPr="00D867B1" w:rsidRDefault="0096766A" w:rsidP="0096766A">
      <w:r>
        <w:t xml:space="preserve">После создания текстового файла, мы открыли его в редакторе </w:t>
      </w:r>
      <w:r w:rsidRPr="00FC26F7">
        <w:t>«</w:t>
      </w:r>
      <w:r w:rsidRPr="00AE0CAF">
        <w:rPr>
          <w:lang w:val="en-US"/>
        </w:rPr>
        <w:t>Visual</w:t>
      </w:r>
      <w:r w:rsidRPr="00703342">
        <w:t xml:space="preserve"> </w:t>
      </w:r>
      <w:r w:rsidRPr="00AE0CAF">
        <w:rPr>
          <w:lang w:val="en-US"/>
        </w:rPr>
        <w:t>Studio</w:t>
      </w:r>
      <w:r w:rsidRPr="00703342">
        <w:t xml:space="preserve"> </w:t>
      </w:r>
      <w:r w:rsidRPr="00AE0CAF">
        <w:rPr>
          <w:lang w:val="en-US"/>
        </w:rPr>
        <w:t>Code</w:t>
      </w:r>
      <w:r w:rsidRPr="00FC26F7">
        <w:rPr>
          <w:rFonts w:hint="eastAsia"/>
        </w:rPr>
        <w:t>»</w:t>
      </w:r>
      <w:r>
        <w:t xml:space="preserve">, по умолчанию кодировка </w:t>
      </w:r>
      <w:r>
        <w:rPr>
          <w:lang w:val="en-US"/>
        </w:rPr>
        <w:t>UTF</w:t>
      </w:r>
      <w:r w:rsidRPr="00D867B1">
        <w:t>-8</w:t>
      </w:r>
      <w:r>
        <w:t xml:space="preserve"> (см. рисунок 1).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6766A" w14:paraId="14D7D489" w14:textId="77777777" w:rsidTr="00A75C33">
        <w:tc>
          <w:tcPr>
            <w:tcW w:w="9355" w:type="dxa"/>
          </w:tcPr>
          <w:p w14:paraId="50B397EA" w14:textId="79062C55" w:rsidR="0096766A" w:rsidRPr="0015429B" w:rsidRDefault="00A75C33" w:rsidP="00C05DE1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53324334" wp14:editId="4ACEC270">
                  <wp:extent cx="5646420" cy="29260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6A" w14:paraId="48202BD3" w14:textId="77777777" w:rsidTr="00A75C33">
        <w:tc>
          <w:tcPr>
            <w:tcW w:w="9355" w:type="dxa"/>
          </w:tcPr>
          <w:p w14:paraId="37014E28" w14:textId="0DBB75D2" w:rsidR="0096766A" w:rsidRPr="0096766A" w:rsidRDefault="0096766A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96766A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96766A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96766A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96766A">
              <w:rPr>
                <w:lang w:val="ru-RU"/>
              </w:rPr>
              <w:t>– Текстовый файл в «</w:t>
            </w:r>
            <w:r w:rsidRPr="00AE0CAF">
              <w:t>Visual</w:t>
            </w:r>
            <w:r w:rsidRPr="0096766A">
              <w:rPr>
                <w:lang w:val="ru-RU"/>
              </w:rPr>
              <w:t xml:space="preserve"> </w:t>
            </w:r>
            <w:r w:rsidRPr="00AE0CAF">
              <w:t>Studio</w:t>
            </w:r>
            <w:r w:rsidRPr="0096766A">
              <w:rPr>
                <w:lang w:val="ru-RU"/>
              </w:rPr>
              <w:t xml:space="preserve"> </w:t>
            </w:r>
            <w:r w:rsidRPr="00AE0CAF">
              <w:t>Code</w:t>
            </w:r>
            <w:r w:rsidRPr="0096766A">
              <w:rPr>
                <w:rFonts w:hint="eastAsia"/>
                <w:lang w:val="ru-RU"/>
              </w:rPr>
              <w:t>»</w:t>
            </w:r>
          </w:p>
        </w:tc>
      </w:tr>
    </w:tbl>
    <w:p w14:paraId="301CB49A" w14:textId="77777777" w:rsidR="0096766A" w:rsidRDefault="0096766A" w:rsidP="0096766A">
      <w:pPr>
        <w:pStyle w:val="2"/>
      </w:pPr>
      <w:r w:rsidRPr="0096766A">
        <w:t>Текстовый</w:t>
      </w:r>
      <w:r>
        <w:t xml:space="preserve"> файл в </w:t>
      </w:r>
      <w:r w:rsidRPr="00FC26F7">
        <w:t>«</w:t>
      </w:r>
      <w:r w:rsidRPr="00AE0CAF">
        <w:rPr>
          <w:lang w:val="en-US"/>
        </w:rPr>
        <w:t>Frh</w:t>
      </w:r>
      <w:r>
        <w:rPr>
          <w:lang w:val="en-US"/>
        </w:rPr>
        <w:t>e</w:t>
      </w:r>
      <w:r w:rsidRPr="00AE0CAF">
        <w:rPr>
          <w:lang w:val="en-US"/>
        </w:rPr>
        <w:t>d</w:t>
      </w:r>
      <w:r w:rsidRPr="00FC26F7">
        <w:rPr>
          <w:rFonts w:hint="eastAsia"/>
        </w:rPr>
        <w:t>»</w:t>
      </w:r>
    </w:p>
    <w:p w14:paraId="48F4D5D2" w14:textId="38002F0F" w:rsidR="0096766A" w:rsidRPr="00D867B1" w:rsidRDefault="0096766A" w:rsidP="0096766A">
      <w:r>
        <w:t xml:space="preserve">Далее мы открыли текстовый файл в </w:t>
      </w:r>
      <w:r w:rsidRPr="00FC26F7">
        <w:t>«</w:t>
      </w:r>
      <w:r w:rsidRPr="00AE0CAF">
        <w:rPr>
          <w:lang w:val="en-US"/>
        </w:rPr>
        <w:t>Frh</w:t>
      </w:r>
      <w:r>
        <w:rPr>
          <w:lang w:val="en-US"/>
        </w:rPr>
        <w:t>e</w:t>
      </w:r>
      <w:r w:rsidRPr="00AE0CAF">
        <w:rPr>
          <w:lang w:val="en-US"/>
        </w:rPr>
        <w:t>d</w:t>
      </w:r>
      <w:r w:rsidRPr="00FC26F7">
        <w:rPr>
          <w:rFonts w:hint="eastAsia"/>
        </w:rPr>
        <w:t>»</w:t>
      </w:r>
      <w:r>
        <w:t xml:space="preserve"> и увидели с левой стороны шестнадцатеричное представление содержимого текстового файла, а также дополнительные информацию в статус-панели программы. Также по умолчанию кодировка стояла </w:t>
      </w:r>
      <w:r>
        <w:rPr>
          <w:lang w:val="en-US"/>
        </w:rPr>
        <w:t>ANSI</w:t>
      </w:r>
      <w:r>
        <w:t xml:space="preserve">, её по нажатию на надпись удалось переключить на </w:t>
      </w:r>
      <w:r>
        <w:rPr>
          <w:lang w:val="en-US"/>
        </w:rPr>
        <w:t>OEM</w:t>
      </w:r>
      <w:r w:rsidR="000514A7">
        <w:t xml:space="preserve"> (см. рисунок 2)</w:t>
      </w:r>
      <w:r w:rsidRPr="00D867B1"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6766A" w14:paraId="140BC894" w14:textId="77777777" w:rsidTr="00A75C33">
        <w:tc>
          <w:tcPr>
            <w:tcW w:w="9355" w:type="dxa"/>
          </w:tcPr>
          <w:p w14:paraId="35518944" w14:textId="76680014" w:rsidR="0096766A" w:rsidRPr="000514A7" w:rsidRDefault="00A75C33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56C40997" wp14:editId="71201239">
                  <wp:extent cx="5638800" cy="29260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6A" w14:paraId="4B74A82E" w14:textId="77777777" w:rsidTr="00A75C33">
        <w:tc>
          <w:tcPr>
            <w:tcW w:w="9355" w:type="dxa"/>
          </w:tcPr>
          <w:p w14:paraId="231A8533" w14:textId="0B560173" w:rsidR="0096766A" w:rsidRPr="000514A7" w:rsidRDefault="0096766A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96766A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96766A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96766A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96766A">
              <w:rPr>
                <w:lang w:val="ru-RU"/>
              </w:rPr>
              <w:t xml:space="preserve">– </w:t>
            </w:r>
            <w:r w:rsidR="000514A7" w:rsidRPr="000514A7">
              <w:rPr>
                <w:lang w:val="ru-RU"/>
              </w:rPr>
              <w:t>Текстовый файл в «</w:t>
            </w:r>
            <w:r w:rsidR="000514A7" w:rsidRPr="00AE0CAF">
              <w:t>Frh</w:t>
            </w:r>
            <w:r w:rsidR="000514A7">
              <w:t>e</w:t>
            </w:r>
            <w:r w:rsidR="000514A7" w:rsidRPr="00AE0CAF">
              <w:t>d</w:t>
            </w:r>
            <w:r w:rsidR="000514A7" w:rsidRPr="000514A7">
              <w:rPr>
                <w:rFonts w:hint="eastAsia"/>
                <w:lang w:val="ru-RU"/>
              </w:rPr>
              <w:t>»</w:t>
            </w:r>
          </w:p>
        </w:tc>
      </w:tr>
    </w:tbl>
    <w:p w14:paraId="1A486E75" w14:textId="77777777" w:rsidR="0096766A" w:rsidRDefault="0096766A" w:rsidP="0096766A">
      <w:pPr>
        <w:pStyle w:val="2"/>
      </w:pPr>
      <w:r w:rsidRPr="0096766A">
        <w:t>Даты</w:t>
      </w:r>
      <w:r>
        <w:t xml:space="preserve"> и их представления в системах счисления</w:t>
      </w:r>
    </w:p>
    <w:p w14:paraId="2FB8F846" w14:textId="45E622DA" w:rsidR="0096766A" w:rsidRPr="00285806" w:rsidRDefault="0096766A" w:rsidP="0096766A">
      <w:r>
        <w:t>Дописывая в правой стороне даты рождения, можно наблюдать, как сразу же появляются шестнадцатеричные представления введенных символов</w:t>
      </w:r>
      <w:r w:rsidR="000514A7">
        <w:t xml:space="preserve"> (см. рисунок 3)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6766A" w14:paraId="27DE468C" w14:textId="77777777" w:rsidTr="00A75C33">
        <w:tc>
          <w:tcPr>
            <w:tcW w:w="9355" w:type="dxa"/>
          </w:tcPr>
          <w:p w14:paraId="1F3AA525" w14:textId="70D657D3" w:rsidR="0096766A" w:rsidRPr="000514A7" w:rsidRDefault="00501A12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61652BF6" wp14:editId="4136DD58">
                  <wp:extent cx="5638800" cy="294132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294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6A" w14:paraId="1B0E965E" w14:textId="77777777" w:rsidTr="00A75C33">
        <w:tc>
          <w:tcPr>
            <w:tcW w:w="9355" w:type="dxa"/>
          </w:tcPr>
          <w:p w14:paraId="154534FD" w14:textId="0B69F1DD" w:rsidR="0096766A" w:rsidRPr="0096766A" w:rsidRDefault="0096766A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96766A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96766A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96766A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96766A">
              <w:rPr>
                <w:lang w:val="ru-RU"/>
              </w:rPr>
              <w:t xml:space="preserve">– </w:t>
            </w:r>
            <w:r w:rsidR="000514A7">
              <w:t>Дописанные даты рождения</w:t>
            </w:r>
          </w:p>
        </w:tc>
      </w:tr>
    </w:tbl>
    <w:p w14:paraId="0F8D6095" w14:textId="13CF25E4" w:rsidR="0096766A" w:rsidRDefault="0096766A" w:rsidP="0096766A">
      <w:r>
        <w:t>Если нажать на символ в правой части экрана, то программа помимо выделения шестнадцатеричного эквивалента, выводит дополнительную информацию. Для удобства мы выделили тремся цветами различные представления символов при их расшифровке. Красным – шестнадцатеричное представление, синем – двоичное, фиолетовым – десятичное</w:t>
      </w:r>
      <w:r w:rsidR="000514A7">
        <w:t xml:space="preserve"> (см. рисунки 4-9)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6766A" w14:paraId="10E14FCD" w14:textId="77777777" w:rsidTr="001B4B94">
        <w:tc>
          <w:tcPr>
            <w:tcW w:w="9355" w:type="dxa"/>
          </w:tcPr>
          <w:p w14:paraId="40B8E977" w14:textId="76AADC86" w:rsidR="0096766A" w:rsidRPr="0015429B" w:rsidRDefault="00501A12" w:rsidP="00C05DE1">
            <w:pPr>
              <w:pStyle w:val="a9"/>
            </w:pPr>
            <w:r>
              <w:rPr>
                <w:noProof/>
              </w:rPr>
              <w:lastRenderedPageBreak/>
              <w:drawing>
                <wp:inline distT="0" distB="0" distL="0" distR="0" wp14:anchorId="4E5DFA4F" wp14:editId="710F6537">
                  <wp:extent cx="5661660" cy="29565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1660" cy="295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6A" w14:paraId="7791453C" w14:textId="77777777" w:rsidTr="001B4B94">
        <w:tc>
          <w:tcPr>
            <w:tcW w:w="9355" w:type="dxa"/>
          </w:tcPr>
          <w:p w14:paraId="2EBF2F95" w14:textId="2A4516A8" w:rsidR="0096766A" w:rsidRPr="007B09E6" w:rsidRDefault="0096766A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96766A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96766A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96766A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96766A">
              <w:rPr>
                <w:lang w:val="ru-RU"/>
              </w:rPr>
              <w:t xml:space="preserve">– </w:t>
            </w:r>
            <w:r w:rsidR="007B09E6" w:rsidRPr="007B09E6">
              <w:rPr>
                <w:lang w:val="ru-RU"/>
              </w:rPr>
              <w:t>Представление символа «</w:t>
            </w:r>
            <w:r w:rsidR="007B09E6">
              <w:rPr>
                <w:lang w:val="ru-RU"/>
              </w:rPr>
              <w:t>0</w:t>
            </w:r>
            <w:r w:rsidR="007B09E6" w:rsidRPr="007B09E6">
              <w:rPr>
                <w:rFonts w:hint="eastAsia"/>
                <w:lang w:val="ru-RU"/>
              </w:rPr>
              <w:t>»</w:t>
            </w:r>
            <w:r w:rsidR="007B09E6" w:rsidRPr="007B09E6">
              <w:rPr>
                <w:lang w:val="ru-RU"/>
              </w:rPr>
              <w:t xml:space="preserve"> в различных </w:t>
            </w:r>
            <w:r w:rsidR="00CC7ADE">
              <w:rPr>
                <w:lang w:val="ru-RU"/>
              </w:rPr>
              <w:t>системах счисления</w:t>
            </w:r>
          </w:p>
        </w:tc>
      </w:tr>
      <w:tr w:rsidR="0096766A" w14:paraId="72247F16" w14:textId="77777777" w:rsidTr="001B4B94">
        <w:tc>
          <w:tcPr>
            <w:tcW w:w="9355" w:type="dxa"/>
          </w:tcPr>
          <w:p w14:paraId="0F2DFBE0" w14:textId="59DD9CC4" w:rsidR="0096766A" w:rsidRPr="0096766A" w:rsidRDefault="00501A12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2FEB0C7D" wp14:editId="008A6F54">
                  <wp:extent cx="5646420" cy="29337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6A" w14:paraId="793A5FE7" w14:textId="77777777" w:rsidTr="001B4B94">
        <w:tc>
          <w:tcPr>
            <w:tcW w:w="9355" w:type="dxa"/>
          </w:tcPr>
          <w:p w14:paraId="408CEBAF" w14:textId="381347E3" w:rsidR="0096766A" w:rsidRPr="007B09E6" w:rsidRDefault="0096766A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96766A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96766A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96766A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96766A">
              <w:rPr>
                <w:lang w:val="ru-RU"/>
              </w:rPr>
              <w:t xml:space="preserve">– </w:t>
            </w:r>
            <w:r w:rsidR="007B09E6" w:rsidRPr="007B09E6">
              <w:rPr>
                <w:lang w:val="ru-RU"/>
              </w:rPr>
              <w:t>Представление символа «</w:t>
            </w:r>
            <w:r w:rsidR="007B09E6">
              <w:rPr>
                <w:lang w:val="ru-RU"/>
              </w:rPr>
              <w:t>7</w:t>
            </w:r>
            <w:r w:rsidR="007B09E6" w:rsidRPr="007B09E6">
              <w:rPr>
                <w:rFonts w:hint="eastAsia"/>
                <w:lang w:val="ru-RU"/>
              </w:rPr>
              <w:t>»</w:t>
            </w:r>
            <w:r w:rsidR="007B09E6" w:rsidRPr="007B09E6">
              <w:rPr>
                <w:lang w:val="ru-RU"/>
              </w:rPr>
              <w:t xml:space="preserve"> в различных </w:t>
            </w:r>
            <w:r w:rsidR="00CC7ADE">
              <w:rPr>
                <w:lang w:val="ru-RU"/>
              </w:rPr>
              <w:t>системах счисления</w:t>
            </w:r>
          </w:p>
        </w:tc>
      </w:tr>
      <w:tr w:rsidR="0096766A" w14:paraId="186AFAFD" w14:textId="77777777" w:rsidTr="001B4B94">
        <w:tc>
          <w:tcPr>
            <w:tcW w:w="9355" w:type="dxa"/>
          </w:tcPr>
          <w:p w14:paraId="7473C574" w14:textId="2AACE815" w:rsidR="0096766A" w:rsidRPr="0096766A" w:rsidRDefault="00501A12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6B5E6F3A" wp14:editId="7D11B07F">
                  <wp:extent cx="5646420" cy="29413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294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6A" w14:paraId="4E971AE4" w14:textId="77777777" w:rsidTr="001B4B94">
        <w:tc>
          <w:tcPr>
            <w:tcW w:w="9355" w:type="dxa"/>
          </w:tcPr>
          <w:p w14:paraId="2E2EA5B0" w14:textId="5493F21F" w:rsidR="0096766A" w:rsidRPr="007B09E6" w:rsidRDefault="0096766A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96766A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96766A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96766A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96766A">
              <w:rPr>
                <w:lang w:val="ru-RU"/>
              </w:rPr>
              <w:t xml:space="preserve">– </w:t>
            </w:r>
            <w:r w:rsidR="007B09E6" w:rsidRPr="007B09E6">
              <w:rPr>
                <w:lang w:val="ru-RU"/>
              </w:rPr>
              <w:t>Представление символа «</w:t>
            </w:r>
            <w:r w:rsidR="007B09E6">
              <w:rPr>
                <w:lang w:val="ru-RU"/>
              </w:rPr>
              <w:t>8</w:t>
            </w:r>
            <w:r w:rsidR="007B09E6" w:rsidRPr="007B09E6">
              <w:rPr>
                <w:rFonts w:hint="eastAsia"/>
                <w:lang w:val="ru-RU"/>
              </w:rPr>
              <w:t>»</w:t>
            </w:r>
            <w:r w:rsidR="007B09E6" w:rsidRPr="007B09E6">
              <w:rPr>
                <w:lang w:val="ru-RU"/>
              </w:rPr>
              <w:t xml:space="preserve"> в различных </w:t>
            </w:r>
            <w:r w:rsidR="00CC7ADE">
              <w:rPr>
                <w:lang w:val="ru-RU"/>
              </w:rPr>
              <w:t>системах счисления</w:t>
            </w:r>
          </w:p>
        </w:tc>
      </w:tr>
      <w:tr w:rsidR="0096766A" w14:paraId="3B653468" w14:textId="77777777" w:rsidTr="001B4B94">
        <w:tc>
          <w:tcPr>
            <w:tcW w:w="9355" w:type="dxa"/>
          </w:tcPr>
          <w:p w14:paraId="168D077E" w14:textId="2BFD6B3E" w:rsidR="0096766A" w:rsidRPr="0096766A" w:rsidRDefault="00501A12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5618200F" wp14:editId="0501AAAD">
                  <wp:extent cx="5638800" cy="29337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6A" w14:paraId="0C492366" w14:textId="77777777" w:rsidTr="001B4B94">
        <w:tc>
          <w:tcPr>
            <w:tcW w:w="9355" w:type="dxa"/>
          </w:tcPr>
          <w:p w14:paraId="50C763B6" w14:textId="34164C56" w:rsidR="0096766A" w:rsidRPr="00CC7ADE" w:rsidRDefault="0096766A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96766A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96766A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96766A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96766A">
              <w:rPr>
                <w:lang w:val="ru-RU"/>
              </w:rPr>
              <w:t xml:space="preserve">– </w:t>
            </w:r>
            <w:r w:rsidR="00CC7ADE" w:rsidRPr="00CC7ADE">
              <w:rPr>
                <w:lang w:val="ru-RU"/>
              </w:rPr>
              <w:t>Представление символа «</w:t>
            </w:r>
            <w:r w:rsidR="00CC7ADE">
              <w:rPr>
                <w:lang w:val="ru-RU"/>
              </w:rPr>
              <w:t>4</w:t>
            </w:r>
            <w:r w:rsidR="00CC7ADE" w:rsidRPr="00CC7ADE">
              <w:rPr>
                <w:rFonts w:hint="eastAsia"/>
                <w:lang w:val="ru-RU"/>
              </w:rPr>
              <w:t>»</w:t>
            </w:r>
            <w:r w:rsidR="00CC7ADE" w:rsidRPr="00CC7ADE">
              <w:rPr>
                <w:lang w:val="ru-RU"/>
              </w:rPr>
              <w:t xml:space="preserve"> в различных </w:t>
            </w:r>
            <w:r w:rsidR="00CC7ADE">
              <w:rPr>
                <w:lang w:val="ru-RU"/>
              </w:rPr>
              <w:t>системах счисления</w:t>
            </w:r>
          </w:p>
        </w:tc>
      </w:tr>
      <w:tr w:rsidR="0096766A" w14:paraId="2DAB26D8" w14:textId="77777777" w:rsidTr="001B4B94">
        <w:tc>
          <w:tcPr>
            <w:tcW w:w="9355" w:type="dxa"/>
          </w:tcPr>
          <w:p w14:paraId="38F5181F" w14:textId="3935ABED" w:rsidR="0096766A" w:rsidRPr="0096766A" w:rsidRDefault="00501A12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4D65165F" wp14:editId="72657490">
                  <wp:extent cx="5638800" cy="295656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295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6A" w14:paraId="544FA31B" w14:textId="77777777" w:rsidTr="001B4B94">
        <w:tc>
          <w:tcPr>
            <w:tcW w:w="9355" w:type="dxa"/>
          </w:tcPr>
          <w:p w14:paraId="3DA74004" w14:textId="50570F94" w:rsidR="0096766A" w:rsidRPr="00CC7ADE" w:rsidRDefault="0096766A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96766A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96766A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96766A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96766A">
              <w:rPr>
                <w:lang w:val="ru-RU"/>
              </w:rPr>
              <w:t xml:space="preserve">– </w:t>
            </w:r>
            <w:r w:rsidR="00CC7ADE" w:rsidRPr="00CC7ADE">
              <w:rPr>
                <w:lang w:val="ru-RU"/>
              </w:rPr>
              <w:t>Представление символа «</w:t>
            </w:r>
            <w:r w:rsidR="00CC7ADE">
              <w:rPr>
                <w:lang w:val="ru-RU"/>
              </w:rPr>
              <w:t>2</w:t>
            </w:r>
            <w:r w:rsidR="00CC7ADE" w:rsidRPr="00CC7ADE">
              <w:rPr>
                <w:rFonts w:hint="eastAsia"/>
                <w:lang w:val="ru-RU"/>
              </w:rPr>
              <w:t>»</w:t>
            </w:r>
            <w:r w:rsidR="00CC7ADE" w:rsidRPr="00CC7ADE">
              <w:rPr>
                <w:lang w:val="ru-RU"/>
              </w:rPr>
              <w:t xml:space="preserve"> в различных </w:t>
            </w:r>
            <w:r w:rsidR="00CC7ADE">
              <w:rPr>
                <w:lang w:val="ru-RU"/>
              </w:rPr>
              <w:t>системах счисления</w:t>
            </w:r>
          </w:p>
        </w:tc>
      </w:tr>
      <w:tr w:rsidR="007B09E6" w14:paraId="0D1CFFDA" w14:textId="77777777" w:rsidTr="001B4B94">
        <w:tc>
          <w:tcPr>
            <w:tcW w:w="9355" w:type="dxa"/>
          </w:tcPr>
          <w:p w14:paraId="6F9DA056" w14:textId="47B562EE" w:rsidR="007B09E6" w:rsidRPr="0096766A" w:rsidRDefault="00501A12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4EAC08AD" wp14:editId="2C800E67">
                  <wp:extent cx="5638800" cy="29337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09E6" w14:paraId="415CBCFC" w14:textId="77777777" w:rsidTr="001B4B94">
        <w:tc>
          <w:tcPr>
            <w:tcW w:w="9355" w:type="dxa"/>
          </w:tcPr>
          <w:p w14:paraId="2C047081" w14:textId="6D2CA5DD" w:rsidR="007B09E6" w:rsidRPr="00CC7ADE" w:rsidRDefault="007B09E6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96766A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96766A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96766A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96766A">
              <w:rPr>
                <w:lang w:val="ru-RU"/>
              </w:rPr>
              <w:t xml:space="preserve">– </w:t>
            </w:r>
            <w:r w:rsidR="00CC7ADE" w:rsidRPr="00CC7ADE">
              <w:rPr>
                <w:lang w:val="ru-RU"/>
              </w:rPr>
              <w:t>Представление символа «1</w:t>
            </w:r>
            <w:r w:rsidR="00CC7ADE" w:rsidRPr="00CC7ADE">
              <w:rPr>
                <w:rFonts w:hint="eastAsia"/>
                <w:lang w:val="ru-RU"/>
              </w:rPr>
              <w:t>»</w:t>
            </w:r>
            <w:r w:rsidR="00CC7ADE" w:rsidRPr="00CC7ADE">
              <w:rPr>
                <w:lang w:val="ru-RU"/>
              </w:rPr>
              <w:t xml:space="preserve"> в различных </w:t>
            </w:r>
            <w:r w:rsidR="00CC7ADE">
              <w:rPr>
                <w:lang w:val="ru-RU"/>
              </w:rPr>
              <w:t>системах счисления</w:t>
            </w:r>
          </w:p>
        </w:tc>
      </w:tr>
    </w:tbl>
    <w:p w14:paraId="5E6666E3" w14:textId="4222B95D" w:rsidR="0096766A" w:rsidRDefault="00CC7ADE" w:rsidP="00CC7ADE">
      <w:pPr>
        <w:pStyle w:val="2"/>
      </w:pPr>
      <w:r>
        <w:t>Кодировки</w:t>
      </w:r>
    </w:p>
    <w:p w14:paraId="75B24287" w14:textId="10CC1227" w:rsidR="00CC7ADE" w:rsidRPr="00CC7ADE" w:rsidRDefault="00CC7ADE" w:rsidP="00CC7ADE">
      <w:r>
        <w:t xml:space="preserve">Следуя заданию, по нажатию в панели статуса программы </w:t>
      </w:r>
      <w:r w:rsidRPr="00FC26F7">
        <w:t>«</w:t>
      </w:r>
      <w:r>
        <w:rPr>
          <w:lang w:val="en-US"/>
        </w:rPr>
        <w:t>Frhed</w:t>
      </w:r>
      <w:r w:rsidRPr="00FC26F7">
        <w:rPr>
          <w:rFonts w:hint="eastAsia"/>
        </w:rPr>
        <w:t>»</w:t>
      </w:r>
      <w:r>
        <w:t xml:space="preserve"> по надписи </w:t>
      </w:r>
      <w:r w:rsidRPr="00FC26F7">
        <w:t>«</w:t>
      </w:r>
      <w:r>
        <w:rPr>
          <w:lang w:val="en-US"/>
        </w:rPr>
        <w:t>OEM</w:t>
      </w:r>
      <w:r w:rsidRPr="00FC26F7">
        <w:rPr>
          <w:rFonts w:hint="eastAsia"/>
        </w:rPr>
        <w:t>»</w:t>
      </w:r>
      <w:r>
        <w:t xml:space="preserve">, кодировка изменилась на </w:t>
      </w:r>
      <w:r w:rsidRPr="00FC26F7">
        <w:t>«</w:t>
      </w:r>
      <w:r>
        <w:rPr>
          <w:lang w:val="en-US"/>
        </w:rPr>
        <w:t>ANSI</w:t>
      </w:r>
      <w:r w:rsidRPr="00FC26F7">
        <w:rPr>
          <w:rFonts w:hint="eastAsia"/>
        </w:rPr>
        <w:t>»</w:t>
      </w:r>
      <w:r w:rsidR="000514A7">
        <w:t xml:space="preserve"> (см. рисунок 10)</w:t>
      </w:r>
      <w:r>
        <w:rPr>
          <w:rFonts w:hint="eastAsia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C7ADE" w14:paraId="448F7942" w14:textId="77777777" w:rsidTr="001B4B94">
        <w:tc>
          <w:tcPr>
            <w:tcW w:w="9355" w:type="dxa"/>
          </w:tcPr>
          <w:p w14:paraId="3685C2D0" w14:textId="6D87717A" w:rsidR="00CC7ADE" w:rsidRPr="000514A7" w:rsidRDefault="00501A12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22C3DAAA" wp14:editId="49B98746">
                  <wp:extent cx="5631180" cy="2941320"/>
                  <wp:effectExtent l="0" t="0" r="762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1180" cy="294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ADE" w14:paraId="59D9B4B6" w14:textId="77777777" w:rsidTr="001B4B94">
        <w:tc>
          <w:tcPr>
            <w:tcW w:w="9355" w:type="dxa"/>
          </w:tcPr>
          <w:p w14:paraId="4F2BAEB2" w14:textId="17568B77" w:rsidR="00CC7ADE" w:rsidRPr="0096766A" w:rsidRDefault="00CC7ADE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96766A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96766A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96766A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96766A">
              <w:rPr>
                <w:lang w:val="ru-RU"/>
              </w:rPr>
              <w:t xml:space="preserve">– </w:t>
            </w:r>
            <w:r w:rsidR="00501A12" w:rsidRPr="00501A12">
              <w:rPr>
                <w:lang w:val="ru-RU"/>
              </w:rPr>
              <w:t xml:space="preserve">Текстовый файл в кодировке </w:t>
            </w:r>
            <w:r w:rsidR="00501A12">
              <w:t>ANSI</w:t>
            </w:r>
          </w:p>
        </w:tc>
      </w:tr>
    </w:tbl>
    <w:p w14:paraId="7E98C687" w14:textId="0903870F" w:rsidR="00CC7ADE" w:rsidRPr="00285806" w:rsidRDefault="00CC7ADE" w:rsidP="00CC7ADE">
      <w:r>
        <w:t xml:space="preserve">Далее, для каждой из предложенных кодировок, мы изменяли кодировку текстового файла, открывали новый экземпляр программы </w:t>
      </w:r>
      <w:r w:rsidRPr="00FC26F7">
        <w:t>«</w:t>
      </w:r>
      <w:r>
        <w:rPr>
          <w:lang w:val="en-US"/>
        </w:rPr>
        <w:t>Frhed</w:t>
      </w:r>
      <w:r w:rsidRPr="00FC26F7">
        <w:rPr>
          <w:rFonts w:hint="eastAsia"/>
        </w:rPr>
        <w:t>»</w:t>
      </w:r>
      <w:r>
        <w:rPr>
          <w:rFonts w:hint="eastAsia"/>
        </w:rPr>
        <w:t xml:space="preserve"> </w:t>
      </w:r>
      <w:r>
        <w:t>и далее сравнивали</w:t>
      </w:r>
      <w:r w:rsidR="000514A7">
        <w:t xml:space="preserve"> (см. рисунки 11 - 13)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C7ADE" w14:paraId="17C44CB9" w14:textId="77777777" w:rsidTr="001B4B94">
        <w:tc>
          <w:tcPr>
            <w:tcW w:w="9355" w:type="dxa"/>
          </w:tcPr>
          <w:p w14:paraId="0AB9DF9D" w14:textId="4F7E37CE" w:rsidR="00CC7ADE" w:rsidRPr="00CC7ADE" w:rsidRDefault="00501A12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17D4C843" wp14:editId="6A837075">
                  <wp:extent cx="5631180" cy="2903220"/>
                  <wp:effectExtent l="0" t="0" r="762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1180" cy="290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ADE" w14:paraId="45E58789" w14:textId="77777777" w:rsidTr="001B4B94">
        <w:tc>
          <w:tcPr>
            <w:tcW w:w="9355" w:type="dxa"/>
          </w:tcPr>
          <w:p w14:paraId="60C02202" w14:textId="76562949" w:rsidR="00CC7ADE" w:rsidRPr="00CC7ADE" w:rsidRDefault="00CC7ADE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96766A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96766A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96766A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96766A">
              <w:rPr>
                <w:lang w:val="ru-RU"/>
              </w:rPr>
              <w:t xml:space="preserve">– </w:t>
            </w:r>
            <w:r w:rsidRPr="00CC7ADE">
              <w:rPr>
                <w:lang w:val="ru-RU"/>
              </w:rPr>
              <w:t>Текстовый файл в кодировке «</w:t>
            </w:r>
            <w:r>
              <w:t>Windows</w:t>
            </w:r>
            <w:r w:rsidRPr="00CC7ADE">
              <w:rPr>
                <w:lang w:val="ru-RU"/>
              </w:rPr>
              <w:t xml:space="preserve"> 1251</w:t>
            </w:r>
            <w:r w:rsidRPr="00CC7ADE">
              <w:rPr>
                <w:rFonts w:hint="eastAsia"/>
                <w:lang w:val="ru-RU"/>
              </w:rPr>
              <w:t>»</w:t>
            </w:r>
          </w:p>
        </w:tc>
      </w:tr>
      <w:tr w:rsidR="00CC7ADE" w14:paraId="49C5ABF5" w14:textId="77777777" w:rsidTr="001B4B94">
        <w:tc>
          <w:tcPr>
            <w:tcW w:w="9355" w:type="dxa"/>
          </w:tcPr>
          <w:p w14:paraId="7AE8A317" w14:textId="06A4E75B" w:rsidR="00CC7ADE" w:rsidRPr="0096766A" w:rsidRDefault="00501A12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68C7550A" wp14:editId="69D760AE">
                  <wp:extent cx="5638800" cy="291846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291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ADE" w14:paraId="002EB3C7" w14:textId="77777777" w:rsidTr="001B4B94">
        <w:tc>
          <w:tcPr>
            <w:tcW w:w="9355" w:type="dxa"/>
          </w:tcPr>
          <w:p w14:paraId="45B65D86" w14:textId="3E31EA0D" w:rsidR="00CC7ADE" w:rsidRPr="00CC7ADE" w:rsidRDefault="00CC7ADE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96766A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96766A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96766A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96766A">
              <w:rPr>
                <w:lang w:val="ru-RU"/>
              </w:rPr>
              <w:t xml:space="preserve">– </w:t>
            </w:r>
            <w:r w:rsidRPr="00CC7ADE">
              <w:rPr>
                <w:lang w:val="ru-RU"/>
              </w:rPr>
              <w:t>Текстовый файл в кодировке «</w:t>
            </w:r>
            <w:r>
              <w:t>KOI</w:t>
            </w:r>
            <w:r w:rsidRPr="00CC7ADE">
              <w:rPr>
                <w:lang w:val="ru-RU"/>
              </w:rPr>
              <w:t>8-</w:t>
            </w:r>
            <w:r>
              <w:t>RU</w:t>
            </w:r>
            <w:r w:rsidRPr="00CC7ADE">
              <w:rPr>
                <w:rFonts w:hint="eastAsia"/>
                <w:lang w:val="ru-RU"/>
              </w:rPr>
              <w:t>»</w:t>
            </w:r>
          </w:p>
        </w:tc>
      </w:tr>
      <w:tr w:rsidR="00CC7ADE" w14:paraId="341A1918" w14:textId="77777777" w:rsidTr="001B4B94">
        <w:tc>
          <w:tcPr>
            <w:tcW w:w="9355" w:type="dxa"/>
          </w:tcPr>
          <w:p w14:paraId="679401E8" w14:textId="6F0286E4" w:rsidR="00CC7ADE" w:rsidRPr="0096766A" w:rsidRDefault="00501A12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52073BD4" wp14:editId="6C96C4A3">
                  <wp:extent cx="5631180" cy="2918460"/>
                  <wp:effectExtent l="0" t="0" r="762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1180" cy="291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ADE" w14:paraId="3CA9AC50" w14:textId="77777777" w:rsidTr="001B4B94">
        <w:tc>
          <w:tcPr>
            <w:tcW w:w="9355" w:type="dxa"/>
          </w:tcPr>
          <w:p w14:paraId="31C70F7B" w14:textId="2D158738" w:rsidR="00CC7ADE" w:rsidRPr="0096766A" w:rsidRDefault="00CC7ADE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96766A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96766A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96766A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96766A">
              <w:rPr>
                <w:lang w:val="ru-RU"/>
              </w:rPr>
              <w:t xml:space="preserve">– </w:t>
            </w:r>
            <w:r w:rsidRPr="00CC7ADE">
              <w:rPr>
                <w:lang w:val="ru-RU"/>
              </w:rPr>
              <w:t>Текстовый файл в кодировке «</w:t>
            </w:r>
            <w:r>
              <w:t>CP</w:t>
            </w:r>
            <w:r w:rsidRPr="00CC7ADE">
              <w:rPr>
                <w:lang w:val="ru-RU"/>
              </w:rPr>
              <w:t xml:space="preserve"> 866</w:t>
            </w:r>
            <w:r w:rsidRPr="00CC7ADE">
              <w:rPr>
                <w:rFonts w:hint="eastAsia"/>
                <w:lang w:val="ru-RU"/>
              </w:rPr>
              <w:t>»</w:t>
            </w:r>
          </w:p>
        </w:tc>
      </w:tr>
    </w:tbl>
    <w:p w14:paraId="723D5FB0" w14:textId="77777777" w:rsidR="00CC7ADE" w:rsidRDefault="00CC7ADE" w:rsidP="00CC7ADE">
      <w:r>
        <w:t xml:space="preserve">В ходе более подробного изучения вопроса, стало ясно, что изменений для заданного заданием текста попросту нету. Это связано с тем, что каждая из предложенных кодировок отталкивалась от своих истоков, т.е. от кодировки </w:t>
      </w:r>
      <w:r>
        <w:rPr>
          <w:lang w:val="en-US"/>
        </w:rPr>
        <w:t>ANCII</w:t>
      </w:r>
      <w:r w:rsidRPr="00265900">
        <w:t xml:space="preserve">. </w:t>
      </w:r>
      <w:r>
        <w:t>Для наглядности, было решено перевести заданную фразу и дописать её новой строчкой на русском языке.</w:t>
      </w:r>
    </w:p>
    <w:p w14:paraId="378CCA57" w14:textId="47892D5C" w:rsidR="00CC7ADE" w:rsidRDefault="00CC7ADE" w:rsidP="00CC7ADE">
      <w:r>
        <w:t>После этого, мы отчетливо можем видеть</w:t>
      </w:r>
      <w:r w:rsidR="00A75C33">
        <w:t xml:space="preserve"> (см. рисунок 14)</w:t>
      </w:r>
      <w:r>
        <w:t xml:space="preserve"> некоторые изменения как в количестве символов (нижний правый угол, поле </w:t>
      </w:r>
      <w:r>
        <w:rPr>
          <w:lang w:val="en-US"/>
        </w:rPr>
        <w:t>size</w:t>
      </w:r>
      <w:r>
        <w:t xml:space="preserve">), так и в самом представлении букв кириллицы. Стоит отметить очевидный факт на лицо – в кодировке </w:t>
      </w:r>
      <w:r w:rsidRPr="00FC26F7">
        <w:t>«</w:t>
      </w:r>
      <w:r>
        <w:rPr>
          <w:lang w:val="en-US"/>
        </w:rPr>
        <w:t>UTF</w:t>
      </w:r>
      <w:r w:rsidRPr="00265900">
        <w:t>-8</w:t>
      </w:r>
      <w:r w:rsidRPr="00FC26F7">
        <w:rPr>
          <w:rFonts w:hint="eastAsia"/>
        </w:rPr>
        <w:t>»</w:t>
      </w:r>
      <w:r w:rsidRPr="00265900">
        <w:t xml:space="preserve"> </w:t>
      </w:r>
      <w:r>
        <w:t>поле размер является наибольшим из всех четырех кодировок.</w:t>
      </w:r>
    </w:p>
    <w:p w14:paraId="492E09A3" w14:textId="3EAD4DCA" w:rsidR="00CC7ADE" w:rsidRPr="00CC7ADE" w:rsidRDefault="00CC7ADE" w:rsidP="00CC7ADE">
      <w:r>
        <w:t xml:space="preserve">Для того, чтобы пояснить на первый взгляд отклонение, нам потребуется глубже рассмотреть реализацию кодировки </w:t>
      </w:r>
      <w:r w:rsidRPr="00FC26F7">
        <w:t>«</w:t>
      </w:r>
      <w:r>
        <w:rPr>
          <w:lang w:val="en-US"/>
        </w:rPr>
        <w:t>UTF</w:t>
      </w:r>
      <w:r w:rsidRPr="00265900">
        <w:t>-8</w:t>
      </w:r>
      <w:r w:rsidRPr="00FC26F7">
        <w:rPr>
          <w:rFonts w:hint="eastAsia"/>
        </w:rPr>
        <w:t>»</w:t>
      </w:r>
      <w:r w:rsidRPr="00265900">
        <w:t xml:space="preserve">. </w:t>
      </w:r>
      <w:r>
        <w:t xml:space="preserve">Стоит внести факт о том, что данная кодировка полностью реализует кодировку </w:t>
      </w:r>
      <w:r w:rsidRPr="00FC26F7">
        <w:lastRenderedPageBreak/>
        <w:t>«</w:t>
      </w:r>
      <w:r>
        <w:rPr>
          <w:lang w:val="en-US"/>
        </w:rPr>
        <w:t>ANCII</w:t>
      </w:r>
      <w:r w:rsidRPr="00FC26F7">
        <w:rPr>
          <w:rFonts w:hint="eastAsia"/>
        </w:rPr>
        <w:t>»</w:t>
      </w:r>
      <w:r>
        <w:t xml:space="preserve">, следовательно все символы из кодировки </w:t>
      </w:r>
      <w:r w:rsidRPr="00FC26F7">
        <w:t>«</w:t>
      </w:r>
      <w:r>
        <w:rPr>
          <w:lang w:val="en-US"/>
        </w:rPr>
        <w:t>ANCII</w:t>
      </w:r>
      <w:r w:rsidRPr="00FC26F7">
        <w:rPr>
          <w:rFonts w:hint="eastAsia"/>
        </w:rPr>
        <w:t>»</w:t>
      </w:r>
      <w:r>
        <w:t xml:space="preserve"> буду находится в пределах одного байта. Далее, стоит обратить внимание на то, какую проблему решает кодировка </w:t>
      </w:r>
      <w:r w:rsidRPr="00FC26F7">
        <w:t>«</w:t>
      </w:r>
      <w:r>
        <w:rPr>
          <w:lang w:val="en-US"/>
        </w:rPr>
        <w:t>UTF</w:t>
      </w:r>
      <w:r w:rsidRPr="00265900">
        <w:t>-8</w:t>
      </w:r>
      <w:r w:rsidRPr="00FC26F7">
        <w:rPr>
          <w:rFonts w:hint="eastAsia"/>
        </w:rPr>
        <w:t>»</w:t>
      </w:r>
      <w:r>
        <w:t xml:space="preserve">. В отличии от своевременно других кодировок, которые имели фиксированное количество байт на символ, в данной кодировке используется специальная битовая маска (рисунок </w:t>
      </w:r>
      <w:r w:rsidR="00A75C33">
        <w:t>15</w:t>
      </w:r>
      <w:r>
        <w:t>), благодаря которой у кодировки нету фиксированного количества байт. Таким образом, символы кириллицы в данной кодировке занимают два байта</w:t>
      </w:r>
      <w:r w:rsidR="00A75C33">
        <w:t xml:space="preserve"> (см. рисунок 16)</w:t>
      </w:r>
      <w:r>
        <w:t xml:space="preserve">, в отличии от остальных и представляются в виде двухбайтовой маски </w:t>
      </w:r>
      <w:r w:rsidRPr="00FC26F7">
        <w:t>«</w:t>
      </w:r>
      <w:r>
        <w:rPr>
          <w:lang w:val="en-US"/>
        </w:rPr>
        <w:t>UTF</w:t>
      </w:r>
      <w:r w:rsidRPr="00265900">
        <w:t>-8</w:t>
      </w:r>
      <w:r w:rsidRPr="00FC26F7">
        <w:rPr>
          <w:rFonts w:hint="eastAsia"/>
        </w:rPr>
        <w:t>»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C7ADE" w14:paraId="615180E5" w14:textId="77777777" w:rsidTr="001B4B94">
        <w:tc>
          <w:tcPr>
            <w:tcW w:w="9345" w:type="dxa"/>
          </w:tcPr>
          <w:p w14:paraId="5C847A37" w14:textId="3FC9A26C" w:rsidR="00CC7ADE" w:rsidRPr="00A75C33" w:rsidRDefault="00501A12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02750D87" wp14:editId="7C9A1FFA">
                  <wp:extent cx="5935980" cy="3116580"/>
                  <wp:effectExtent l="0" t="0" r="7620" b="762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11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ADE" w14:paraId="14461315" w14:textId="77777777" w:rsidTr="001B4B94">
        <w:tc>
          <w:tcPr>
            <w:tcW w:w="9345" w:type="dxa"/>
          </w:tcPr>
          <w:p w14:paraId="0ECAC722" w14:textId="258F334F" w:rsidR="00CC7ADE" w:rsidRPr="00CC7ADE" w:rsidRDefault="00CC7ADE" w:rsidP="00CC7ADE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96766A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96766A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96766A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96766A">
              <w:rPr>
                <w:lang w:val="ru-RU"/>
              </w:rPr>
              <w:t xml:space="preserve">– </w:t>
            </w:r>
            <w:r w:rsidRPr="00501A12">
              <w:rPr>
                <w:lang w:val="ru-RU"/>
              </w:rPr>
              <w:t>Наглядное сравнение текстового файла в различных кодировках</w:t>
            </w:r>
          </w:p>
        </w:tc>
      </w:tr>
      <w:tr w:rsidR="00CC7ADE" w14:paraId="22224ECC" w14:textId="77777777" w:rsidTr="001B4B94">
        <w:tc>
          <w:tcPr>
            <w:tcW w:w="9345" w:type="dxa"/>
          </w:tcPr>
          <w:p w14:paraId="5F56DB27" w14:textId="76297BCB" w:rsidR="00CC7ADE" w:rsidRPr="0096766A" w:rsidRDefault="00501A12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09B4965E" wp14:editId="09F42483">
                  <wp:extent cx="5943600" cy="2148840"/>
                  <wp:effectExtent l="0" t="0" r="0" b="381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ADE" w14:paraId="39D22D54" w14:textId="77777777" w:rsidTr="001B4B94">
        <w:tc>
          <w:tcPr>
            <w:tcW w:w="9345" w:type="dxa"/>
          </w:tcPr>
          <w:p w14:paraId="1935A39B" w14:textId="0DE1DD59" w:rsidR="00CC7ADE" w:rsidRPr="00CC7ADE" w:rsidRDefault="00CC7ADE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96766A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96766A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96766A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96766A">
              <w:rPr>
                <w:lang w:val="ru-RU"/>
              </w:rPr>
              <w:t xml:space="preserve">– </w:t>
            </w:r>
            <w:r w:rsidRPr="00CC7ADE">
              <w:rPr>
                <w:lang w:val="ru-RU"/>
              </w:rPr>
              <w:t>Битовая маска кодировки «</w:t>
            </w:r>
            <w:r>
              <w:t>UTF</w:t>
            </w:r>
            <w:r w:rsidRPr="00CC7ADE">
              <w:rPr>
                <w:lang w:val="ru-RU"/>
              </w:rPr>
              <w:t>-8</w:t>
            </w:r>
            <w:r w:rsidRPr="00CC7ADE">
              <w:rPr>
                <w:rFonts w:hint="eastAsia"/>
                <w:lang w:val="ru-RU"/>
              </w:rPr>
              <w:t>»</w:t>
            </w:r>
          </w:p>
        </w:tc>
      </w:tr>
      <w:tr w:rsidR="00CC7ADE" w14:paraId="38E2E0B9" w14:textId="77777777" w:rsidTr="001B4B94">
        <w:tc>
          <w:tcPr>
            <w:tcW w:w="9345" w:type="dxa"/>
          </w:tcPr>
          <w:p w14:paraId="0B46DEED" w14:textId="14D968D5" w:rsidR="00CC7ADE" w:rsidRPr="0096766A" w:rsidRDefault="00501A12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7D1B3ED2" wp14:editId="0F5D9993">
                  <wp:extent cx="5669280" cy="5913120"/>
                  <wp:effectExtent l="0" t="0" r="762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280" cy="591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ADE" w14:paraId="6F0BAB61" w14:textId="77777777" w:rsidTr="001B4B94">
        <w:tc>
          <w:tcPr>
            <w:tcW w:w="9345" w:type="dxa"/>
          </w:tcPr>
          <w:p w14:paraId="483687FC" w14:textId="256CFD09" w:rsidR="00CC7ADE" w:rsidRPr="00CC7ADE" w:rsidRDefault="00CC7ADE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96766A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96766A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96766A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96766A">
              <w:rPr>
                <w:lang w:val="ru-RU"/>
              </w:rPr>
              <w:t xml:space="preserve">– </w:t>
            </w:r>
            <w:r w:rsidRPr="00CC7ADE">
              <w:rPr>
                <w:lang w:val="ru-RU"/>
              </w:rPr>
              <w:t>Символ «т</w:t>
            </w:r>
            <w:r w:rsidRPr="00CC7ADE">
              <w:rPr>
                <w:rFonts w:hint="eastAsia"/>
                <w:lang w:val="ru-RU"/>
              </w:rPr>
              <w:t>»</w:t>
            </w:r>
            <w:r w:rsidRPr="00CC7ADE">
              <w:rPr>
                <w:lang w:val="ru-RU"/>
              </w:rPr>
              <w:t xml:space="preserve"> в представлении кодировки «</w:t>
            </w:r>
            <w:r>
              <w:t>UTF</w:t>
            </w:r>
            <w:r w:rsidRPr="00CC7ADE">
              <w:rPr>
                <w:lang w:val="ru-RU"/>
              </w:rPr>
              <w:t>-8</w:t>
            </w:r>
            <w:r w:rsidRPr="00CC7ADE">
              <w:rPr>
                <w:rFonts w:hint="eastAsia"/>
                <w:lang w:val="ru-RU"/>
              </w:rPr>
              <w:t>»</w:t>
            </w:r>
          </w:p>
        </w:tc>
      </w:tr>
    </w:tbl>
    <w:p w14:paraId="4602AB59" w14:textId="77777777" w:rsidR="00CC7ADE" w:rsidRDefault="00CC7ADE" w:rsidP="00CC7ADE">
      <w:pPr>
        <w:pStyle w:val="2"/>
        <w:rPr>
          <w:lang w:val="en-US"/>
        </w:rPr>
      </w:pPr>
      <w:r>
        <w:t>Работа</w:t>
      </w:r>
      <w:r w:rsidRPr="00AE0CAF">
        <w:rPr>
          <w:lang w:val="en-US"/>
        </w:rPr>
        <w:t xml:space="preserve"> </w:t>
      </w:r>
      <w:r>
        <w:t>в</w:t>
      </w:r>
      <w:r w:rsidRPr="00AE0CAF">
        <w:rPr>
          <w:lang w:val="en-US"/>
        </w:rPr>
        <w:t xml:space="preserve"> «</w:t>
      </w:r>
      <w:r>
        <w:rPr>
          <w:lang w:val="en-US"/>
        </w:rPr>
        <w:t>Visual</w:t>
      </w:r>
      <w:r w:rsidRPr="00AE0CAF">
        <w:rPr>
          <w:lang w:val="en-US"/>
        </w:rPr>
        <w:t xml:space="preserve"> </w:t>
      </w:r>
      <w:r>
        <w:rPr>
          <w:lang w:val="en-US"/>
        </w:rPr>
        <w:t>Studio</w:t>
      </w:r>
      <w:r w:rsidRPr="00AE0CAF">
        <w:rPr>
          <w:lang w:val="en-US"/>
        </w:rPr>
        <w:t xml:space="preserve"> </w:t>
      </w:r>
      <w:r>
        <w:rPr>
          <w:lang w:val="en-US"/>
        </w:rPr>
        <w:t>Code</w:t>
      </w:r>
      <w:r w:rsidRPr="00AE0CAF">
        <w:rPr>
          <w:rFonts w:hint="eastAsia"/>
          <w:lang w:val="en-US"/>
        </w:rPr>
        <w:t>»</w:t>
      </w:r>
    </w:p>
    <w:p w14:paraId="7BACBB6E" w14:textId="700D108A" w:rsidR="00CC7ADE" w:rsidRPr="00A60422" w:rsidRDefault="00CC7ADE" w:rsidP="00CC7ADE">
      <w:r>
        <w:t xml:space="preserve">По открытию меню </w:t>
      </w:r>
      <w:r w:rsidRPr="00FC26F7">
        <w:t>«</w:t>
      </w:r>
      <w:r>
        <w:rPr>
          <w:lang w:val="en-US"/>
        </w:rPr>
        <w:t>View</w:t>
      </w:r>
      <w:r w:rsidRPr="00FC26F7">
        <w:rPr>
          <w:rFonts w:hint="eastAsia"/>
        </w:rPr>
        <w:t>»</w:t>
      </w:r>
      <w:r>
        <w:t xml:space="preserve"> в </w:t>
      </w:r>
      <w:r w:rsidRPr="00FC26F7">
        <w:t>«</w:t>
      </w:r>
      <w:r>
        <w:rPr>
          <w:lang w:val="en-US"/>
        </w:rPr>
        <w:t>Visual</w:t>
      </w:r>
      <w:r w:rsidRPr="00A60422">
        <w:t xml:space="preserve"> </w:t>
      </w:r>
      <w:r>
        <w:rPr>
          <w:lang w:val="en-US"/>
        </w:rPr>
        <w:t>Studio</w:t>
      </w:r>
      <w:r w:rsidRPr="00A60422">
        <w:t xml:space="preserve"> </w:t>
      </w:r>
      <w:r>
        <w:rPr>
          <w:lang w:val="en-US"/>
        </w:rPr>
        <w:t>Code</w:t>
      </w:r>
      <w:r w:rsidRPr="00FC26F7">
        <w:rPr>
          <w:rFonts w:hint="eastAsia"/>
        </w:rPr>
        <w:t>»</w:t>
      </w:r>
      <w:r>
        <w:t>, необходимые значения уже находились в включенном состоянии</w:t>
      </w:r>
      <w:r w:rsidR="00A75C33">
        <w:t xml:space="preserve"> (см. рисунок 17)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C7ADE" w14:paraId="33536D0C" w14:textId="77777777" w:rsidTr="001B4B94">
        <w:tc>
          <w:tcPr>
            <w:tcW w:w="9345" w:type="dxa"/>
          </w:tcPr>
          <w:p w14:paraId="7A33E133" w14:textId="6F256828" w:rsidR="00CC7ADE" w:rsidRPr="00A75C33" w:rsidRDefault="00501A12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38BFF202" wp14:editId="2BF8496B">
                  <wp:extent cx="2712720" cy="16230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720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ADE" w:rsidRPr="00501A12" w14:paraId="4E868CEE" w14:textId="77777777" w:rsidTr="001B4B94">
        <w:tc>
          <w:tcPr>
            <w:tcW w:w="9345" w:type="dxa"/>
          </w:tcPr>
          <w:p w14:paraId="228B213B" w14:textId="10833B49" w:rsidR="00CC7ADE" w:rsidRPr="00CC7ADE" w:rsidRDefault="00CC7ADE" w:rsidP="00C05DE1">
            <w:pPr>
              <w:pStyle w:val="a9"/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CC7ADE">
              <w:instrText xml:space="preserve"> </w:instrText>
            </w:r>
            <w:r>
              <w:instrText>LISTNUM</w:instrText>
            </w:r>
            <w:r w:rsidRPr="00CC7ADE">
              <w:instrText xml:space="preserve">  </w:instrText>
            </w:r>
            <w:r>
              <w:instrText>Figure</w:instrText>
            </w:r>
            <w:r w:rsidRPr="00CC7ADE">
              <w:instrText xml:space="preserve"> </w:instrText>
            </w:r>
            <w:r>
              <w:fldChar w:fldCharType="end"/>
            </w:r>
            <w:r>
              <w:t> </w:t>
            </w:r>
            <w:r w:rsidRPr="00CC7ADE">
              <w:t xml:space="preserve">– </w:t>
            </w:r>
            <w:r w:rsidRPr="00A60422">
              <w:t xml:space="preserve">«Render Whitespace» </w:t>
            </w:r>
            <w:r>
              <w:t>и</w:t>
            </w:r>
            <w:r w:rsidRPr="00A60422">
              <w:t xml:space="preserve"> «Render Control Characters»</w:t>
            </w:r>
          </w:p>
        </w:tc>
      </w:tr>
    </w:tbl>
    <w:p w14:paraId="6DBAE37C" w14:textId="3CBE0077" w:rsidR="00CC7ADE" w:rsidRPr="00A60422" w:rsidRDefault="00CC7ADE" w:rsidP="00CC7ADE">
      <w:r>
        <w:lastRenderedPageBreak/>
        <w:t>Далее, чтобы установить расширение, необходимо в правой панели открыть вкладу «</w:t>
      </w:r>
      <w:r>
        <w:rPr>
          <w:lang w:val="en-US"/>
        </w:rPr>
        <w:t>Extensions</w:t>
      </w:r>
      <w:r>
        <w:t>», в текстовом поле ввести название расширения, выбрать необходимое и нажать на кнопку «</w:t>
      </w:r>
      <w:r>
        <w:rPr>
          <w:lang w:val="en-US"/>
        </w:rPr>
        <w:t>install</w:t>
      </w:r>
      <w:r>
        <w:t>», после этого можно будет наблюдать</w:t>
      </w:r>
      <w:r w:rsidR="00A75C33">
        <w:t xml:space="preserve"> установленное расширение (см. рисунок 18)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C7ADE" w14:paraId="0B387DE0" w14:textId="77777777" w:rsidTr="001B4B94">
        <w:tc>
          <w:tcPr>
            <w:tcW w:w="9345" w:type="dxa"/>
          </w:tcPr>
          <w:p w14:paraId="43CC2F1E" w14:textId="4DD75A8F" w:rsidR="00CC7ADE" w:rsidRPr="00A75C33" w:rsidRDefault="00501A12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741D407F" wp14:editId="0DB0AC86">
                  <wp:extent cx="5935980" cy="2674620"/>
                  <wp:effectExtent l="0" t="0" r="762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267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ADE" w:rsidRPr="00CC7ADE" w14:paraId="1E3EC6D0" w14:textId="77777777" w:rsidTr="001B4B94">
        <w:tc>
          <w:tcPr>
            <w:tcW w:w="9345" w:type="dxa"/>
          </w:tcPr>
          <w:p w14:paraId="1141A40A" w14:textId="57D7BE56" w:rsidR="00CC7ADE" w:rsidRPr="00CC7ADE" w:rsidRDefault="00CC7ADE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CC7ADE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CC7ADE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CC7ADE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CC7ADE">
              <w:rPr>
                <w:lang w:val="ru-RU"/>
              </w:rPr>
              <w:t>– Установленное расширение «</w:t>
            </w:r>
            <w:r>
              <w:t>code</w:t>
            </w:r>
            <w:r w:rsidRPr="00CC7ADE">
              <w:rPr>
                <w:lang w:val="ru-RU"/>
              </w:rPr>
              <w:t>-</w:t>
            </w:r>
            <w:r>
              <w:t>eol</w:t>
            </w:r>
            <w:r w:rsidRPr="00CC7ADE">
              <w:rPr>
                <w:lang w:val="ru-RU"/>
              </w:rPr>
              <w:t>»</w:t>
            </w:r>
          </w:p>
        </w:tc>
      </w:tr>
    </w:tbl>
    <w:p w14:paraId="26CE05D8" w14:textId="5C1CF2A6" w:rsidR="00CC7ADE" w:rsidRPr="000A6943" w:rsidRDefault="00CC7ADE" w:rsidP="00CC7ADE">
      <w:r>
        <w:t>Далее, открыв файл с обозначением конца «</w:t>
      </w:r>
      <w:r>
        <w:rPr>
          <w:lang w:val="en-US"/>
        </w:rPr>
        <w:t>LF</w:t>
      </w:r>
      <w:r>
        <w:t>», на месте конца строки, можно увидеть (</w:t>
      </w:r>
      <w:r w:rsidR="00A75C33">
        <w:t xml:space="preserve">см. </w:t>
      </w:r>
      <w:r>
        <w:t xml:space="preserve">рисунок </w:t>
      </w:r>
      <w:r w:rsidR="00A75C33">
        <w:t>19</w:t>
      </w:r>
      <w:r>
        <w:t>) стрелочку вниз, которая символизирует перенос строки. При изменении обозначения конца на «</w:t>
      </w:r>
      <w:r>
        <w:rPr>
          <w:lang w:val="en-US"/>
        </w:rPr>
        <w:t>CRLF</w:t>
      </w:r>
      <w:r>
        <w:t>», отображаемый значок изменился на угловую стрелку (</w:t>
      </w:r>
      <w:r w:rsidR="00A75C33">
        <w:t xml:space="preserve">см. </w:t>
      </w:r>
      <w:r>
        <w:t xml:space="preserve">рисунок </w:t>
      </w:r>
      <w:r w:rsidR="00A75C33">
        <w:t>20</w:t>
      </w:r>
      <w:r>
        <w:t>). Также не сложно сделать вывод о том, что табуляция в «</w:t>
      </w:r>
      <w:r>
        <w:rPr>
          <w:lang w:val="en-US"/>
        </w:rPr>
        <w:t>Visual</w:t>
      </w:r>
      <w:r w:rsidRPr="000A6943">
        <w:t xml:space="preserve"> </w:t>
      </w:r>
      <w:r>
        <w:rPr>
          <w:lang w:val="en-US"/>
        </w:rPr>
        <w:t>Studio</w:t>
      </w:r>
      <w:r w:rsidRPr="000A6943">
        <w:t xml:space="preserve"> </w:t>
      </w:r>
      <w:r>
        <w:rPr>
          <w:lang w:val="en-US"/>
        </w:rPr>
        <w:t>Code</w:t>
      </w:r>
      <w:r>
        <w:t>» в нашем случае создается через пробелы, а сам символ пробела обозначается полупрозрачной, серой, точкой.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514A7" w14:paraId="576D3C3E" w14:textId="77777777" w:rsidTr="001B4B94">
        <w:tc>
          <w:tcPr>
            <w:tcW w:w="9345" w:type="dxa"/>
          </w:tcPr>
          <w:p w14:paraId="0CD1606F" w14:textId="06265F4F" w:rsidR="000514A7" w:rsidRPr="00501A12" w:rsidRDefault="00501A12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605A96AF" wp14:editId="0925B1E5">
                  <wp:extent cx="5935980" cy="3375660"/>
                  <wp:effectExtent l="0" t="0" r="762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37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4A7" w:rsidRPr="00CC7ADE" w14:paraId="4BE6B66D" w14:textId="77777777" w:rsidTr="001B4B94">
        <w:tc>
          <w:tcPr>
            <w:tcW w:w="9345" w:type="dxa"/>
          </w:tcPr>
          <w:p w14:paraId="14AD0007" w14:textId="5DE3EA02" w:rsidR="000514A7" w:rsidRPr="00CC7ADE" w:rsidRDefault="000514A7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CC7ADE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CC7ADE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CC7ADE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CC7ADE">
              <w:rPr>
                <w:lang w:val="ru-RU"/>
              </w:rPr>
              <w:t xml:space="preserve">– </w:t>
            </w:r>
            <w:r>
              <w:t>Обозначение конца «LF»</w:t>
            </w:r>
          </w:p>
        </w:tc>
      </w:tr>
      <w:tr w:rsidR="000514A7" w:rsidRPr="00CC7ADE" w14:paraId="71A9C9D1" w14:textId="77777777" w:rsidTr="001B4B94">
        <w:tc>
          <w:tcPr>
            <w:tcW w:w="9345" w:type="dxa"/>
          </w:tcPr>
          <w:p w14:paraId="034B0FCC" w14:textId="4664F1CF" w:rsidR="000514A7" w:rsidRPr="0096766A" w:rsidRDefault="00501A12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59B1E576" wp14:editId="5AE96217">
                  <wp:extent cx="5935980" cy="3383280"/>
                  <wp:effectExtent l="0" t="0" r="7620" b="762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38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4A7" w:rsidRPr="00CC7ADE" w14:paraId="4C5A6D55" w14:textId="77777777" w:rsidTr="001B4B94">
        <w:tc>
          <w:tcPr>
            <w:tcW w:w="9345" w:type="dxa"/>
          </w:tcPr>
          <w:p w14:paraId="1A8A7295" w14:textId="3EDE4794" w:rsidR="000514A7" w:rsidRPr="0096766A" w:rsidRDefault="000514A7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CC7ADE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CC7ADE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CC7ADE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CC7ADE">
              <w:rPr>
                <w:lang w:val="ru-RU"/>
              </w:rPr>
              <w:t xml:space="preserve">– </w:t>
            </w:r>
            <w:r>
              <w:t>Обозначение конца «CRLF»</w:t>
            </w:r>
          </w:p>
        </w:tc>
      </w:tr>
    </w:tbl>
    <w:p w14:paraId="2558C515" w14:textId="727AB345" w:rsidR="000514A7" w:rsidRPr="00720C17" w:rsidRDefault="000514A7" w:rsidP="000514A7">
      <w:r>
        <w:t>По нажатию комбинации «</w:t>
      </w:r>
      <w:r>
        <w:rPr>
          <w:lang w:val="en-US"/>
        </w:rPr>
        <w:t>ctrl</w:t>
      </w:r>
      <w:r w:rsidRPr="000A6943">
        <w:t>+</w:t>
      </w:r>
      <w:r>
        <w:rPr>
          <w:lang w:val="en-US"/>
        </w:rPr>
        <w:t>k</w:t>
      </w:r>
      <w:r w:rsidRPr="00720C17">
        <w:t xml:space="preserve"> </w:t>
      </w:r>
      <w:r>
        <w:rPr>
          <w:lang w:val="en-US"/>
        </w:rPr>
        <w:t>ctrl</w:t>
      </w:r>
      <w:r w:rsidRPr="00720C17">
        <w:t>+</w:t>
      </w:r>
      <w:r>
        <w:rPr>
          <w:lang w:val="en-US"/>
        </w:rPr>
        <w:t>s</w:t>
      </w:r>
      <w:r>
        <w:t>», открывается окно «Keyboard Shortcuts». Этого также можно</w:t>
      </w:r>
      <w:r w:rsidRPr="00720C17">
        <w:t xml:space="preserve"> </w:t>
      </w:r>
      <w:r>
        <w:t>добиться, пройдя по пути «</w:t>
      </w:r>
      <w:r>
        <w:rPr>
          <w:lang w:val="en-US"/>
        </w:rPr>
        <w:t>File</w:t>
      </w:r>
      <w:r w:rsidRPr="00720C17">
        <w:t xml:space="preserve"> – </w:t>
      </w:r>
      <w:r>
        <w:rPr>
          <w:lang w:val="en-US"/>
        </w:rPr>
        <w:t>Preferences</w:t>
      </w:r>
      <w:r w:rsidRPr="00720C17">
        <w:t xml:space="preserve"> </w:t>
      </w:r>
      <w:r>
        <w:t>–</w:t>
      </w:r>
      <w:r w:rsidRPr="00720C17">
        <w:t xml:space="preserve"> </w:t>
      </w:r>
      <w:r>
        <w:rPr>
          <w:lang w:val="en-US"/>
        </w:rPr>
        <w:t>Keyboard</w:t>
      </w:r>
      <w:r w:rsidRPr="00720C17">
        <w:t xml:space="preserve"> </w:t>
      </w:r>
      <w:r>
        <w:rPr>
          <w:lang w:val="en-US"/>
        </w:rPr>
        <w:t>Shortcuts</w:t>
      </w:r>
      <w:r>
        <w:t>»</w:t>
      </w:r>
      <w:r w:rsidR="00A75C33">
        <w:t xml:space="preserve"> (см. рисунок 21)</w:t>
      </w:r>
      <w:r w:rsidRPr="00720C17"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514A7" w14:paraId="61405A94" w14:textId="77777777" w:rsidTr="001B4B94">
        <w:tc>
          <w:tcPr>
            <w:tcW w:w="9345" w:type="dxa"/>
          </w:tcPr>
          <w:p w14:paraId="708CB673" w14:textId="12F9FAF6" w:rsidR="000514A7" w:rsidRPr="00A75C33" w:rsidRDefault="00501A12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43F4C1B6" wp14:editId="18947931">
                  <wp:extent cx="5935980" cy="3375660"/>
                  <wp:effectExtent l="0" t="0" r="762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37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4A7" w:rsidRPr="00CC7ADE" w14:paraId="2F44B0F2" w14:textId="77777777" w:rsidTr="001B4B94">
        <w:tc>
          <w:tcPr>
            <w:tcW w:w="9345" w:type="dxa"/>
          </w:tcPr>
          <w:p w14:paraId="7CDFC2E4" w14:textId="0E7B4866" w:rsidR="000514A7" w:rsidRPr="00CC7ADE" w:rsidRDefault="000514A7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CC7ADE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CC7ADE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CC7ADE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CC7ADE">
              <w:rPr>
                <w:lang w:val="ru-RU"/>
              </w:rPr>
              <w:t xml:space="preserve">– </w:t>
            </w:r>
            <w:r>
              <w:t>Окно «Keyboard Shortcuts»</w:t>
            </w:r>
          </w:p>
        </w:tc>
      </w:tr>
    </w:tbl>
    <w:p w14:paraId="33DBE7F8" w14:textId="75916330" w:rsidR="000514A7" w:rsidRPr="00720C17" w:rsidRDefault="000514A7" w:rsidP="000514A7">
      <w:r>
        <w:t>Для того, чтобы создать свою комбинацию, необходимо в правом верхнем углу окна, нажать на кнопку «</w:t>
      </w:r>
      <w:r>
        <w:rPr>
          <w:lang w:val="en-US"/>
        </w:rPr>
        <w:t>Open</w:t>
      </w:r>
      <w:r w:rsidRPr="00720C17">
        <w:t xml:space="preserve"> </w:t>
      </w:r>
      <w:r>
        <w:rPr>
          <w:lang w:val="en-US"/>
        </w:rPr>
        <w:t>Keyboard</w:t>
      </w:r>
      <w:r w:rsidRPr="00720C17">
        <w:t xml:space="preserve"> </w:t>
      </w:r>
      <w:r>
        <w:rPr>
          <w:lang w:val="en-US"/>
        </w:rPr>
        <w:t>Shortcuts</w:t>
      </w:r>
      <w:r w:rsidRPr="00720C17">
        <w:t xml:space="preserve"> (</w:t>
      </w:r>
      <w:r>
        <w:rPr>
          <w:lang w:val="en-US"/>
        </w:rPr>
        <w:t>JSON</w:t>
      </w:r>
      <w:r w:rsidRPr="00720C17">
        <w:t>)</w:t>
      </w:r>
      <w:r>
        <w:t>», после чего, мы увидели открывшийся файл в формате «</w:t>
      </w:r>
      <w:r>
        <w:rPr>
          <w:lang w:val="en-US"/>
        </w:rPr>
        <w:t>json</w:t>
      </w:r>
      <w:r>
        <w:t>»</w:t>
      </w:r>
      <w:r w:rsidRPr="00720C17">
        <w:t xml:space="preserve">. </w:t>
      </w:r>
      <w:r>
        <w:t>В него мы внесли изменения, согласно заданию</w:t>
      </w:r>
      <w:r w:rsidR="00A75C33">
        <w:t xml:space="preserve"> (см. рисунок 22)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514A7" w14:paraId="2DE9D4C1" w14:textId="77777777" w:rsidTr="001B4B94">
        <w:tc>
          <w:tcPr>
            <w:tcW w:w="9345" w:type="dxa"/>
          </w:tcPr>
          <w:p w14:paraId="59D7266C" w14:textId="6588653C" w:rsidR="000514A7" w:rsidRPr="0015429B" w:rsidRDefault="00501A12" w:rsidP="00C05DE1">
            <w:pPr>
              <w:pStyle w:val="a9"/>
            </w:pPr>
            <w:r>
              <w:rPr>
                <w:noProof/>
              </w:rPr>
              <w:lastRenderedPageBreak/>
              <w:drawing>
                <wp:inline distT="0" distB="0" distL="0" distR="0" wp14:anchorId="324F5E77" wp14:editId="7F5B1D85">
                  <wp:extent cx="5935980" cy="3368040"/>
                  <wp:effectExtent l="0" t="0" r="7620" b="381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36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4A7" w:rsidRPr="00CC7ADE" w14:paraId="01DD9F2F" w14:textId="77777777" w:rsidTr="001B4B94">
        <w:tc>
          <w:tcPr>
            <w:tcW w:w="9345" w:type="dxa"/>
          </w:tcPr>
          <w:p w14:paraId="7E93A994" w14:textId="3ACABB2C" w:rsidR="000514A7" w:rsidRPr="00CC7ADE" w:rsidRDefault="000514A7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CC7ADE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CC7ADE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CC7ADE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CC7ADE">
              <w:rPr>
                <w:lang w:val="ru-RU"/>
              </w:rPr>
              <w:t xml:space="preserve">– </w:t>
            </w:r>
            <w:r>
              <w:rPr>
                <w:lang w:val="ru-RU"/>
              </w:rPr>
              <w:t xml:space="preserve">Файл </w:t>
            </w:r>
            <w:r>
              <w:t>«keybindings</w:t>
            </w:r>
            <w:r w:rsidRPr="008042BD">
              <w:t>.</w:t>
            </w:r>
            <w:r>
              <w:t>json»</w:t>
            </w:r>
          </w:p>
        </w:tc>
      </w:tr>
    </w:tbl>
    <w:p w14:paraId="00F5D5A0" w14:textId="6080BBE1" w:rsidR="000514A7" w:rsidRPr="00720C17" w:rsidRDefault="000514A7" w:rsidP="000514A7">
      <w:r>
        <w:t>При</w:t>
      </w:r>
      <w:r w:rsidRPr="00720C17">
        <w:t xml:space="preserve"> </w:t>
      </w:r>
      <w:r>
        <w:t>нажатии</w:t>
      </w:r>
      <w:r w:rsidRPr="00720C17">
        <w:t xml:space="preserve"> </w:t>
      </w:r>
      <w:r>
        <w:t>сочетания клавиш</w:t>
      </w:r>
      <w:r w:rsidRPr="00720C17">
        <w:t xml:space="preserve"> «</w:t>
      </w:r>
      <w:r>
        <w:rPr>
          <w:lang w:val="en-US"/>
        </w:rPr>
        <w:t>alt</w:t>
      </w:r>
      <w:r w:rsidRPr="00720C17">
        <w:t>+</w:t>
      </w:r>
      <w:r>
        <w:rPr>
          <w:lang w:val="en-US"/>
        </w:rPr>
        <w:t>k</w:t>
      </w:r>
      <w:r w:rsidRPr="00720C17">
        <w:t xml:space="preserve"> </w:t>
      </w:r>
      <w:r>
        <w:rPr>
          <w:lang w:val="en-US"/>
        </w:rPr>
        <w:t>m</w:t>
      </w:r>
      <w:r w:rsidRPr="00720C17">
        <w:t>»</w:t>
      </w:r>
      <w:r>
        <w:t>, на месте курсора появляется символ тире</w:t>
      </w:r>
      <w:r w:rsidR="00A75C33">
        <w:t xml:space="preserve"> (см. рисунок 23)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514A7" w14:paraId="48D0751E" w14:textId="77777777" w:rsidTr="001B4B94">
        <w:tc>
          <w:tcPr>
            <w:tcW w:w="9345" w:type="dxa"/>
          </w:tcPr>
          <w:p w14:paraId="247C1F7B" w14:textId="4B8A3D72" w:rsidR="000514A7" w:rsidRPr="00A75C33" w:rsidRDefault="00501A12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49F36F86" wp14:editId="0DB3F352">
                  <wp:extent cx="5935980" cy="3383280"/>
                  <wp:effectExtent l="0" t="0" r="7620" b="762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38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4A7" w:rsidRPr="00CC7ADE" w14:paraId="635059C6" w14:textId="77777777" w:rsidTr="001B4B94">
        <w:tc>
          <w:tcPr>
            <w:tcW w:w="9345" w:type="dxa"/>
          </w:tcPr>
          <w:p w14:paraId="0029EC06" w14:textId="3AAF4A34" w:rsidR="000514A7" w:rsidRPr="000514A7" w:rsidRDefault="000514A7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CC7ADE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CC7ADE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CC7ADE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CC7ADE">
              <w:rPr>
                <w:lang w:val="ru-RU"/>
              </w:rPr>
              <w:t xml:space="preserve">– </w:t>
            </w:r>
            <w:r w:rsidRPr="000514A7">
              <w:rPr>
                <w:lang w:val="ru-RU"/>
              </w:rPr>
              <w:t>Результат нажатия сочетания клавиш</w:t>
            </w:r>
          </w:p>
        </w:tc>
      </w:tr>
    </w:tbl>
    <w:p w14:paraId="7014B59D" w14:textId="30EF8FE5" w:rsidR="00DB125C" w:rsidRDefault="00DB125C" w:rsidP="000514A7">
      <w:pPr>
        <w:pStyle w:val="1"/>
      </w:pPr>
      <w:r>
        <w:t>Контрольные вопросы</w:t>
      </w:r>
    </w:p>
    <w:p w14:paraId="71701988" w14:textId="2E0C4118" w:rsidR="00DB125C" w:rsidRDefault="00F5761B" w:rsidP="00F5761B">
      <w:pPr>
        <w:pStyle w:val="2"/>
      </w:pPr>
      <w:r>
        <w:t xml:space="preserve">Создание горячей клавиши в </w:t>
      </w:r>
      <w:r w:rsidRPr="00002B9F">
        <w:t>«</w:t>
      </w:r>
      <w:r>
        <w:rPr>
          <w:lang w:val="en-US"/>
        </w:rPr>
        <w:t>Visual</w:t>
      </w:r>
      <w:r w:rsidRPr="00002B9F">
        <w:t xml:space="preserve"> </w:t>
      </w:r>
      <w:r>
        <w:rPr>
          <w:lang w:val="en-US"/>
        </w:rPr>
        <w:t>Studio</w:t>
      </w:r>
      <w:r w:rsidRPr="00002B9F">
        <w:t xml:space="preserve"> </w:t>
      </w:r>
      <w:r>
        <w:rPr>
          <w:lang w:val="en-US"/>
        </w:rPr>
        <w:t>Code</w:t>
      </w:r>
      <w:r w:rsidRPr="00002B9F">
        <w:rPr>
          <w:rFonts w:hint="eastAsia"/>
        </w:rPr>
        <w:t>»</w:t>
      </w:r>
      <w:r w:rsidRPr="00B41811">
        <w:t xml:space="preserve"> (</w:t>
      </w:r>
      <w:r>
        <w:rPr>
          <w:lang w:val="en-US"/>
        </w:rPr>
        <w:t>alt</w:t>
      </w:r>
      <w:r w:rsidRPr="00B627E5">
        <w:t>+</w:t>
      </w:r>
      <w:r>
        <w:rPr>
          <w:lang w:val="en-US"/>
        </w:rPr>
        <w:t>f</w:t>
      </w:r>
      <w:r w:rsidRPr="00B627E5">
        <w:t xml:space="preserve"> </w:t>
      </w:r>
      <w:r>
        <w:rPr>
          <w:lang w:val="en-US"/>
        </w:rPr>
        <w:t>x</w:t>
      </w:r>
      <w:r w:rsidRPr="00B41811">
        <w:t>)</w:t>
      </w:r>
    </w:p>
    <w:p w14:paraId="4B91F76A" w14:textId="30B33E8B" w:rsidR="00F5761B" w:rsidRDefault="00F5761B" w:rsidP="00F5761B">
      <w:r>
        <w:t>Для создания горячей клавиши, необходимо открыть окно «Keyboard Shortcuts». Для этого следует воспользоваться комбинацией клавиш «</w:t>
      </w:r>
      <w:r>
        <w:rPr>
          <w:lang w:val="en-US"/>
        </w:rPr>
        <w:t>ctrl</w:t>
      </w:r>
      <w:r w:rsidRPr="000A6943">
        <w:t>+</w:t>
      </w:r>
      <w:r>
        <w:rPr>
          <w:lang w:val="en-US"/>
        </w:rPr>
        <w:t>k</w:t>
      </w:r>
      <w:r w:rsidRPr="00720C17">
        <w:t xml:space="preserve"> </w:t>
      </w:r>
      <w:r>
        <w:rPr>
          <w:lang w:val="en-US"/>
        </w:rPr>
        <w:t>ctrl</w:t>
      </w:r>
      <w:r w:rsidRPr="00720C17">
        <w:t>+</w:t>
      </w:r>
      <w:r>
        <w:rPr>
          <w:lang w:val="en-US"/>
        </w:rPr>
        <w:t>s</w:t>
      </w:r>
      <w:r>
        <w:t>». После чего, откроется необходимое окно</w:t>
      </w:r>
      <w:r>
        <w:t xml:space="preserve"> (см. рисунок 24)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5761B" w14:paraId="3DC0FC08" w14:textId="77777777" w:rsidTr="00C05DE1">
        <w:tc>
          <w:tcPr>
            <w:tcW w:w="9345" w:type="dxa"/>
          </w:tcPr>
          <w:p w14:paraId="48108B68" w14:textId="048C6442" w:rsidR="00F5761B" w:rsidRPr="0015429B" w:rsidRDefault="00F5761B" w:rsidP="00C05DE1">
            <w:pPr>
              <w:pStyle w:val="a9"/>
            </w:pPr>
            <w:r>
              <w:rPr>
                <w:noProof/>
              </w:rPr>
              <w:lastRenderedPageBreak/>
              <w:drawing>
                <wp:inline distT="0" distB="0" distL="0" distR="0" wp14:anchorId="4A71A4FA" wp14:editId="7A6B619B">
                  <wp:extent cx="5935980" cy="3337560"/>
                  <wp:effectExtent l="0" t="0" r="762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33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61B" w:rsidRPr="00CC7ADE" w14:paraId="01585526" w14:textId="77777777" w:rsidTr="00C05DE1">
        <w:tc>
          <w:tcPr>
            <w:tcW w:w="9345" w:type="dxa"/>
          </w:tcPr>
          <w:p w14:paraId="2F91A449" w14:textId="5616A8D6" w:rsidR="00F5761B" w:rsidRPr="00CC7ADE" w:rsidRDefault="00F5761B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CC7ADE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CC7ADE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CC7ADE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CC7ADE">
              <w:rPr>
                <w:lang w:val="ru-RU"/>
              </w:rPr>
              <w:t xml:space="preserve">– </w:t>
            </w:r>
            <w:r>
              <w:t>Окно «Keyboard Shortcuts»</w:t>
            </w:r>
          </w:p>
        </w:tc>
      </w:tr>
    </w:tbl>
    <w:p w14:paraId="6773299E" w14:textId="55A77A7B" w:rsidR="00F5761B" w:rsidRDefault="00F5761B" w:rsidP="00F5761B">
      <w:r>
        <w:t xml:space="preserve">Далее, для создания своей комбинации, потребуется открыть представление окна в формате </w:t>
      </w:r>
      <w:r w:rsidRPr="00002B9F">
        <w:t>«</w:t>
      </w:r>
      <w:r>
        <w:rPr>
          <w:lang w:val="en-US"/>
        </w:rPr>
        <w:t>json</w:t>
      </w:r>
      <w:r w:rsidRPr="00002B9F">
        <w:t xml:space="preserve">». </w:t>
      </w:r>
      <w:r>
        <w:t>Для этого, существует кнопка в правом, верхнем углу «</w:t>
      </w:r>
      <w:r>
        <w:rPr>
          <w:lang w:val="en-US"/>
        </w:rPr>
        <w:t>Open</w:t>
      </w:r>
      <w:r w:rsidRPr="00720C17">
        <w:t xml:space="preserve"> </w:t>
      </w:r>
      <w:r>
        <w:rPr>
          <w:lang w:val="en-US"/>
        </w:rPr>
        <w:t>Keyboard</w:t>
      </w:r>
      <w:r w:rsidRPr="00720C17">
        <w:t xml:space="preserve"> </w:t>
      </w:r>
      <w:r>
        <w:rPr>
          <w:lang w:val="en-US"/>
        </w:rPr>
        <w:t>Shortcuts</w:t>
      </w:r>
      <w:r w:rsidRPr="00720C17">
        <w:t xml:space="preserve"> (</w:t>
      </w:r>
      <w:r>
        <w:rPr>
          <w:lang w:val="en-US"/>
        </w:rPr>
        <w:t>JSON</w:t>
      </w:r>
      <w:r w:rsidRPr="00720C17">
        <w:t>)</w:t>
      </w:r>
      <w:r>
        <w:t>»</w:t>
      </w:r>
      <w:r>
        <w:t xml:space="preserve"> (см. рисунок 25)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5761B" w14:paraId="537FFED0" w14:textId="77777777" w:rsidTr="00C05DE1">
        <w:tc>
          <w:tcPr>
            <w:tcW w:w="9345" w:type="dxa"/>
          </w:tcPr>
          <w:p w14:paraId="32146553" w14:textId="2C3C71E9" w:rsidR="00F5761B" w:rsidRPr="00F5761B" w:rsidRDefault="00F5761B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34180039" wp14:editId="17A4E6F1">
                  <wp:extent cx="5935980" cy="2865120"/>
                  <wp:effectExtent l="0" t="0" r="762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286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61B" w:rsidRPr="00CC7ADE" w14:paraId="13273CBB" w14:textId="77777777" w:rsidTr="00C05DE1">
        <w:tc>
          <w:tcPr>
            <w:tcW w:w="9345" w:type="dxa"/>
          </w:tcPr>
          <w:p w14:paraId="705F4D59" w14:textId="2AD66EF2" w:rsidR="00F5761B" w:rsidRPr="00F5761B" w:rsidRDefault="00F5761B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CC7ADE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CC7ADE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CC7ADE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CC7ADE">
              <w:rPr>
                <w:lang w:val="ru-RU"/>
              </w:rPr>
              <w:t xml:space="preserve">– </w:t>
            </w:r>
            <w:r>
              <w:rPr>
                <w:lang w:val="ru-RU"/>
              </w:rPr>
              <w:t>Кнопка</w:t>
            </w:r>
          </w:p>
        </w:tc>
      </w:tr>
    </w:tbl>
    <w:p w14:paraId="05D5E2C9" w14:textId="0DD24715" w:rsidR="00F5761B" w:rsidRPr="00002B9F" w:rsidRDefault="00F5761B" w:rsidP="00F5761B">
      <w:r>
        <w:t xml:space="preserve">Далее, следует дополнить файл </w:t>
      </w:r>
      <w:r>
        <w:rPr>
          <w:lang w:val="en-US"/>
        </w:rPr>
        <w:t>json</w:t>
      </w:r>
      <w:r>
        <w:t>, кодом</w:t>
      </w:r>
      <w:r>
        <w:t xml:space="preserve"> (см. рисунок 26).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5761B" w14:paraId="5D22BF3E" w14:textId="77777777" w:rsidTr="00C05DE1">
        <w:tc>
          <w:tcPr>
            <w:tcW w:w="9345" w:type="dxa"/>
          </w:tcPr>
          <w:p w14:paraId="56FDAEAB" w14:textId="55EF2AE5" w:rsidR="00F5761B" w:rsidRPr="00F5761B" w:rsidRDefault="00F5761B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1A8DB567" wp14:editId="0E11A4E2">
                  <wp:extent cx="3535680" cy="3581400"/>
                  <wp:effectExtent l="0" t="0" r="762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61B" w:rsidRPr="00CC7ADE" w14:paraId="089FB4B9" w14:textId="77777777" w:rsidTr="00C05DE1">
        <w:tc>
          <w:tcPr>
            <w:tcW w:w="9345" w:type="dxa"/>
          </w:tcPr>
          <w:p w14:paraId="190FA7A9" w14:textId="3442E0D2" w:rsidR="00F5761B" w:rsidRPr="00F5761B" w:rsidRDefault="00F5761B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CC7ADE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CC7ADE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CC7ADE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CC7ADE">
              <w:rPr>
                <w:lang w:val="ru-RU"/>
              </w:rPr>
              <w:t xml:space="preserve">– </w:t>
            </w:r>
            <w:r>
              <w:rPr>
                <w:lang w:val="ru-RU"/>
              </w:rPr>
              <w:t xml:space="preserve">Файл </w:t>
            </w:r>
            <w:r>
              <w:t>«keybindings</w:t>
            </w:r>
            <w:r w:rsidRPr="008042BD">
              <w:t>.</w:t>
            </w:r>
            <w:r>
              <w:t>json»</w:t>
            </w:r>
          </w:p>
        </w:tc>
      </w:tr>
    </w:tbl>
    <w:p w14:paraId="657A6C03" w14:textId="3CF68013" w:rsidR="00F5761B" w:rsidRPr="00B16C98" w:rsidRDefault="00F5761B" w:rsidP="00F5761B">
      <w:r>
        <w:t>При нажатии комбинации «</w:t>
      </w:r>
      <w:r>
        <w:rPr>
          <w:lang w:val="en-US"/>
        </w:rPr>
        <w:t>alt</w:t>
      </w:r>
      <w:r w:rsidRPr="00B627E5">
        <w:t>+</w:t>
      </w:r>
      <w:r>
        <w:rPr>
          <w:lang w:val="en-US"/>
        </w:rPr>
        <w:t>f</w:t>
      </w:r>
      <w:r w:rsidRPr="00B627E5">
        <w:t xml:space="preserve"> </w:t>
      </w:r>
      <w:r>
        <w:rPr>
          <w:lang w:val="en-US"/>
        </w:rPr>
        <w:t>x</w:t>
      </w:r>
      <w:r>
        <w:t>», на месте курсора появляется надпись «</w:t>
      </w:r>
      <w:r>
        <w:rPr>
          <w:lang w:val="en-US"/>
        </w:rPr>
        <w:t>Name</w:t>
      </w:r>
      <w:r>
        <w:t>»</w:t>
      </w:r>
      <w:r>
        <w:t xml:space="preserve"> (см. рисунок 27)</w:t>
      </w:r>
      <w:r w:rsidRPr="00B16C98"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5761B" w14:paraId="5D6912AA" w14:textId="77777777" w:rsidTr="00C05DE1">
        <w:tc>
          <w:tcPr>
            <w:tcW w:w="9345" w:type="dxa"/>
          </w:tcPr>
          <w:p w14:paraId="0D03949D" w14:textId="54882391" w:rsidR="00F5761B" w:rsidRPr="00F5761B" w:rsidRDefault="00F5761B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33CC43BA" wp14:editId="7F5E0238">
                  <wp:extent cx="4221480" cy="1219200"/>
                  <wp:effectExtent l="0" t="0" r="762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148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61B" w:rsidRPr="00CC7ADE" w14:paraId="03E55D52" w14:textId="77777777" w:rsidTr="00C05DE1">
        <w:tc>
          <w:tcPr>
            <w:tcW w:w="9345" w:type="dxa"/>
          </w:tcPr>
          <w:p w14:paraId="22FDF67A" w14:textId="3D25BB1E" w:rsidR="00F5761B" w:rsidRPr="00F5761B" w:rsidRDefault="00F5761B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CC7ADE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CC7ADE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CC7ADE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CC7ADE">
              <w:rPr>
                <w:lang w:val="ru-RU"/>
              </w:rPr>
              <w:t xml:space="preserve">– </w:t>
            </w:r>
            <w:r>
              <w:rPr>
                <w:lang w:val="ru-RU"/>
              </w:rPr>
              <w:t>Результат</w:t>
            </w:r>
          </w:p>
        </w:tc>
      </w:tr>
    </w:tbl>
    <w:p w14:paraId="30239EDB" w14:textId="77777777" w:rsidR="007D5B93" w:rsidRDefault="007D5B93" w:rsidP="00F5761B">
      <w:pPr>
        <w:ind w:firstLine="0"/>
      </w:pPr>
    </w:p>
    <w:p w14:paraId="02CE35C9" w14:textId="45947273" w:rsidR="00214486" w:rsidRPr="00214486" w:rsidRDefault="00F5761B" w:rsidP="000514A7">
      <w:pPr>
        <w:pStyle w:val="2"/>
      </w:pPr>
      <w:r>
        <w:t xml:space="preserve">Перевод числа </w:t>
      </w:r>
      <w:r w:rsidRPr="00002B9F">
        <w:t>«3CB</w:t>
      </w:r>
      <w:r w:rsidRPr="00002B9F">
        <w:rPr>
          <w:rFonts w:hint="eastAsia"/>
        </w:rPr>
        <w:t>»</w:t>
      </w:r>
      <w:r>
        <w:t xml:space="preserve"> в десятичную систему счисления</w:t>
      </w:r>
    </w:p>
    <w:p w14:paraId="75790F27" w14:textId="194200D7" w:rsidR="00C434A5" w:rsidRDefault="00F5761B" w:rsidP="00F5761B">
      <w:r>
        <w:t>Число 3</w:t>
      </w:r>
      <w:r>
        <w:rPr>
          <w:lang w:val="en-US"/>
        </w:rPr>
        <w:t>CB</w:t>
      </w:r>
      <w:r w:rsidRPr="00EC2843">
        <w:t xml:space="preserve"> </w:t>
      </w:r>
      <w:r>
        <w:t xml:space="preserve">переводится из 16-ой системы счисления в 10-ую, как 971. В 16-ой системе счисления, данное число представляется в виде символа </w:t>
      </w:r>
      <w:r w:rsidRPr="00002B9F">
        <w:t>«</w:t>
      </w:r>
      <w:r w:rsidRPr="00EC2843">
        <w:t>&lt;</w:t>
      </w:r>
      <w:r w:rsidRPr="00002B9F">
        <w:rPr>
          <w:rFonts w:hint="eastAsia"/>
        </w:rPr>
        <w:t>»</w:t>
      </w:r>
      <w:r>
        <w:t>.</w:t>
      </w:r>
    </w:p>
    <w:p w14:paraId="395785BA" w14:textId="37A58702" w:rsidR="00F5761B" w:rsidRDefault="00F5761B" w:rsidP="00F5761B">
      <w:pPr>
        <w:pStyle w:val="2"/>
      </w:pPr>
      <w:r w:rsidRPr="00F5761B">
        <w:t>Отличие</w:t>
      </w:r>
      <w:r>
        <w:t xml:space="preserve"> программы </w:t>
      </w:r>
      <w:r w:rsidRPr="00002B9F">
        <w:t>«</w:t>
      </w:r>
      <w:r>
        <w:rPr>
          <w:lang w:val="en-US"/>
        </w:rPr>
        <w:t>Frhed</w:t>
      </w:r>
      <w:r w:rsidRPr="00002B9F">
        <w:rPr>
          <w:rFonts w:hint="eastAsia"/>
        </w:rPr>
        <w:t>»</w:t>
      </w:r>
      <w:r>
        <w:t xml:space="preserve"> от </w:t>
      </w:r>
      <w:r w:rsidRPr="00002B9F">
        <w:t>«</w:t>
      </w:r>
      <w:r>
        <w:rPr>
          <w:lang w:val="en-US"/>
        </w:rPr>
        <w:t>Free</w:t>
      </w:r>
      <w:r w:rsidRPr="00002B9F">
        <w:t xml:space="preserve"> </w:t>
      </w:r>
      <w:r>
        <w:rPr>
          <w:lang w:val="en-US"/>
        </w:rPr>
        <w:t>Hex</w:t>
      </w:r>
      <w:r w:rsidRPr="00002B9F">
        <w:t xml:space="preserve"> </w:t>
      </w:r>
      <w:r>
        <w:rPr>
          <w:lang w:val="en-US"/>
        </w:rPr>
        <w:t>Editor</w:t>
      </w:r>
      <w:r w:rsidRPr="00002B9F">
        <w:t xml:space="preserve"> </w:t>
      </w:r>
      <w:r>
        <w:rPr>
          <w:lang w:val="en-US"/>
        </w:rPr>
        <w:t>Neo</w:t>
      </w:r>
      <w:r w:rsidRPr="00002B9F">
        <w:rPr>
          <w:rFonts w:hint="eastAsia"/>
        </w:rPr>
        <w:t>»</w:t>
      </w:r>
    </w:p>
    <w:p w14:paraId="63A29681" w14:textId="074D8123" w:rsidR="00F5761B" w:rsidRDefault="00F5761B" w:rsidP="00F5761B">
      <w:pPr>
        <w:ind w:left="360"/>
      </w:pPr>
      <w:r>
        <w:t>Обе программы исполняют главную задачу</w:t>
      </w:r>
      <w:r w:rsidRPr="00927FD2">
        <w:t xml:space="preserve">: </w:t>
      </w:r>
      <w:r>
        <w:t xml:space="preserve">быть редактором бинарного кода, но всё же имеются отличия. Первое отличие, которое сразу бросается в глаза – интерфейс. В отличии от </w:t>
      </w:r>
      <w:r>
        <w:rPr>
          <w:lang w:val="en-US"/>
        </w:rPr>
        <w:t>Frhed</w:t>
      </w:r>
      <w:r>
        <w:t xml:space="preserve">, </w:t>
      </w:r>
      <w:r>
        <w:rPr>
          <w:lang w:val="en-US"/>
        </w:rPr>
        <w:t>FHEN</w:t>
      </w:r>
      <w:r w:rsidRPr="00084FCD">
        <w:t xml:space="preserve"> </w:t>
      </w:r>
      <w:r>
        <w:t xml:space="preserve">имеет больше различных вкладок, которые необходимы в той или иной мере для выполнения различных задач (см. рисунок </w:t>
      </w:r>
      <w:r>
        <w:t>28</w:t>
      </w:r>
      <w:r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5761B" w14:paraId="6D7D27D8" w14:textId="77777777" w:rsidTr="00C05DE1">
        <w:tc>
          <w:tcPr>
            <w:tcW w:w="9345" w:type="dxa"/>
          </w:tcPr>
          <w:p w14:paraId="5A82F851" w14:textId="4C9EFFBC" w:rsidR="00F5761B" w:rsidRPr="00F5761B" w:rsidRDefault="00F5761B" w:rsidP="00C05DE1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53286F2B" wp14:editId="5B790418">
                  <wp:extent cx="5920740" cy="3215640"/>
                  <wp:effectExtent l="0" t="0" r="3810" b="381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740" cy="321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61B" w:rsidRPr="00CC7ADE" w14:paraId="2BB0084D" w14:textId="77777777" w:rsidTr="00C05DE1">
        <w:tc>
          <w:tcPr>
            <w:tcW w:w="9345" w:type="dxa"/>
          </w:tcPr>
          <w:p w14:paraId="756E834D" w14:textId="37E046C8" w:rsidR="00F5761B" w:rsidRPr="00F5761B" w:rsidRDefault="00F5761B" w:rsidP="00C05DE1">
            <w:pPr>
              <w:pStyle w:val="a9"/>
              <w:rPr>
                <w:lang w:val="ru-RU"/>
              </w:rPr>
            </w:pPr>
            <w:r w:rsidRPr="0096766A">
              <w:rPr>
                <w:lang w:val="ru-RU"/>
              </w:rPr>
              <w:t>Рисунок</w:t>
            </w:r>
            <w:r>
              <w:t> </w:t>
            </w:r>
            <w:r>
              <w:fldChar w:fldCharType="begin"/>
            </w:r>
            <w:r w:rsidRPr="00CC7ADE">
              <w:rPr>
                <w:lang w:val="ru-RU"/>
              </w:rPr>
              <w:instrText xml:space="preserve"> </w:instrText>
            </w:r>
            <w:r>
              <w:instrText>LISTNUM</w:instrText>
            </w:r>
            <w:r w:rsidRPr="00CC7ADE">
              <w:rPr>
                <w:lang w:val="ru-RU"/>
              </w:rPr>
              <w:instrText xml:space="preserve">  </w:instrText>
            </w:r>
            <w:r>
              <w:instrText>Figure</w:instrText>
            </w:r>
            <w:r w:rsidRPr="00CC7ADE">
              <w:rPr>
                <w:lang w:val="ru-RU"/>
              </w:rPr>
              <w:instrText xml:space="preserve"> </w:instrText>
            </w:r>
            <w:r>
              <w:fldChar w:fldCharType="end"/>
            </w:r>
            <w:r>
              <w:t> </w:t>
            </w:r>
            <w:r w:rsidRPr="00CC7ADE">
              <w:rPr>
                <w:lang w:val="ru-RU"/>
              </w:rPr>
              <w:t xml:space="preserve">– </w:t>
            </w:r>
            <w:r>
              <w:t>Интерфейс</w:t>
            </w:r>
            <w:r w:rsidRPr="00BF1ECF">
              <w:t xml:space="preserve"> «</w:t>
            </w:r>
            <w:r>
              <w:t>FHEN</w:t>
            </w:r>
            <w:r w:rsidRPr="00BF1ECF">
              <w:t>»</w:t>
            </w:r>
          </w:p>
        </w:tc>
      </w:tr>
    </w:tbl>
    <w:p w14:paraId="25EBD84A" w14:textId="77777777" w:rsidR="00F5761B" w:rsidRDefault="00F5761B" w:rsidP="00F5761B">
      <w:r>
        <w:t>Все отличия перечислять достаточно долго, но можно ограничиться основными</w:t>
      </w:r>
      <w:r w:rsidRPr="00084FCD">
        <w:t xml:space="preserve">: </w:t>
      </w:r>
      <w:r>
        <w:t>окно истории изменений исходного текста, инспектор значения (отображает различную информацию о выбранном значении), поддержка множества файлов (окон, табов), битовые операции над значениями (</w:t>
      </w:r>
      <w:r>
        <w:rPr>
          <w:lang w:val="en-US"/>
        </w:rPr>
        <w:t>NOT</w:t>
      </w:r>
      <w:r w:rsidRPr="00084FCD">
        <w:t xml:space="preserve">, </w:t>
      </w:r>
      <w:r>
        <w:rPr>
          <w:lang w:val="en-US"/>
        </w:rPr>
        <w:t>OR</w:t>
      </w:r>
      <w:r w:rsidRPr="00084FCD">
        <w:t xml:space="preserve">, </w:t>
      </w:r>
      <w:r>
        <w:rPr>
          <w:lang w:val="en-US"/>
        </w:rPr>
        <w:t>AND</w:t>
      </w:r>
      <w:r w:rsidRPr="00084FCD">
        <w:t xml:space="preserve">, </w:t>
      </w:r>
      <w:r>
        <w:rPr>
          <w:lang w:val="en-US"/>
        </w:rPr>
        <w:t>XOR</w:t>
      </w:r>
      <w:r w:rsidRPr="00084FCD">
        <w:t xml:space="preserve">, </w:t>
      </w:r>
      <w:r>
        <w:rPr>
          <w:lang w:val="en-US"/>
        </w:rPr>
        <w:t>NEGATION</w:t>
      </w:r>
      <w:r w:rsidRPr="00084FCD">
        <w:t xml:space="preserve">, </w:t>
      </w:r>
      <w:r>
        <w:rPr>
          <w:lang w:val="en-US"/>
        </w:rPr>
        <w:t>SHIFTS</w:t>
      </w:r>
      <w:r>
        <w:t>)</w:t>
      </w:r>
      <w:r w:rsidRPr="00084FCD">
        <w:t>.</w:t>
      </w:r>
    </w:p>
    <w:p w14:paraId="63D543DB" w14:textId="77777777" w:rsidR="00F5761B" w:rsidRPr="00645473" w:rsidRDefault="00F5761B" w:rsidP="00F5761B">
      <w:r>
        <w:t xml:space="preserve">В целом, можно сказать, что программа </w:t>
      </w:r>
      <w:r w:rsidRPr="00084FCD">
        <w:t>«</w:t>
      </w:r>
      <w:r>
        <w:rPr>
          <w:lang w:val="en-US"/>
        </w:rPr>
        <w:t>FHEN</w:t>
      </w:r>
      <w:r w:rsidRPr="00084FCD">
        <w:t>»</w:t>
      </w:r>
      <w:r w:rsidRPr="00645473">
        <w:t xml:space="preserve"> </w:t>
      </w:r>
      <w:r>
        <w:t xml:space="preserve">имеет больший набор инструментов для работы с двоичными файлами, нежели </w:t>
      </w:r>
      <w:r w:rsidRPr="00645473">
        <w:t>«</w:t>
      </w:r>
      <w:r>
        <w:rPr>
          <w:lang w:val="en-US"/>
        </w:rPr>
        <w:t>Frhed</w:t>
      </w:r>
      <w:r w:rsidRPr="00645473">
        <w:t>».</w:t>
      </w:r>
    </w:p>
    <w:p w14:paraId="6439213B" w14:textId="77777777" w:rsidR="00F5761B" w:rsidRPr="00F5761B" w:rsidRDefault="00F5761B" w:rsidP="00F5761B"/>
    <w:p w14:paraId="368CD1FA" w14:textId="4927BE36" w:rsidR="0039354E" w:rsidRDefault="007D5B93" w:rsidP="000514A7">
      <w:pPr>
        <w:pStyle w:val="12"/>
      </w:pPr>
      <w:r>
        <w:t>Вывод</w:t>
      </w:r>
    </w:p>
    <w:p w14:paraId="143D79EE" w14:textId="77777777" w:rsidR="000514A7" w:rsidRPr="003B7E98" w:rsidRDefault="000514A7" w:rsidP="000514A7">
      <w:r>
        <w:t>В данной лабораторной работе, мы изучили устройство работы с такими программами, как «</w:t>
      </w:r>
      <w:r>
        <w:rPr>
          <w:lang w:val="en-US"/>
        </w:rPr>
        <w:t>Visual</w:t>
      </w:r>
      <w:r w:rsidRPr="00F0428B">
        <w:t xml:space="preserve"> </w:t>
      </w:r>
      <w:r>
        <w:rPr>
          <w:lang w:val="en-US"/>
        </w:rPr>
        <w:t>Studio</w:t>
      </w:r>
      <w:r w:rsidRPr="00F0428B">
        <w:t xml:space="preserve"> </w:t>
      </w:r>
      <w:r>
        <w:rPr>
          <w:lang w:val="en-US"/>
        </w:rPr>
        <w:t>Code</w:t>
      </w:r>
      <w:r>
        <w:t>» и «</w:t>
      </w:r>
      <w:r>
        <w:rPr>
          <w:lang w:val="en-US"/>
        </w:rPr>
        <w:t>Frhed</w:t>
      </w:r>
      <w:r>
        <w:t>». Также, за счёт данной работы, мы более углубленно рассмотрели реализацию некоторых кодировок, увидели разницу между ними и немало важным является понимание представления символов в компьютере, особенно технических.</w:t>
      </w:r>
    </w:p>
    <w:p w14:paraId="14B8F68F" w14:textId="77777777" w:rsidR="000514A7" w:rsidRPr="000514A7" w:rsidRDefault="000514A7" w:rsidP="000514A7"/>
    <w:sectPr w:rsidR="000514A7" w:rsidRPr="000514A7" w:rsidSect="00EB5A5D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28DA0" w14:textId="77777777" w:rsidR="00320A32" w:rsidRDefault="00320A32" w:rsidP="00EB5A5D">
      <w:r>
        <w:separator/>
      </w:r>
    </w:p>
  </w:endnote>
  <w:endnote w:type="continuationSeparator" w:id="0">
    <w:p w14:paraId="5E36F845" w14:textId="77777777" w:rsidR="00320A32" w:rsidRDefault="00320A32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22E4C" w14:textId="77777777" w:rsidR="00320A32" w:rsidRDefault="00320A32" w:rsidP="00EB5A5D">
      <w:r>
        <w:separator/>
      </w:r>
    </w:p>
  </w:footnote>
  <w:footnote w:type="continuationSeparator" w:id="0">
    <w:p w14:paraId="2B7B303D" w14:textId="77777777" w:rsidR="00320A32" w:rsidRDefault="00320A32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B09"/>
    <w:multiLevelType w:val="multilevel"/>
    <w:tmpl w:val="624C76AA"/>
    <w:lvl w:ilvl="0">
      <w:start w:val="1"/>
      <w:numFmt w:val="decimal"/>
      <w:pStyle w:val="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2551ED5"/>
    <w:multiLevelType w:val="multilevel"/>
    <w:tmpl w:val="850CACC0"/>
    <w:numStyleLink w:val="10"/>
  </w:abstractNum>
  <w:abstractNum w:abstractNumId="4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B460A1E"/>
    <w:multiLevelType w:val="multilevel"/>
    <w:tmpl w:val="850CACC0"/>
    <w:styleLink w:val="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8B5FD9"/>
    <w:multiLevelType w:val="multilevel"/>
    <w:tmpl w:val="70FE3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40DF3"/>
    <w:rsid w:val="00047B5F"/>
    <w:rsid w:val="000514A7"/>
    <w:rsid w:val="00077275"/>
    <w:rsid w:val="00092BB6"/>
    <w:rsid w:val="000D12DE"/>
    <w:rsid w:val="000E6B1B"/>
    <w:rsid w:val="00134668"/>
    <w:rsid w:val="00145A9A"/>
    <w:rsid w:val="0015429B"/>
    <w:rsid w:val="00193401"/>
    <w:rsid w:val="001B4B94"/>
    <w:rsid w:val="001F1BF6"/>
    <w:rsid w:val="00214486"/>
    <w:rsid w:val="00296E78"/>
    <w:rsid w:val="002A4CE8"/>
    <w:rsid w:val="002B38A2"/>
    <w:rsid w:val="00313E4D"/>
    <w:rsid w:val="00320A32"/>
    <w:rsid w:val="0033158E"/>
    <w:rsid w:val="0039354E"/>
    <w:rsid w:val="003D7ED8"/>
    <w:rsid w:val="0047299E"/>
    <w:rsid w:val="004C0B4A"/>
    <w:rsid w:val="004C5C1D"/>
    <w:rsid w:val="00501A12"/>
    <w:rsid w:val="006D7B25"/>
    <w:rsid w:val="007202A5"/>
    <w:rsid w:val="007B09E6"/>
    <w:rsid w:val="007D5B93"/>
    <w:rsid w:val="00891D93"/>
    <w:rsid w:val="008C0744"/>
    <w:rsid w:val="008D3E6D"/>
    <w:rsid w:val="00913FBB"/>
    <w:rsid w:val="00946204"/>
    <w:rsid w:val="0096766A"/>
    <w:rsid w:val="009B2A9C"/>
    <w:rsid w:val="00A75C33"/>
    <w:rsid w:val="00AC4CD0"/>
    <w:rsid w:val="00B309F5"/>
    <w:rsid w:val="00B4236E"/>
    <w:rsid w:val="00BA18EB"/>
    <w:rsid w:val="00BF5D91"/>
    <w:rsid w:val="00C049F1"/>
    <w:rsid w:val="00C434A5"/>
    <w:rsid w:val="00CB0B9F"/>
    <w:rsid w:val="00CB1B69"/>
    <w:rsid w:val="00CC7ADE"/>
    <w:rsid w:val="00D46FD0"/>
    <w:rsid w:val="00DB125C"/>
    <w:rsid w:val="00DC4C31"/>
    <w:rsid w:val="00E032AD"/>
    <w:rsid w:val="00E06060"/>
    <w:rsid w:val="00E15E21"/>
    <w:rsid w:val="00EB5A5D"/>
    <w:rsid w:val="00ED4D57"/>
    <w:rsid w:val="00EE542C"/>
    <w:rsid w:val="00F5761B"/>
    <w:rsid w:val="00F7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744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1"/>
    <w:uiPriority w:val="9"/>
    <w:qFormat/>
    <w:rsid w:val="00EE542C"/>
    <w:pPr>
      <w:numPr>
        <w:numId w:val="4"/>
      </w:numPr>
      <w:spacing w:line="480" w:lineRule="auto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EE542C"/>
    <w:pPr>
      <w:numPr>
        <w:ilvl w:val="1"/>
      </w:numPr>
      <w:spacing w:line="240" w:lineRule="auto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именование ведомства и вуза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spacing w:line="360" w:lineRule="auto"/>
      <w:ind w:firstLine="0"/>
      <w:jc w:val="center"/>
    </w:pPr>
    <w:rPr>
      <w:rFonts w:eastAsia="Times New Roman" w:cs="Times New Roman"/>
      <w:szCs w:val="28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8C0744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8C0744"/>
    <w:rPr>
      <w:rFonts w:ascii="Times New Roman" w:hAnsi="Times New Roman"/>
      <w:sz w:val="28"/>
    </w:rPr>
  </w:style>
  <w:style w:type="paragraph" w:customStyle="1" w:styleId="a8">
    <w:name w:val="Виза утверждения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ind w:firstLine="0"/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11">
    <w:name w:val="Заголовок 1 Знак"/>
    <w:basedOn w:val="a1"/>
    <w:link w:val="1"/>
    <w:uiPriority w:val="9"/>
    <w:rsid w:val="00EE542C"/>
    <w:rPr>
      <w:rFonts w:ascii="Times New Roman" w:hAnsi="Times New Roman"/>
      <w:sz w:val="28"/>
    </w:rPr>
  </w:style>
  <w:style w:type="paragraph" w:styleId="a0">
    <w:name w:val="List Paragraph"/>
    <w:basedOn w:val="a"/>
    <w:uiPriority w:val="34"/>
    <w:qFormat/>
    <w:rsid w:val="000E6B1B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EE542C"/>
    <w:rPr>
      <w:rFonts w:ascii="Times New Roman" w:hAnsi="Times New Roman"/>
      <w:sz w:val="28"/>
    </w:rPr>
  </w:style>
  <w:style w:type="numbering" w:customStyle="1" w:styleId="10">
    <w:name w:val="Стиль1"/>
    <w:uiPriority w:val="99"/>
    <w:rsid w:val="000E6B1B"/>
    <w:pPr>
      <w:numPr>
        <w:numId w:val="2"/>
      </w:numPr>
    </w:pPr>
  </w:style>
  <w:style w:type="paragraph" w:customStyle="1" w:styleId="a9">
    <w:name w:val="Рисунок/Листинг"/>
    <w:basedOn w:val="a"/>
    <w:next w:val="a"/>
    <w:qFormat/>
    <w:rsid w:val="00EE542C"/>
    <w:pPr>
      <w:spacing w:after="120"/>
      <w:ind w:firstLine="0"/>
      <w:jc w:val="center"/>
    </w:pPr>
    <w:rPr>
      <w:lang w:val="en-US"/>
    </w:rPr>
  </w:style>
  <w:style w:type="paragraph" w:styleId="aa">
    <w:name w:val="header"/>
    <w:basedOn w:val="a"/>
    <w:link w:val="ab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EB5A5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EB5A5D"/>
    <w:rPr>
      <w:rFonts w:ascii="Times New Roman" w:hAnsi="Times New Roman"/>
      <w:sz w:val="28"/>
    </w:rPr>
  </w:style>
  <w:style w:type="paragraph" w:customStyle="1" w:styleId="ae">
    <w:name w:val="[шаблон]"/>
    <w:basedOn w:val="a"/>
    <w:next w:val="a"/>
    <w:link w:val="af"/>
    <w:qFormat/>
    <w:rsid w:val="00F70B6E"/>
    <w:rPr>
      <w:i/>
      <w:iCs/>
      <w:sz w:val="20"/>
      <w:szCs w:val="16"/>
      <w:u w:val="single"/>
    </w:rPr>
  </w:style>
  <w:style w:type="paragraph" w:customStyle="1" w:styleId="af0">
    <w:name w:val="Код"/>
    <w:basedOn w:val="a"/>
    <w:link w:val="af1"/>
    <w:qFormat/>
    <w:rsid w:val="00214486"/>
    <w:pPr>
      <w:ind w:firstLine="0"/>
    </w:pPr>
    <w:rPr>
      <w:rFonts w:ascii="Consolas" w:hAnsi="Consolas"/>
      <w:sz w:val="20"/>
      <w:szCs w:val="16"/>
      <w:lang w:val="en-US"/>
    </w:rPr>
  </w:style>
  <w:style w:type="character" w:customStyle="1" w:styleId="af">
    <w:name w:val="[шаблон] Знак"/>
    <w:basedOn w:val="a1"/>
    <w:link w:val="ae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12">
    <w:name w:val="Заголовок 1 (без нумерации)"/>
    <w:basedOn w:val="1"/>
    <w:next w:val="a"/>
    <w:link w:val="13"/>
    <w:qFormat/>
    <w:rsid w:val="00DB125C"/>
    <w:pPr>
      <w:numPr>
        <w:numId w:val="0"/>
      </w:numPr>
      <w:ind w:firstLine="851"/>
    </w:pPr>
  </w:style>
  <w:style w:type="character" w:customStyle="1" w:styleId="af1">
    <w:name w:val="Код Знак"/>
    <w:basedOn w:val="a1"/>
    <w:link w:val="af0"/>
    <w:rsid w:val="00214486"/>
    <w:rPr>
      <w:rFonts w:ascii="Consolas" w:hAnsi="Consolas"/>
      <w:sz w:val="20"/>
      <w:szCs w:val="16"/>
      <w:lang w:val="en-US"/>
    </w:rPr>
  </w:style>
  <w:style w:type="paragraph" w:customStyle="1" w:styleId="21">
    <w:name w:val="Заголовок 2 (без нумерации)"/>
    <w:basedOn w:val="2"/>
    <w:next w:val="a"/>
    <w:link w:val="22"/>
    <w:qFormat/>
    <w:rsid w:val="00DB125C"/>
    <w:pPr>
      <w:numPr>
        <w:ilvl w:val="0"/>
        <w:numId w:val="0"/>
      </w:numPr>
      <w:ind w:firstLine="851"/>
    </w:pPr>
  </w:style>
  <w:style w:type="character" w:customStyle="1" w:styleId="13">
    <w:name w:val="Заголовок 1 (без нумерации) Знак"/>
    <w:basedOn w:val="11"/>
    <w:link w:val="12"/>
    <w:rsid w:val="00DB125C"/>
    <w:rPr>
      <w:rFonts w:ascii="Times New Roman" w:hAnsi="Times New Roman"/>
      <w:sz w:val="28"/>
    </w:rPr>
  </w:style>
  <w:style w:type="paragraph" w:styleId="af2">
    <w:name w:val="Title"/>
    <w:basedOn w:val="a"/>
    <w:next w:val="a"/>
    <w:link w:val="af3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2">
    <w:name w:val="Заголовок 2 (без нумерации) Знак"/>
    <w:basedOn w:val="13"/>
    <w:link w:val="21"/>
    <w:rsid w:val="00DB125C"/>
    <w:rPr>
      <w:rFonts w:ascii="Times New Roman" w:hAnsi="Times New Roman"/>
      <w:sz w:val="28"/>
    </w:rPr>
  </w:style>
  <w:style w:type="character" w:customStyle="1" w:styleId="af3">
    <w:name w:val="Заголовок Знак"/>
    <w:basedOn w:val="a1"/>
    <w:link w:val="af2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4">
    <w:name w:val="Заголовок (центрированный)"/>
    <w:basedOn w:val="1"/>
    <w:next w:val="a"/>
    <w:link w:val="af5"/>
    <w:qFormat/>
    <w:rsid w:val="0039354E"/>
    <w:pPr>
      <w:numPr>
        <w:numId w:val="0"/>
      </w:numPr>
      <w:spacing w:line="240" w:lineRule="auto"/>
      <w:jc w:val="center"/>
    </w:pPr>
  </w:style>
  <w:style w:type="character" w:customStyle="1" w:styleId="af5">
    <w:name w:val="Заголовок (центрированный) Знак"/>
    <w:basedOn w:val="a1"/>
    <w:link w:val="af4"/>
    <w:rsid w:val="0039354E"/>
    <w:rPr>
      <w:rFonts w:ascii="Times New Roman" w:hAnsi="Times New Roman"/>
      <w:sz w:val="28"/>
    </w:rPr>
  </w:style>
  <w:style w:type="character" w:styleId="af6">
    <w:name w:val="annotation reference"/>
    <w:basedOn w:val="a1"/>
    <w:uiPriority w:val="99"/>
    <w:semiHidden/>
    <w:unhideWhenUsed/>
    <w:rsid w:val="00DC4C3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DC4C31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C4C3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DC4C3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37AE-C5A3-4C7A-A0A5-C6133604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16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© https://github.com/nikyoff</dc:description>
  <cp:lastModifiedBy>Николай Яковлев</cp:lastModifiedBy>
  <cp:revision>15</cp:revision>
  <dcterms:created xsi:type="dcterms:W3CDTF">2022-09-18T12:20:00Z</dcterms:created>
  <dcterms:modified xsi:type="dcterms:W3CDTF">2022-09-22T09:01:00Z</dcterms:modified>
</cp:coreProperties>
</file>