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номер</w:t>
      </w:r>
      <w:r>
        <w:t xml:space="preserve"> </w:t>
      </w:r>
      <w:r>
        <w:t xml:space="preserve">2</w:t>
      </w:r>
    </w:p>
    <w:p>
      <w:pPr>
        <w:pStyle w:val="Subtitle"/>
      </w:pPr>
      <w:r>
        <w:t xml:space="preserve">Выполнение</w:t>
      </w:r>
      <w:r>
        <w:t xml:space="preserve"> </w:t>
      </w:r>
      <w:r>
        <w:t xml:space="preserve">лабораторной</w:t>
      </w:r>
      <w:r>
        <w:t xml:space="preserve"> </w:t>
      </w:r>
      <w:r>
        <w:t xml:space="preserve">работы</w:t>
      </w:r>
    </w:p>
    <w:p>
      <w:pPr>
        <w:pStyle w:val="Author"/>
      </w:pPr>
      <w:r>
        <w:t xml:space="preserve">Титков</w:t>
      </w:r>
      <w:r>
        <w:t xml:space="preserve"> </w:t>
      </w:r>
      <w:r>
        <w:t xml:space="preserve">Ярослав</w:t>
      </w:r>
      <w:r>
        <w:t xml:space="preserve"> </w:t>
      </w:r>
      <w:r>
        <w:t xml:space="preserve">Максимович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SourceCode"/>
      </w:pPr>
      <w:r>
        <w:rPr>
          <w:rStyle w:val="VerbatimChar"/>
        </w:rPr>
        <w:t xml:space="preserve">Изучить идеологию и применение средств контроля версий.</w:t>
      </w:r>
      <w:r>
        <w:br/>
      </w:r>
      <w:r>
        <w:rPr>
          <w:rStyle w:val="VerbatimChar"/>
        </w:rP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1.Создание Гит ключей</w:t>
      </w:r>
      <w:r>
        <w:t xml:space="preserve"> </w:t>
      </w:r>
      <w:r>
        <w:t xml:space="preserve">2.Подключение репрезитория</w:t>
      </w:r>
      <w:r>
        <w:t xml:space="preserve"> </w:t>
      </w:r>
      <w:r>
        <w:t xml:space="preserve">3. Работа с GitHub</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CaptionedFigure"/>
      </w:pPr>
      <w:r>
        <w:drawing>
          <wp:inline>
            <wp:extent cx="3733800" cy="1748319"/>
            <wp:effectExtent b="0" l="0" r="0" t="0"/>
            <wp:docPr descr="Рис. 1: Установка Git"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748319"/>
                    </a:xfrm>
                    <a:prstGeom prst="rect">
                      <a:avLst/>
                    </a:prstGeom>
                    <a:noFill/>
                    <a:ln w="9525">
                      <a:noFill/>
                      <a:headEnd/>
                      <a:tailEnd/>
                    </a:ln>
                  </pic:spPr>
                </pic:pic>
              </a:graphicData>
            </a:graphic>
          </wp:inline>
        </w:drawing>
      </w:r>
    </w:p>
    <w:p>
      <w:pPr>
        <w:pStyle w:val="ImageCaption"/>
      </w:pPr>
      <w:r>
        <w:t xml:space="preserve">Рис. 1: Установка Git</w:t>
      </w:r>
    </w:p>
    <w:p>
      <w:pPr>
        <w:pStyle w:val="CaptionedFigure"/>
      </w:pPr>
      <w:r>
        <w:drawing>
          <wp:inline>
            <wp:extent cx="3733800" cy="3045370"/>
            <wp:effectExtent b="0" l="0" r="0" t="0"/>
            <wp:docPr descr="Рис. 2: Создание ключ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045370"/>
                    </a:xfrm>
                    <a:prstGeom prst="rect">
                      <a:avLst/>
                    </a:prstGeom>
                    <a:noFill/>
                    <a:ln w="9525">
                      <a:noFill/>
                      <a:headEnd/>
                      <a:tailEnd/>
                    </a:ln>
                  </pic:spPr>
                </pic:pic>
              </a:graphicData>
            </a:graphic>
          </wp:inline>
        </w:drawing>
      </w:r>
    </w:p>
    <w:p>
      <w:pPr>
        <w:pStyle w:val="ImageCaption"/>
      </w:pPr>
      <w:r>
        <w:t xml:space="preserve">Рис. 2: Создание ключа</w:t>
      </w:r>
    </w:p>
    <w:p>
      <w:pPr>
        <w:pStyle w:val="CaptionedFigure"/>
      </w:pPr>
      <w:r>
        <w:drawing>
          <wp:inline>
            <wp:extent cx="3733800" cy="1752800"/>
            <wp:effectExtent b="0" l="0" r="0" t="0"/>
            <wp:docPr descr="Рис. 3: Настройка конфигов"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752800"/>
                    </a:xfrm>
                    <a:prstGeom prst="rect">
                      <a:avLst/>
                    </a:prstGeom>
                    <a:noFill/>
                    <a:ln w="9525">
                      <a:noFill/>
                      <a:headEnd/>
                      <a:tailEnd/>
                    </a:ln>
                  </pic:spPr>
                </pic:pic>
              </a:graphicData>
            </a:graphic>
          </wp:inline>
        </w:drawing>
      </w:r>
    </w:p>
    <w:p>
      <w:pPr>
        <w:pStyle w:val="ImageCaption"/>
      </w:pPr>
      <w:r>
        <w:t xml:space="preserve">Рис. 3: Настройка конфигов</w:t>
      </w:r>
    </w:p>
    <w:p>
      <w:pPr>
        <w:pStyle w:val="CaptionedFigure"/>
      </w:pPr>
      <w:r>
        <w:drawing>
          <wp:inline>
            <wp:extent cx="3733800" cy="1446017"/>
            <wp:effectExtent b="0" l="0" r="0" t="0"/>
            <wp:docPr descr="Рис. 4: Получение индивидуального когда"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446017"/>
                    </a:xfrm>
                    <a:prstGeom prst="rect">
                      <a:avLst/>
                    </a:prstGeom>
                    <a:noFill/>
                    <a:ln w="9525">
                      <a:noFill/>
                      <a:headEnd/>
                      <a:tailEnd/>
                    </a:ln>
                  </pic:spPr>
                </pic:pic>
              </a:graphicData>
            </a:graphic>
          </wp:inline>
        </w:drawing>
      </w:r>
    </w:p>
    <w:p>
      <w:pPr>
        <w:pStyle w:val="ImageCaption"/>
      </w:pPr>
      <w:r>
        <w:t xml:space="preserve">Рис. 4: Получение индивидуального когда</w:t>
      </w:r>
    </w:p>
    <w:p>
      <w:pPr>
        <w:pStyle w:val="CaptionedFigure"/>
      </w:pPr>
      <w:r>
        <w:drawing>
          <wp:inline>
            <wp:extent cx="3733800" cy="1377879"/>
            <wp:effectExtent b="0" l="0" r="0" t="0"/>
            <wp:docPr descr="Рис. 5: Клонирование репрезитория"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377879"/>
                    </a:xfrm>
                    <a:prstGeom prst="rect">
                      <a:avLst/>
                    </a:prstGeom>
                    <a:noFill/>
                    <a:ln w="9525">
                      <a:noFill/>
                      <a:headEnd/>
                      <a:tailEnd/>
                    </a:ln>
                  </pic:spPr>
                </pic:pic>
              </a:graphicData>
            </a:graphic>
          </wp:inline>
        </w:drawing>
      </w:r>
    </w:p>
    <w:p>
      <w:pPr>
        <w:pStyle w:val="ImageCaption"/>
      </w:pPr>
      <w:r>
        <w:t xml:space="preserve">Рис. 5: Клонирование репрезитория</w:t>
      </w:r>
    </w:p>
    <w:p>
      <w:pPr>
        <w:pStyle w:val="CaptionedFigure"/>
      </w:pPr>
      <w:r>
        <w:drawing>
          <wp:inline>
            <wp:extent cx="3733800" cy="2123050"/>
            <wp:effectExtent b="0" l="0" r="0" t="0"/>
            <wp:docPr descr="Рис. 6: Создание ветки"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123050"/>
                    </a:xfrm>
                    <a:prstGeom prst="rect">
                      <a:avLst/>
                    </a:prstGeom>
                    <a:noFill/>
                    <a:ln w="9525">
                      <a:noFill/>
                      <a:headEnd/>
                      <a:tailEnd/>
                    </a:ln>
                  </pic:spPr>
                </pic:pic>
              </a:graphicData>
            </a:graphic>
          </wp:inline>
        </w:drawing>
      </w:r>
    </w:p>
    <w:p>
      <w:pPr>
        <w:pStyle w:val="ImageCaption"/>
      </w:pPr>
      <w:r>
        <w:t xml:space="preserve">Рис. 6: Создание ветки</w:t>
      </w:r>
    </w:p>
    <w:bookmarkEnd w:id="41"/>
    <w:bookmarkStart w:id="42" w:name="выводы"/>
    <w:p>
      <w:pPr>
        <w:pStyle w:val="Heading1"/>
      </w:pPr>
      <w:r>
        <w:rPr>
          <w:rStyle w:val="SectionNumber"/>
        </w:rPr>
        <w:t xml:space="preserve">5</w:t>
      </w:r>
      <w:r>
        <w:tab/>
      </w:r>
      <w:r>
        <w:t xml:space="preserve">Выводы</w:t>
      </w:r>
    </w:p>
    <w:p>
      <w:pPr>
        <w:pStyle w:val="FirstParagraph"/>
      </w:pPr>
      <w:r>
        <w:t xml:space="preserve">В ходе работы я освоил и научился пользоваться Git</w:t>
      </w:r>
    </w:p>
    <w:bookmarkEnd w:id="42"/>
    <w:bookmarkStart w:id="43" w:name="контрольные-вопросы"/>
    <w:p>
      <w:pPr>
        <w:pStyle w:val="Heading1"/>
      </w:pPr>
      <w:r>
        <w:rPr>
          <w:rStyle w:val="SectionNumber"/>
        </w:rPr>
        <w:t xml:space="preserve">6</w:t>
      </w:r>
      <w:r>
        <w:tab/>
      </w:r>
      <w:r>
        <w:t xml:space="preserve">Контрольные вопросы:</w:t>
      </w:r>
    </w:p>
    <w:p>
      <w:pPr>
        <w:pStyle w:val="FirstParagraph"/>
      </w:pPr>
      <w:r>
        <w:t xml:space="preserve">Системы контроля версий (VCS)</w:t>
      </w:r>
    </w:p>
    <w:p>
      <w:pPr>
        <w:pStyle w:val="BodyText"/>
      </w:pPr>
      <w:r>
        <w:t xml:space="preserve">Инструменты для управления изменениями в файлах. Используются для истории изменений, совместной работы и отката.</w:t>
      </w:r>
      <w:r>
        <w:t xml:space="preserve"> </w:t>
      </w:r>
      <w:r>
        <w:t xml:space="preserve">Основные понятия VCS:</w:t>
      </w:r>
    </w:p>
    <w:p>
      <w:pPr>
        <w:pStyle w:val="SourceCode"/>
      </w:pPr>
      <w:r>
        <w:rPr>
          <w:rStyle w:val="VerbatimChar"/>
        </w:rPr>
        <w:t xml:space="preserve">Хранилище (репозиторий) — база данных с версиями файлов.</w:t>
      </w:r>
      <w:r>
        <w:br/>
      </w:r>
      <w:r>
        <w:rPr>
          <w:rStyle w:val="VerbatimChar"/>
        </w:rPr>
        <w:t xml:space="preserve">Commit — фиксация изменений с комментарием.</w:t>
      </w:r>
      <w:r>
        <w:br/>
      </w:r>
      <w:r>
        <w:rPr>
          <w:rStyle w:val="VerbatimChar"/>
        </w:rPr>
        <w:t xml:space="preserve">История — последовательность коммитов.</w:t>
      </w:r>
      <w:r>
        <w:br/>
      </w:r>
      <w:r>
        <w:rPr>
          <w:rStyle w:val="VerbatimChar"/>
        </w:rPr>
        <w:t xml:space="preserve">Рабочая копия — локальные файлы для работы.</w:t>
      </w:r>
    </w:p>
    <w:p>
      <w:pPr>
        <w:pStyle w:val="FirstParagraph"/>
      </w:pPr>
      <w:r>
        <w:t xml:space="preserve">Централизованные и децентрализованные VCS</w:t>
      </w:r>
    </w:p>
    <w:p>
      <w:pPr>
        <w:pStyle w:val="SourceCode"/>
      </w:pPr>
      <w:r>
        <w:rPr>
          <w:rStyle w:val="VerbatimChar"/>
        </w:rPr>
        <w:t xml:space="preserve">Централизованные (CVCS): Одно главное хранилище. Пример: SVN.</w:t>
      </w:r>
      <w:r>
        <w:br/>
      </w:r>
      <w:r>
        <w:rPr>
          <w:rStyle w:val="VerbatimChar"/>
        </w:rPr>
        <w:t xml:space="preserve">Децентрализованные (DVCS): У каждого своя копия репозитория. Пример: Git, Mercurial.</w:t>
      </w:r>
    </w:p>
    <w:p>
      <w:pPr>
        <w:pStyle w:val="FirstParagraph"/>
      </w:pPr>
      <w:r>
        <w:t xml:space="preserve">Действия с VCS при единоличной работе:</w:t>
      </w:r>
    </w:p>
    <w:p>
      <w:pPr>
        <w:pStyle w:val="SourceCode"/>
      </w:pPr>
      <w:r>
        <w:rPr>
          <w:rStyle w:val="VerbatimChar"/>
        </w:rPr>
        <w:t xml:space="preserve">Создать репозиторий (git init).</w:t>
      </w:r>
      <w:r>
        <w:br/>
      </w:r>
      <w:r>
        <w:rPr>
          <w:rStyle w:val="VerbatimChar"/>
        </w:rPr>
        <w:t xml:space="preserve">Добавить файлы (git add).</w:t>
      </w:r>
      <w:r>
        <w:br/>
      </w:r>
      <w:r>
        <w:rPr>
          <w:rStyle w:val="VerbatimChar"/>
        </w:rPr>
        <w:t xml:space="preserve">Фиксировать изменения (git commit).</w:t>
      </w:r>
      <w:r>
        <w:br/>
      </w:r>
      <w:r>
        <w:rPr>
          <w:rStyle w:val="VerbatimChar"/>
        </w:rPr>
        <w:t xml:space="preserve">Просматривать историю (git log).</w:t>
      </w:r>
    </w:p>
    <w:p>
      <w:pPr>
        <w:pStyle w:val="FirstParagraph"/>
      </w:pPr>
      <w:r>
        <w:t xml:space="preserve">Работа с общим хранилищем:</w:t>
      </w:r>
    </w:p>
    <w:p>
      <w:pPr>
        <w:pStyle w:val="SourceCode"/>
      </w:pPr>
      <w:r>
        <w:rPr>
          <w:rStyle w:val="VerbatimChar"/>
        </w:rPr>
        <w:t xml:space="preserve">Клонировать репозиторий (git clone).</w:t>
      </w:r>
      <w:r>
        <w:br/>
      </w:r>
      <w:r>
        <w:rPr>
          <w:rStyle w:val="VerbatimChar"/>
        </w:rPr>
        <w:t xml:space="preserve">Получать изменения (git pull).</w:t>
      </w:r>
      <w:r>
        <w:br/>
      </w:r>
      <w:r>
        <w:rPr>
          <w:rStyle w:val="VerbatimChar"/>
        </w:rPr>
        <w:t xml:space="preserve">Отправлять изменения (git push).</w:t>
      </w:r>
      <w:r>
        <w:br/>
      </w:r>
      <w:r>
        <w:rPr>
          <w:rStyle w:val="VerbatimChar"/>
        </w:rPr>
        <w:t xml:space="preserve">Решать конфликты при необходимости.</w:t>
      </w:r>
    </w:p>
    <w:p>
      <w:pPr>
        <w:pStyle w:val="FirstParagraph"/>
      </w:pPr>
      <w:r>
        <w:t xml:space="preserve">Основные задачи Git:</w:t>
      </w:r>
    </w:p>
    <w:p>
      <w:pPr>
        <w:pStyle w:val="SourceCode"/>
      </w:pPr>
      <w:r>
        <w:rPr>
          <w:rStyle w:val="VerbatimChar"/>
        </w:rPr>
        <w:t xml:space="preserve">Управление версиями.</w:t>
      </w:r>
      <w:r>
        <w:br/>
      </w:r>
      <w:r>
        <w:rPr>
          <w:rStyle w:val="VerbatimChar"/>
        </w:rPr>
        <w:t xml:space="preserve">Совместная работа.</w:t>
      </w:r>
      <w:r>
        <w:br/>
      </w:r>
      <w:r>
        <w:rPr>
          <w:rStyle w:val="VerbatimChar"/>
        </w:rPr>
        <w:t xml:space="preserve">Ветвление и слияние.</w:t>
      </w:r>
      <w:r>
        <w:br/>
      </w:r>
      <w:r>
        <w:rPr>
          <w:rStyle w:val="VerbatimChar"/>
        </w:rPr>
        <w:t xml:space="preserve">Отслеживание изменений.</w:t>
      </w:r>
    </w:p>
    <w:p>
      <w:pPr>
        <w:pStyle w:val="FirstParagraph"/>
      </w:pPr>
      <w:r>
        <w:t xml:space="preserve">Основные команды Git:</w:t>
      </w:r>
    </w:p>
    <w:p>
      <w:pPr>
        <w:pStyle w:val="SourceCode"/>
      </w:pPr>
      <w:r>
        <w:rPr>
          <w:rStyle w:val="VerbatimChar"/>
        </w:rPr>
        <w:t xml:space="preserve">git init — создать репозиторий.</w:t>
      </w:r>
      <w:r>
        <w:br/>
      </w:r>
      <w:r>
        <w:rPr>
          <w:rStyle w:val="VerbatimChar"/>
        </w:rPr>
        <w:t xml:space="preserve">git add — добавить файлы в индекс.</w:t>
      </w:r>
      <w:r>
        <w:br/>
      </w:r>
      <w:r>
        <w:rPr>
          <w:rStyle w:val="VerbatimChar"/>
        </w:rPr>
        <w:t xml:space="preserve">git commit — зафиксировать изменения.</w:t>
      </w:r>
      <w:r>
        <w:br/>
      </w:r>
      <w:r>
        <w:rPr>
          <w:rStyle w:val="VerbatimChar"/>
        </w:rPr>
        <w:t xml:space="preserve">git status — проверить состояние.</w:t>
      </w:r>
      <w:r>
        <w:br/>
      </w:r>
      <w:r>
        <w:rPr>
          <w:rStyle w:val="VerbatimChar"/>
        </w:rPr>
        <w:t xml:space="preserve">git log — посмотреть историю.</w:t>
      </w:r>
      <w:r>
        <w:br/>
      </w:r>
      <w:r>
        <w:rPr>
          <w:rStyle w:val="VerbatimChar"/>
        </w:rPr>
        <w:t xml:space="preserve">git clone — скопировать репозиторий.</w:t>
      </w:r>
      <w:r>
        <w:br/>
      </w:r>
      <w:r>
        <w:rPr>
          <w:rStyle w:val="VerbatimChar"/>
        </w:rPr>
        <w:t xml:space="preserve">git pull — получить изменения.</w:t>
      </w:r>
      <w:r>
        <w:br/>
      </w:r>
      <w:r>
        <w:rPr>
          <w:rStyle w:val="VerbatimChar"/>
        </w:rPr>
        <w:t xml:space="preserve">git push — отправить изменения.</w:t>
      </w:r>
      <w:r>
        <w:br/>
      </w:r>
      <w:r>
        <w:rPr>
          <w:rStyle w:val="VerbatimChar"/>
        </w:rPr>
        <w:t xml:space="preserve">git branch — управление ветками.</w:t>
      </w:r>
      <w:r>
        <w:br/>
      </w:r>
      <w:r>
        <w:rPr>
          <w:rStyle w:val="VerbatimChar"/>
        </w:rPr>
        <w:t xml:space="preserve">git merge — слияние веток.</w:t>
      </w:r>
    </w:p>
    <w:p>
      <w:pPr>
        <w:pStyle w:val="FirstParagraph"/>
      </w:pPr>
      <w:r>
        <w:t xml:space="preserve">Примеры работы с Git:</w:t>
      </w:r>
    </w:p>
    <w:p>
      <w:pPr>
        <w:pStyle w:val="SourceCode"/>
      </w:pPr>
      <w:r>
        <w:rPr>
          <w:rStyle w:val="VerbatimChar"/>
        </w:rPr>
        <w:t xml:space="preserve">Локальный репозиторий:</w:t>
      </w:r>
      <w:r>
        <w:br/>
      </w:r>
      <w:r>
        <w:br/>
      </w:r>
      <w:r>
        <w:rPr>
          <w:rStyle w:val="VerbatimChar"/>
        </w:rPr>
        <w:t xml:space="preserve">    git init</w:t>
      </w:r>
      <w:r>
        <w:br/>
      </w:r>
      <w:r>
        <w:rPr>
          <w:rStyle w:val="VerbatimChar"/>
        </w:rPr>
        <w:t xml:space="preserve">    git add file.txt</w:t>
      </w:r>
      <w:r>
        <w:br/>
      </w:r>
      <w:r>
        <w:rPr>
          <w:rStyle w:val="VerbatimChar"/>
        </w:rPr>
        <w:t xml:space="preserve">    git commit -m "Initial commit"</w:t>
      </w:r>
      <w:r>
        <w:br/>
      </w:r>
      <w:r>
        <w:br/>
      </w:r>
      <w:r>
        <w:rPr>
          <w:rStyle w:val="VerbatimChar"/>
        </w:rPr>
        <w:t xml:space="preserve">Удаленный репозиторий:</w:t>
      </w:r>
      <w:r>
        <w:br/>
      </w:r>
      <w:r>
        <w:br/>
      </w:r>
      <w:r>
        <w:rPr>
          <w:rStyle w:val="VerbatimChar"/>
        </w:rPr>
        <w:t xml:space="preserve">    git clone https://github.com/user/repo.git</w:t>
      </w:r>
      <w:r>
        <w:br/>
      </w:r>
      <w:r>
        <w:rPr>
          <w:rStyle w:val="VerbatimChar"/>
        </w:rPr>
        <w:t xml:space="preserve">    git pull</w:t>
      </w:r>
      <w:r>
        <w:br/>
      </w:r>
      <w:r>
        <w:rPr>
          <w:rStyle w:val="VerbatimChar"/>
        </w:rPr>
        <w:t xml:space="preserve">    git push origin main</w:t>
      </w:r>
    </w:p>
    <w:p>
      <w:pPr>
        <w:pStyle w:val="FirstParagraph"/>
      </w:pPr>
      <w:r>
        <w:t xml:space="preserve">Ветви (branches)</w:t>
      </w:r>
    </w:p>
    <w:p>
      <w:pPr>
        <w:pStyle w:val="SourceCode"/>
      </w:pPr>
      <w:r>
        <w:rPr>
          <w:rStyle w:val="VerbatimChar"/>
        </w:rPr>
        <w:t xml:space="preserve">Используются для изоляции изменений (например, для новой функции или исправления).</w:t>
      </w:r>
      <w:r>
        <w:br/>
      </w:r>
      <w:r>
        <w:rPr>
          <w:rStyle w:val="VerbatimChar"/>
        </w:rPr>
        <w:t xml:space="preserve">Создать ветку: git branch new-feature.</w:t>
      </w:r>
      <w:r>
        <w:br/>
      </w:r>
      <w:r>
        <w:rPr>
          <w:rStyle w:val="VerbatimChar"/>
        </w:rPr>
        <w:t xml:space="preserve">Переключиться на ветку: git checkout new-feature.</w:t>
      </w:r>
    </w:p>
    <w:p>
      <w:pPr>
        <w:pStyle w:val="FirstParagraph"/>
      </w:pPr>
      <w:r>
        <w:t xml:space="preserve">Игнорирование файлов</w:t>
      </w:r>
    </w:p>
    <w:p>
      <w:pPr>
        <w:pStyle w:val="SourceCode"/>
      </w:pPr>
      <w:r>
        <w:rPr>
          <w:rStyle w:val="VerbatimChar"/>
        </w:rPr>
        <w:t xml:space="preserve">Файл .gitignore указывает, какие файлы не добавлять в репозиторий (например, временные файлы или логи).</w:t>
      </w:r>
      <w:r>
        <w:br/>
      </w:r>
      <w:r>
        <w:rPr>
          <w:rStyle w:val="VerbatimChar"/>
        </w:rPr>
        <w:t xml:space="preserve">Пример .gitignore:</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номер 2</dc:title>
  <dc:creator>Титков Ярослав Максимович</dc:creator>
  <dc:language>ru-RU</dc:language>
  <cp:keywords/>
  <dcterms:created xsi:type="dcterms:W3CDTF">2025-03-07T18:33:52Z</dcterms:created>
  <dcterms:modified xsi:type="dcterms:W3CDTF">2025-03-07T18:33:52Z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Выполнение лабораторной работы</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