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5FE66" w14:textId="2030AAEE" w:rsidR="00814315" w:rsidRPr="002E2518" w:rsidRDefault="002E2518">
      <w:pPr>
        <w:rPr>
          <w:b/>
          <w:bCs/>
        </w:rPr>
      </w:pPr>
      <w:r w:rsidRPr="002E2518">
        <w:rPr>
          <w:b/>
          <w:bCs/>
        </w:rPr>
        <w:t>Algorithm: Patch based protein comparison</w:t>
      </w:r>
    </w:p>
    <w:p w14:paraId="061A281C" w14:textId="5E55A221" w:rsidR="002E2518" w:rsidRDefault="002E2518">
      <w:r w:rsidRPr="002635D2">
        <w:rPr>
          <w:i/>
          <w:iCs/>
        </w:rPr>
        <w:t>Idea</w:t>
      </w:r>
      <w:r>
        <w:t xml:space="preserve"> – Cover all c-alphas of a protein by overlapping patches which considers local properties of the protein. Comparing patches (or, local regions) is supposed to show higher local similarity in similar binding site regions. </w:t>
      </w:r>
    </w:p>
    <w:p w14:paraId="1639BA83" w14:textId="0ED68C86" w:rsidR="002E2518" w:rsidRDefault="002E2518">
      <w:r w:rsidRPr="002635D2">
        <w:rPr>
          <w:i/>
          <w:iCs/>
        </w:rPr>
        <w:t>Input</w:t>
      </w:r>
      <w:r>
        <w:t>: TSR triangles for two proteins</w:t>
      </w:r>
      <w:r w:rsidR="00FB05BF">
        <w:t>.</w:t>
      </w:r>
    </w:p>
    <w:p w14:paraId="355BAA18" w14:textId="54C31576" w:rsidR="002E2518" w:rsidRDefault="002E2518">
      <w:r w:rsidRPr="002635D2">
        <w:rPr>
          <w:i/>
          <w:iCs/>
        </w:rPr>
        <w:t>Output</w:t>
      </w:r>
      <w:r>
        <w:t xml:space="preserve">: </w:t>
      </w:r>
      <w:proofErr w:type="spellStart"/>
      <w:r>
        <w:t>allxall</w:t>
      </w:r>
      <w:proofErr w:type="spellEnd"/>
      <w:r>
        <w:t xml:space="preserve"> patch similarity between two proteins</w:t>
      </w:r>
      <w:r w:rsidR="00FB05BF">
        <w:t>.</w:t>
      </w:r>
    </w:p>
    <w:p w14:paraId="5B1B1FD0" w14:textId="5316585A" w:rsidR="00FB05BF" w:rsidRDefault="00FB05BF">
      <w:r w:rsidRPr="002635D2">
        <w:rPr>
          <w:i/>
          <w:iCs/>
        </w:rPr>
        <w:t>Method</w:t>
      </w:r>
      <w:r>
        <w:t>:</w:t>
      </w:r>
    </w:p>
    <w:p w14:paraId="1B484638" w14:textId="2C3C1A77" w:rsidR="00FB05BF" w:rsidRDefault="00FB05BF">
      <w:r>
        <w:t>Step</w:t>
      </w:r>
      <w:r w:rsidR="00F438C7">
        <w:t xml:space="preserve"> </w:t>
      </w:r>
      <w:r>
        <w:t xml:space="preserve">1. Generate TSR keys </w:t>
      </w:r>
      <w:proofErr w:type="gramStart"/>
      <w:r>
        <w:t>-  Each</w:t>
      </w:r>
      <w:proofErr w:type="gramEnd"/>
      <w:r>
        <w:t xml:space="preserve"> TSR triangle will have one representative integer key, three c-alphas and their 3D co-ordinates</w:t>
      </w:r>
      <w:r w:rsidR="00CF4974">
        <w:t>.</w:t>
      </w:r>
    </w:p>
    <w:p w14:paraId="5E5C7AB9" w14:textId="3A3C49F5" w:rsidR="00FB05BF" w:rsidRDefault="00FB05BF">
      <w:r>
        <w:t>Step</w:t>
      </w:r>
      <w:r w:rsidR="00F438C7">
        <w:t xml:space="preserve"> </w:t>
      </w:r>
      <w:r>
        <w:t>2. Form Patch</w:t>
      </w:r>
      <w:r w:rsidR="00F438C7">
        <w:t>es</w:t>
      </w:r>
      <w:r>
        <w:t xml:space="preserve"> - Find all c-alphas in each protein under consideration and form patch surrounding each c-alpha (patch center </w:t>
      </w:r>
      <w:r w:rsidRPr="00FB05BF">
        <w:rPr>
          <w:i/>
          <w:iCs/>
        </w:rPr>
        <w:t>c</w:t>
      </w:r>
      <w:r>
        <w:t xml:space="preserve">). </w:t>
      </w:r>
    </w:p>
    <w:p w14:paraId="05B5C9C1" w14:textId="444B4066" w:rsidR="00FB05BF" w:rsidRDefault="00FB05BF">
      <w:r>
        <w:tab/>
        <w:t xml:space="preserve">2.1. Decide upon a patch radius </w:t>
      </w:r>
      <w:r w:rsidRPr="00FB05BF">
        <w:rPr>
          <w:i/>
          <w:iCs/>
        </w:rPr>
        <w:t>r</w:t>
      </w:r>
      <w:r>
        <w:t xml:space="preserve"> and maximum #of patch neighbors </w:t>
      </w:r>
      <w:r w:rsidRPr="00FB05BF">
        <w:rPr>
          <w:i/>
          <w:iCs/>
        </w:rPr>
        <w:t>n</w:t>
      </w:r>
      <w:r w:rsidR="00F605C4">
        <w:t xml:space="preserve">, </w:t>
      </w:r>
    </w:p>
    <w:p w14:paraId="62B9ED85" w14:textId="77777777" w:rsidR="00FB05BF" w:rsidRDefault="00FB05BF">
      <w:r>
        <w:tab/>
        <w:t xml:space="preserve">2.2. For each patch center </w:t>
      </w:r>
      <w:r w:rsidRPr="00FB05BF">
        <w:rPr>
          <w:i/>
          <w:iCs/>
        </w:rPr>
        <w:t>c</w:t>
      </w:r>
      <w:r>
        <w:t xml:space="preserve">, </w:t>
      </w:r>
    </w:p>
    <w:p w14:paraId="3DF8D3B1" w14:textId="6001C4FB" w:rsidR="00FB05BF" w:rsidRDefault="00FB05BF" w:rsidP="00FB05BF">
      <w:pPr>
        <w:ind w:left="720" w:firstLine="720"/>
      </w:pPr>
      <w:r>
        <w:t xml:space="preserve">2.2.1. calculate Euclidean distance between </w:t>
      </w:r>
      <w:r w:rsidRPr="00FB05BF">
        <w:rPr>
          <w:i/>
          <w:iCs/>
        </w:rPr>
        <w:t>c</w:t>
      </w:r>
      <w:r>
        <w:t xml:space="preserve"> and all other </w:t>
      </w:r>
      <w:bookmarkStart w:id="0" w:name="_Hlk64905523"/>
      <w:r>
        <w:t xml:space="preserve">neighboring </w:t>
      </w:r>
      <w:bookmarkEnd w:id="0"/>
      <w:r>
        <w:t>c-alphas,</w:t>
      </w:r>
    </w:p>
    <w:p w14:paraId="0243F026" w14:textId="1D2684C0" w:rsidR="00FB05BF" w:rsidRDefault="00FB05BF" w:rsidP="00FB05BF">
      <w:pPr>
        <w:ind w:left="720" w:firstLine="720"/>
        <w:rPr>
          <w:i/>
          <w:iCs/>
        </w:rPr>
      </w:pPr>
      <w:r>
        <w:t xml:space="preserve">2.2.2. </w:t>
      </w:r>
      <w:r w:rsidR="00901779">
        <w:t xml:space="preserve">select maximum of </w:t>
      </w:r>
      <w:r w:rsidR="00901779" w:rsidRPr="00901779">
        <w:rPr>
          <w:i/>
          <w:iCs/>
        </w:rPr>
        <w:t>n</w:t>
      </w:r>
      <w:r w:rsidR="00901779">
        <w:t xml:space="preserve"> neighbors with distance &lt;= </w:t>
      </w:r>
      <w:r w:rsidR="00901779" w:rsidRPr="00901779">
        <w:rPr>
          <w:i/>
          <w:iCs/>
        </w:rPr>
        <w:t>r</w:t>
      </w:r>
      <w:r w:rsidR="00F438C7" w:rsidRPr="00F438C7">
        <w:t>,</w:t>
      </w:r>
    </w:p>
    <w:p w14:paraId="77405215" w14:textId="697905BA" w:rsidR="00F438C7" w:rsidRDefault="00F438C7" w:rsidP="00FB05BF">
      <w:pPr>
        <w:ind w:left="720" w:firstLine="720"/>
      </w:pPr>
      <w:r>
        <w:t xml:space="preserve">2.2.3. calculate all keys formed with the </w:t>
      </w:r>
      <w:r w:rsidRPr="00F438C7">
        <w:t xml:space="preserve">neighboring </w:t>
      </w:r>
      <w:r>
        <w:t xml:space="preserve">c-alphas, </w:t>
      </w:r>
    </w:p>
    <w:p w14:paraId="62DD92CD" w14:textId="1855225A" w:rsidR="00F438C7" w:rsidRDefault="00F438C7" w:rsidP="00FB05BF">
      <w:pPr>
        <w:ind w:left="720" w:firstLine="720"/>
      </w:pPr>
      <w:r>
        <w:t>2.2.4. save patch center c and corresponding neighboring c-alphas as well as neighboring keys.</w:t>
      </w:r>
    </w:p>
    <w:p w14:paraId="15139E7B" w14:textId="149417A7" w:rsidR="00F438C7" w:rsidRDefault="00F438C7" w:rsidP="00F438C7">
      <w:r>
        <w:t xml:space="preserve">Step 3. Compare patches </w:t>
      </w:r>
      <w:r w:rsidR="005A2336">
        <w:t>–</w:t>
      </w:r>
      <w:r>
        <w:t xml:space="preserve"> </w:t>
      </w:r>
      <w:r w:rsidR="005A2336">
        <w:t xml:space="preserve">Compare all patches across two proteins. </w:t>
      </w:r>
    </w:p>
    <w:p w14:paraId="105C1F0A" w14:textId="41EE366F" w:rsidR="005A2336" w:rsidRDefault="005A2336" w:rsidP="00F438C7">
      <w:r>
        <w:tab/>
        <w:t xml:space="preserve">3.1. Retrieve all saved patches for two proteins in comparison, </w:t>
      </w:r>
    </w:p>
    <w:p w14:paraId="2E34FE75" w14:textId="77777777" w:rsidR="000A0147" w:rsidRDefault="005A2336" w:rsidP="000A0147">
      <w:r>
        <w:tab/>
        <w:t xml:space="preserve">3.2. </w:t>
      </w:r>
      <w:r w:rsidR="00CF4974">
        <w:t>Calculate Jaccard and generalized Jaccard Similarity between every pair of patches across two proteins.</w:t>
      </w:r>
    </w:p>
    <w:p w14:paraId="7A6AF159" w14:textId="77777777" w:rsidR="001A4021" w:rsidRDefault="000A0147" w:rsidP="000A0147">
      <w:pPr>
        <w:ind w:left="720"/>
      </w:pPr>
      <w:r>
        <w:t xml:space="preserve">3.2.1. The generalized </w:t>
      </w:r>
      <w:r>
        <w:t xml:space="preserve">Jaccard coefficient between two </w:t>
      </w:r>
      <w:r>
        <w:t>proteins</w:t>
      </w:r>
      <w:r>
        <w:t xml:space="preserve"> X and Y </w:t>
      </w:r>
      <w:proofErr w:type="gramStart"/>
      <w:r>
        <w:t>is</w:t>
      </w:r>
      <w:r>
        <w:t xml:space="preserve">  given</w:t>
      </w:r>
      <w:proofErr w:type="gramEnd"/>
      <w:r>
        <w:t xml:space="preserve"> by </w:t>
      </w:r>
    </w:p>
    <w:p w14:paraId="3E800353" w14:textId="0370931B" w:rsidR="001A4021" w:rsidRDefault="000A0147" w:rsidP="000A0147">
      <w:pPr>
        <w:ind w:left="720"/>
      </w:pPr>
      <w:proofErr w:type="gramStart"/>
      <w:r>
        <w:t>J(</w:t>
      </w:r>
      <w:proofErr w:type="gramEnd"/>
      <w:r>
        <w:t>X,</w:t>
      </w:r>
      <w:r w:rsidR="001A4021">
        <w:t xml:space="preserve"> </w:t>
      </w:r>
      <w:r>
        <w:t>Y)</w:t>
      </w:r>
      <w:r w:rsidR="001A4021" w:rsidRPr="001A4021">
        <w:rPr>
          <w:vertAlign w:val="subscript"/>
        </w:rPr>
        <w:t>gen</w:t>
      </w:r>
      <w:r w:rsidR="001A4021">
        <w:t xml:space="preserve"> </w:t>
      </w:r>
      <w:r>
        <w:t>=</w:t>
      </w:r>
      <w:r w:rsidR="001A4021">
        <w:t xml:space="preserve"> </w:t>
      </w:r>
      <w:r>
        <w:t>∑min(</w:t>
      </w:r>
      <w:proofErr w:type="spellStart"/>
      <w:r>
        <w:t>X</w:t>
      </w:r>
      <w:r w:rsidRPr="000A0147">
        <w:rPr>
          <w:vertAlign w:val="subscript"/>
        </w:rPr>
        <w:t>i</w:t>
      </w:r>
      <w:r>
        <w:t>,Y</w:t>
      </w:r>
      <w:r w:rsidRPr="000A0147">
        <w:rPr>
          <w:vertAlign w:val="subscript"/>
        </w:rPr>
        <w:t>i</w:t>
      </w:r>
      <w:proofErr w:type="spellEnd"/>
      <w:r>
        <w:t>)</w:t>
      </w:r>
      <w:r>
        <w:t>/</w:t>
      </w:r>
      <w:r>
        <w:t>∑max(</w:t>
      </w:r>
      <w:proofErr w:type="spellStart"/>
      <w:r>
        <w:t>X</w:t>
      </w:r>
      <w:r w:rsidRPr="000A0147">
        <w:rPr>
          <w:vertAlign w:val="subscript"/>
        </w:rPr>
        <w:t>i</w:t>
      </w:r>
      <w:r>
        <w:t>,Y</w:t>
      </w:r>
      <w:r w:rsidRPr="000A0147">
        <w:rPr>
          <w:vertAlign w:val="subscript"/>
        </w:rPr>
        <w:t>i</w:t>
      </w:r>
      <w:proofErr w:type="spellEnd"/>
      <w:r>
        <w:t>)</w:t>
      </w:r>
      <w:r>
        <w:t xml:space="preserve"> , where </w:t>
      </w:r>
      <w:proofErr w:type="spellStart"/>
      <w:r>
        <w:t>i</w:t>
      </w:r>
      <w:proofErr w:type="spellEnd"/>
      <w:r>
        <w:t xml:space="preserve"> = 1 </w:t>
      </w:r>
      <w:proofErr w:type="spellStart"/>
      <w:r>
        <w:t>to n</w:t>
      </w:r>
      <w:proofErr w:type="spellEnd"/>
      <w:r>
        <w:t xml:space="preserve"> , n is the total #of keys in two proteins. </w:t>
      </w:r>
    </w:p>
    <w:p w14:paraId="7DEFA86F" w14:textId="73B9EB2D" w:rsidR="000A0147" w:rsidRDefault="000A0147" w:rsidP="000A0147">
      <w:pPr>
        <w:ind w:left="720"/>
      </w:pPr>
      <w:r>
        <w:t xml:space="preserve">If a key is present in a protein </w:t>
      </w:r>
      <w:proofErr w:type="gramStart"/>
      <w:r>
        <w:t>it’s</w:t>
      </w:r>
      <w:proofErr w:type="gramEnd"/>
      <w:r>
        <w:t xml:space="preserve"> frequency is considered and if it not present it’s frequency is taken as 0, they are represented by Xi and Yi. </w:t>
      </w:r>
    </w:p>
    <w:p w14:paraId="3845AB4B" w14:textId="500C693C" w:rsidR="000A0147" w:rsidRDefault="000A0147" w:rsidP="000A0147">
      <w:pPr>
        <w:ind w:left="720"/>
      </w:pPr>
      <w:r>
        <w:t xml:space="preserve">3.2.2. The Jaccard coefficient does not consider the frequency of keys, if a key is present, </w:t>
      </w:r>
      <w:proofErr w:type="gramStart"/>
      <w:r>
        <w:t>it’s</w:t>
      </w:r>
      <w:proofErr w:type="gramEnd"/>
      <w:r>
        <w:t xml:space="preserve"> frequency is given by 1, else, it is given by 0. So, the formula can be simplified as </w:t>
      </w:r>
    </w:p>
    <w:p w14:paraId="6B217B37" w14:textId="77777777" w:rsidR="001A4021" w:rsidRDefault="001A4021" w:rsidP="000A0147">
      <w:pPr>
        <w:ind w:left="720"/>
      </w:pPr>
      <w:proofErr w:type="gramStart"/>
      <w:r>
        <w:t>J(</w:t>
      </w:r>
      <w:proofErr w:type="gramEnd"/>
      <w:r>
        <w:t xml:space="preserve">X, Y) = #of common keys between X and Y / #of total keys  between X and Y </w:t>
      </w:r>
    </w:p>
    <w:p w14:paraId="072DF3B9" w14:textId="04A6DDC4" w:rsidR="001A4021" w:rsidRDefault="001A4021" w:rsidP="001A4021">
      <w:pPr>
        <w:ind w:left="720"/>
      </w:pPr>
      <w:r>
        <w:t xml:space="preserve">We have also considered +/- 1 or 2 for Jaccard Similarity calculation. Here, to search if a key is common between two patches from proteins in comparison, we have searched for all keys in the +/- 1 or 2 range of Xi as a match in keys of Y. If there is a match found, we consider both keys </w:t>
      </w:r>
      <w:r>
        <w:lastRenderedPageBreak/>
        <w:t xml:space="preserve">as matched keys and include in list of common keys. Later, we calculate the protein of total keys which matched. </w:t>
      </w:r>
    </w:p>
    <w:p w14:paraId="10966AF8" w14:textId="276142F7" w:rsidR="001A4021" w:rsidRDefault="001A4021" w:rsidP="001A4021">
      <w:pPr>
        <w:ind w:left="720"/>
      </w:pPr>
      <w:r>
        <w:t>3.3. Save all pairs of patches wand their similarity in a file.</w:t>
      </w:r>
    </w:p>
    <w:p w14:paraId="270E25C0" w14:textId="7EA88666" w:rsidR="001A4021" w:rsidRDefault="001A4021" w:rsidP="001A4021">
      <w:r>
        <w:t xml:space="preserve">Step </w:t>
      </w:r>
      <w:r>
        <w:t>4</w:t>
      </w:r>
      <w:r>
        <w:t xml:space="preserve">. </w:t>
      </w:r>
      <w:r>
        <w:t>Search for binding site residues with high patch similarity.</w:t>
      </w:r>
      <w:r>
        <w:t xml:space="preserve"> </w:t>
      </w:r>
    </w:p>
    <w:p w14:paraId="6F7643A6" w14:textId="77777777" w:rsidR="001A4021" w:rsidRDefault="001A4021" w:rsidP="001A4021"/>
    <w:p w14:paraId="1B8464D9" w14:textId="30A9A589" w:rsidR="00F438C7" w:rsidRPr="00F438C7" w:rsidRDefault="00F438C7" w:rsidP="00FB05BF">
      <w:pPr>
        <w:ind w:left="720" w:firstLine="720"/>
      </w:pPr>
      <w:r>
        <w:t xml:space="preserve"> </w:t>
      </w:r>
    </w:p>
    <w:p w14:paraId="4C48DB1D" w14:textId="77777777" w:rsidR="002E2518" w:rsidRDefault="002E2518"/>
    <w:sectPr w:rsidR="002E2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15"/>
    <w:rsid w:val="000A0147"/>
    <w:rsid w:val="001A4021"/>
    <w:rsid w:val="002635D2"/>
    <w:rsid w:val="002E2518"/>
    <w:rsid w:val="005A2336"/>
    <w:rsid w:val="00814315"/>
    <w:rsid w:val="00901779"/>
    <w:rsid w:val="00CF4974"/>
    <w:rsid w:val="00F438C7"/>
    <w:rsid w:val="00F605C4"/>
    <w:rsid w:val="00FB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82B1F"/>
  <w15:chartTrackingRefBased/>
  <w15:docId w15:val="{032A4460-0574-49C6-AFA3-6C5473B1C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Titli Sarkar</dc:creator>
  <cp:keywords/>
  <dc:description/>
  <cp:lastModifiedBy>Titli Sarkar</cp:lastModifiedBy>
  <cp:revision>8</cp:revision>
  <dcterms:created xsi:type="dcterms:W3CDTF">2021-02-22T17:42:00Z</dcterms:created>
  <dcterms:modified xsi:type="dcterms:W3CDTF">2021-02-22T23:26:00Z</dcterms:modified>
</cp:coreProperties>
</file>