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6hpaq3h7fw" w:id="0"/>
      <w:bookmarkEnd w:id="0"/>
      <w:r w:rsidDel="00000000" w:rsidR="00000000" w:rsidRPr="00000000">
        <w:rPr>
          <w:rtl w:val="0"/>
        </w:rPr>
        <w:t xml:space="preserve">BARBERSHOP CLUB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4tnlkt53cl2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is a barbershop club that looks like this: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member X of the club cut the hair of some member of the club, then all members of the club cut X’s hair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club members are named Giulio and Cesare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Giulio cut cesare’s hair</w:t>
      </w:r>
    </w:p>
    <w:p w:rsidR="00000000" w:rsidDel="00000000" w:rsidP="00000000" w:rsidRDefault="00000000" w:rsidRPr="00000000" w14:paraId="00000008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shd w:fill="ff9900" w:val="clear"/>
          <w:rtl w:val="0"/>
        </w:rPr>
        <w:t xml:space="preserve">Did Cesare cut his own hair?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buhvz4qv0b7" w:id="2"/>
      <w:bookmarkEnd w:id="2"/>
      <w:r w:rsidDel="00000000" w:rsidR="00000000" w:rsidRPr="00000000">
        <w:rPr>
          <w:rtl w:val="0"/>
        </w:rPr>
        <w:t xml:space="preserve">Formalization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 = member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= cut hair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 = guido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 = cesare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∀x[ M(x) ^ ∃y (M(y)^C(x,y)) → ∀z(M(z) → C(z,x)) 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M(g) ^ M(c)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C(g,c)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C(c,c)</w:t>
        <w:tab/>
        <w:t xml:space="preserve">I have to negate it ¬ C(c,c), add it to the other hypothesis and check satisfiability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2)-3)-4) are ground sentences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1) is not even universal.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First we need to get in prenex normal form, moving the quantifiers out of</w:t>
      </w:r>
    </w:p>
    <w:p w:rsidR="00000000" w:rsidDel="00000000" w:rsidP="00000000" w:rsidRDefault="00000000" w:rsidRPr="00000000" w14:paraId="0000001A">
      <w:pPr>
        <w:pStyle w:val="Heading2"/>
        <w:ind w:left="0" w:firstLine="0"/>
        <w:rPr/>
      </w:pPr>
      <w:bookmarkStart w:colFirst="0" w:colLast="0" w:name="_y1fmdd8sm4c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quiaxg3m7ha" w:id="4"/>
      <w:bookmarkEnd w:id="4"/>
      <w:r w:rsidDel="00000000" w:rsidR="00000000" w:rsidRPr="00000000">
        <w:rPr>
          <w:rtl w:val="0"/>
        </w:rPr>
        <w:t xml:space="preserve">Prenex Normal Form for 1)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∀x[ M(x) ^ ∃y (M(y) ^ C(x,y)) →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∀z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(M(z) → C(z,x)) ]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Move the </w:t>
      </w:r>
      <w:r w:rsidDel="00000000" w:rsidR="00000000" w:rsidRPr="00000000">
        <w:rPr>
          <w:shd w:fill="ff9900" w:val="clear"/>
          <w:rtl w:val="0"/>
        </w:rPr>
        <w:t xml:space="preserve">quantifier </w:t>
      </w:r>
      <w:r w:rsidDel="00000000" w:rsidR="00000000" w:rsidRPr="00000000">
        <w:rPr>
          <w:rtl w:val="0"/>
        </w:rPr>
        <w:t xml:space="preserve">outside, using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∀xB = ∀x(A → B)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↓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∀z</w:t>
      </w:r>
      <w:r w:rsidDel="00000000" w:rsidR="00000000" w:rsidRPr="00000000">
        <w:rPr>
          <w:rtl w:val="0"/>
        </w:rPr>
        <w:t xml:space="preserve">[ M(x) ^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∃y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(M(y) ^ C(x,y)) → (M(z) → C(z,x)) ]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Move the </w:t>
      </w:r>
      <w:r w:rsidDel="00000000" w:rsidR="00000000" w:rsidRPr="00000000">
        <w:rPr>
          <w:highlight w:val="green"/>
          <w:rtl w:val="0"/>
        </w:rPr>
        <w:t xml:space="preserve">quantifier </w:t>
      </w:r>
      <w:r w:rsidDel="00000000" w:rsidR="00000000" w:rsidRPr="00000000">
        <w:rPr>
          <w:rtl w:val="0"/>
        </w:rPr>
        <w:t xml:space="preserve">outside, using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^  ∃xB =  ∃x(A ^ B)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↓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∀z</w:t>
      </w:r>
      <w:r w:rsidDel="00000000" w:rsidR="00000000" w:rsidRPr="00000000">
        <w:rPr>
          <w:rtl w:val="0"/>
        </w:rPr>
        <w:t xml:space="preserve">[ (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∃y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(M(x) ^ (M(y) ^ C(x,y)) → (M(z) → C(z,x)) ]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∃y A → B = ∀ y (A→ 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∀z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∀y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( (M(x) ^ (M(y) ^ C(x,y)) → (M(z) → C(z,x))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is a universal formula, don’t need skolemization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existential quantifiers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r7oqu5iwsns" w:id="5"/>
      <w:bookmarkEnd w:id="5"/>
      <w:r w:rsidDel="00000000" w:rsidR="00000000" w:rsidRPr="00000000">
        <w:rPr>
          <w:rtl w:val="0"/>
        </w:rPr>
        <w:t xml:space="preserve">Matrix in 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∀z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∀y</w:t>
      </w:r>
      <w:r w:rsidDel="00000000" w:rsidR="00000000" w:rsidRPr="00000000">
        <w:rPr>
          <w:rtl w:val="0"/>
        </w:rPr>
        <w:t xml:space="preserve">[ ( (M(x) ^ (M(y) ^ C(x,y))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(M(z) → C(z,x)) ]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A → B  = ¬ A v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∀z ∀y[ </w:t>
      </w:r>
      <w:r w:rsidDel="00000000" w:rsidR="00000000" w:rsidRPr="00000000">
        <w:rPr>
          <w:highlight w:val="green"/>
          <w:rtl w:val="0"/>
        </w:rPr>
        <w:t xml:space="preserve">¬</w:t>
      </w:r>
      <w:r w:rsidDel="00000000" w:rsidR="00000000" w:rsidRPr="00000000">
        <w:rPr>
          <w:rtl w:val="0"/>
        </w:rPr>
        <w:t xml:space="preserve"> ( M(x) ^ M(y) ^ C(x,y)) </w:t>
      </w:r>
      <w:r w:rsidDel="00000000" w:rsidR="00000000" w:rsidRPr="00000000">
        <w:rPr>
          <w:highlight w:val="green"/>
          <w:rtl w:val="0"/>
        </w:rPr>
        <w:t xml:space="preserve">v</w:t>
      </w:r>
      <w:r w:rsidDel="00000000" w:rsidR="00000000" w:rsidRPr="00000000">
        <w:rPr>
          <w:rtl w:val="0"/>
        </w:rPr>
        <w:t xml:space="preserve"> (M(z) 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→</w:t>
      </w:r>
      <w:r w:rsidDel="00000000" w:rsidR="00000000" w:rsidRPr="00000000">
        <w:rPr>
          <w:rtl w:val="0"/>
        </w:rPr>
        <w:t xml:space="preserve"> C(z,x))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∀z ∀y[ </w:t>
      </w:r>
      <w:r w:rsidDel="00000000" w:rsidR="00000000" w:rsidRPr="00000000">
        <w:rPr>
          <w:highlight w:val="green"/>
          <w:rtl w:val="0"/>
        </w:rPr>
        <w:t xml:space="preserve">¬</w:t>
      </w:r>
      <w:r w:rsidDel="00000000" w:rsidR="00000000" w:rsidRPr="00000000">
        <w:rPr>
          <w:rtl w:val="0"/>
        </w:rPr>
        <w:t xml:space="preserve"> ( M(x) ^ M(y) ^ C(x,y)) </w:t>
      </w:r>
      <w:r w:rsidDel="00000000" w:rsidR="00000000" w:rsidRPr="00000000">
        <w:rPr>
          <w:highlight w:val="green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M(z) </w:t>
      </w:r>
      <w:r w:rsidDel="00000000" w:rsidR="00000000" w:rsidRPr="00000000">
        <w:rPr>
          <w:highlight w:val="cyan"/>
          <w:rtl w:val="0"/>
        </w:rPr>
        <w:t xml:space="preserve">v</w:t>
      </w:r>
      <w:r w:rsidDel="00000000" w:rsidR="00000000" w:rsidRPr="00000000">
        <w:rPr>
          <w:rtl w:val="0"/>
        </w:rPr>
        <w:t xml:space="preserve"> C(z,x)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remove the brackets with consecutive 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∀z ∀y[ </w:t>
      </w:r>
      <w:r w:rsidDel="00000000" w:rsidR="00000000" w:rsidRPr="00000000">
        <w:rPr>
          <w:highlight w:val="green"/>
          <w:rtl w:val="0"/>
        </w:rPr>
        <w:t xml:space="preserve">¬</w:t>
      </w:r>
      <w:r w:rsidDel="00000000" w:rsidR="00000000" w:rsidRPr="00000000">
        <w:rPr>
          <w:rtl w:val="0"/>
        </w:rPr>
        <w:t xml:space="preserve"> M(x) v ¬ M(y) v ¬ C(x,y) </w:t>
      </w:r>
      <w:r w:rsidDel="00000000" w:rsidR="00000000" w:rsidRPr="00000000">
        <w:rPr>
          <w:highlight w:val="green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¬</w:t>
      </w:r>
      <w:r w:rsidDel="00000000" w:rsidR="00000000" w:rsidRPr="00000000">
        <w:rPr>
          <w:rtl w:val="0"/>
        </w:rPr>
        <w:t xml:space="preserve"> M(z) </w:t>
      </w:r>
      <w:r w:rsidDel="00000000" w:rsidR="00000000" w:rsidRPr="00000000">
        <w:rPr>
          <w:highlight w:val="cyan"/>
          <w:rtl w:val="0"/>
        </w:rPr>
        <w:t xml:space="preserve">v</w:t>
      </w:r>
      <w:r w:rsidDel="00000000" w:rsidR="00000000" w:rsidRPr="00000000">
        <w:rPr>
          <w:rtl w:val="0"/>
        </w:rPr>
        <w:t xml:space="preserve"> C(z,x)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in CNF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conclusion we have 5 clauses to instantiate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M(g)</w:t>
        <w:tab/>
        <w:tab/>
        <w:t xml:space="preserve">is ground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M(c)</w:t>
        <w:tab/>
        <w:tab/>
        <w:t xml:space="preserve">is ground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C(g,c)</w:t>
        <w:tab/>
        <w:tab/>
        <w:t xml:space="preserve">is ground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¬ C(c,c)</w:t>
        <w:tab/>
        <w:t xml:space="preserve">is ground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¬ M(x)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 M(y)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 C(x,y)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 M(z)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C(z,x)</w:t>
      </w:r>
      <w:r w:rsidDel="00000000" w:rsidR="00000000" w:rsidRPr="00000000">
        <w:rPr>
          <w:rtl w:val="0"/>
        </w:rPr>
        <w:t xml:space="preserve"> </w:t>
        <w:tab/>
        <w:t xml:space="preserve">no ground</w:t>
        <w:tab/>
        <w:t xml:space="preserve">2 possibilities for x, 2 for y 2 for z in total 8 possible instances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 = c, y = c, z = 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¬ M(c) v ¬ M(c) v </w:t>
      </w:r>
      <w:r w:rsidDel="00000000" w:rsidR="00000000" w:rsidRPr="00000000">
        <w:rPr>
          <w:u w:val="single"/>
          <w:rtl w:val="0"/>
        </w:rPr>
        <w:t xml:space="preserve">¬ C(c,c)</w:t>
      </w:r>
      <w:r w:rsidDel="00000000" w:rsidR="00000000" w:rsidRPr="00000000">
        <w:rPr>
          <w:rtl w:val="0"/>
        </w:rPr>
        <w:t xml:space="preserve"> v ¬ M(c) v </w:t>
      </w:r>
      <w:r w:rsidDel="00000000" w:rsidR="00000000" w:rsidRPr="00000000">
        <w:rPr>
          <w:u w:val="single"/>
          <w:rtl w:val="0"/>
        </w:rPr>
        <w:t xml:space="preserve">C(c,c)</w:t>
      </w:r>
      <w:r w:rsidDel="00000000" w:rsidR="00000000" w:rsidRPr="00000000">
        <w:rPr>
          <w:rtl w:val="0"/>
        </w:rPr>
        <w:t xml:space="preserve"> </w:t>
        <w:tab/>
        <w:tab/>
        <w:t xml:space="preserve">tautological can be removed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x= c, y= c, z = 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highlight w:val="yellow"/>
          <w:rtl w:val="0"/>
        </w:rPr>
        <w:t xml:space="preserve">¬ M(c) v ¬ M(c)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 C(c,g)</w:t>
      </w:r>
      <w:r w:rsidDel="00000000" w:rsidR="00000000" w:rsidRPr="00000000">
        <w:rPr>
          <w:rtl w:val="0"/>
        </w:rPr>
        <w:t xml:space="preserve"> v ¬ M(g) v </w:t>
      </w:r>
      <w:r w:rsidDel="00000000" w:rsidR="00000000" w:rsidRPr="00000000">
        <w:rPr>
          <w:rtl w:val="0"/>
        </w:rPr>
        <w:t xml:space="preserve">C(c,c)</w:t>
      </w:r>
      <w:r w:rsidDel="00000000" w:rsidR="00000000" w:rsidRPr="00000000">
        <w:rPr>
          <w:rtl w:val="0"/>
        </w:rPr>
        <w:t xml:space="preserve">  </w:t>
        <w:tab/>
        <w:t xml:space="preserve">one ¬ M(c) can be removed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= c, y=g, z =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¬ M(c) v ¬ M(g) v ¬ M(c) v ¬ C(c,c) v C(g,c)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 = c, y = g, z = 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¬ M(c) v ¬ M(g) v ¬ M(g) v ¬ C(c,g) v C(g,c)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x≡ g, y = c, z= 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¬ M(g) v </w:t>
      </w:r>
      <w:r w:rsidDel="00000000" w:rsidR="00000000" w:rsidRPr="00000000">
        <w:rPr>
          <w:highlight w:val="yellow"/>
          <w:rtl w:val="0"/>
        </w:rPr>
        <w:t xml:space="preserve">¬ M(c)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highlight w:val="yellow"/>
          <w:rtl w:val="0"/>
        </w:rPr>
        <w:t xml:space="preserve">¬ M(c)</w:t>
      </w:r>
      <w:r w:rsidDel="00000000" w:rsidR="00000000" w:rsidRPr="00000000">
        <w:rPr>
          <w:rtl w:val="0"/>
        </w:rPr>
        <w:t xml:space="preserve"> v ¬ C(g,c) v C(g,c)</w:t>
        <w:tab/>
        <w:tab/>
        <w:t xml:space="preserve">one ¬ M(c) can be removed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= g, y =c, z = 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¬ M(g) v ¬ M(c) v ¬ M(g) v ¬ C(g,g) v C(c,g)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= g, y = g, z= 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¬ M(g) v ¬ M(g)</w:t>
      </w:r>
      <w:r w:rsidDel="00000000" w:rsidR="00000000" w:rsidRPr="00000000">
        <w:rPr>
          <w:rtl w:val="0"/>
        </w:rPr>
        <w:t xml:space="preserve"> v ¬ M(c) v ¬ C(g,c) v C(g,g)</w:t>
        <w:tab/>
        <w:tab/>
        <w:t xml:space="preserve">one ¬ M(g) can be removed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 =g, y =g, z = 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¬ M(g) v ¬ M(g) v ¬ M(g) v </w:t>
      </w:r>
      <w:r w:rsidDel="00000000" w:rsidR="00000000" w:rsidRPr="00000000">
        <w:rPr>
          <w:highlight w:val="green"/>
          <w:rtl w:val="0"/>
        </w:rPr>
        <w:t xml:space="preserve">¬ C(g,g) v C(g,g)</w:t>
        <w:tab/>
        <w:tab/>
      </w:r>
      <w:r w:rsidDel="00000000" w:rsidR="00000000" w:rsidRPr="00000000">
        <w:rPr>
          <w:rtl w:val="0"/>
        </w:rPr>
        <w:t xml:space="preserve">tautological can be removed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M(g)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M(c)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C(g,c)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¬ C(c,c)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¬ M(c) v ¬ M(c)</w:t>
      </w:r>
      <w:r w:rsidDel="00000000" w:rsidR="00000000" w:rsidRPr="00000000">
        <w:rPr>
          <w:rtl w:val="0"/>
        </w:rPr>
        <w:t xml:space="preserve"> v ¬ C(c,g) v ¬ M(g) v C(c,c)  </w:t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¬ M(c) v ¬ M(g) v ¬ M(c) v ¬ C(c,c) v </w:t>
      </w:r>
      <w:r w:rsidDel="00000000" w:rsidR="00000000" w:rsidRPr="00000000">
        <w:rPr>
          <w:b w:val="1"/>
          <w:shd w:fill="b6d7a8" w:val="clear"/>
          <w:rtl w:val="0"/>
        </w:rPr>
        <w:t xml:space="preserve">C(g,c)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¬ M(c) v ¬ M(g) v ¬ M(g) v ¬ C(c,g) v </w:t>
      </w:r>
      <w:r w:rsidDel="00000000" w:rsidR="00000000" w:rsidRPr="00000000">
        <w:rPr>
          <w:b w:val="1"/>
          <w:shd w:fill="b6d7a8" w:val="clear"/>
          <w:rtl w:val="0"/>
        </w:rPr>
        <w:t xml:space="preserve">C(g,c)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¬ M(g) v </w:t>
      </w:r>
      <w:r w:rsidDel="00000000" w:rsidR="00000000" w:rsidRPr="00000000">
        <w:rPr>
          <w:rtl w:val="0"/>
        </w:rPr>
        <w:t xml:space="preserve">¬ M(c)</w:t>
      </w:r>
      <w:r w:rsidDel="00000000" w:rsidR="00000000" w:rsidRPr="00000000">
        <w:rPr>
          <w:rtl w:val="0"/>
        </w:rPr>
        <w:t xml:space="preserve"> v </w:t>
      </w:r>
      <w:r w:rsidDel="00000000" w:rsidR="00000000" w:rsidRPr="00000000">
        <w:rPr>
          <w:rtl w:val="0"/>
        </w:rPr>
        <w:t xml:space="preserve">¬ M(c)</w:t>
      </w:r>
      <w:r w:rsidDel="00000000" w:rsidR="00000000" w:rsidRPr="00000000">
        <w:rPr>
          <w:rtl w:val="0"/>
        </w:rPr>
        <w:t xml:space="preserve"> v ¬ C(g,c) v </w:t>
      </w:r>
      <w:r w:rsidDel="00000000" w:rsidR="00000000" w:rsidRPr="00000000">
        <w:rPr>
          <w:highlight w:val="magenta"/>
          <w:rtl w:val="0"/>
        </w:rPr>
        <w:t xml:space="preserve">C(g,c)</w:t>
        <w:tab/>
      </w:r>
      <w:r w:rsidDel="00000000" w:rsidR="00000000" w:rsidRPr="00000000">
        <w:rPr>
          <w:rtl w:val="0"/>
        </w:rPr>
        <w:tab/>
        <w:t xml:space="preserve">also this is subsumed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¬ M(g) v ¬ M(c) v ¬ M(g) v ¬ C(g,g) v C(c,g)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¬ M(g) v ¬ M(g)</w:t>
      </w:r>
      <w:r w:rsidDel="00000000" w:rsidR="00000000" w:rsidRPr="00000000">
        <w:rPr>
          <w:rtl w:val="0"/>
        </w:rPr>
        <w:t xml:space="preserve"> v ¬ M(c) v ¬ C(g,c) v C(g,g)</w:t>
        <w:tab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 and 8 are subsumed by 3. C(g,c) must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4xbkg8cs1cdm" w:id="6"/>
      <w:bookmarkEnd w:id="6"/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Apply resolution with clause 1 and 6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M(g)</w:t>
        <w:tab/>
        <w:tab/>
        <w:t xml:space="preserve">¬ M(c) v ¬ M(c) v ¬ C(c,g) v ¬ M(g) v C(c,c)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  </w:t>
        <w:tab/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6.1 ¬ M(c) v ¬ C(c,g) v v C(c,c)  </w:t>
        <w:tab/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also with 9. 10 11.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9.1 </w:t>
        <w:tab/>
        <w:t xml:space="preserve">¬ M(c) v ¬ C(g,c) v </w:t>
      </w:r>
      <w:r w:rsidDel="00000000" w:rsidR="00000000" w:rsidRPr="00000000">
        <w:rPr>
          <w:rtl w:val="0"/>
        </w:rPr>
        <w:t xml:space="preserve">C(g,c)</w:t>
        <w:tab/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10.1</w:t>
        <w:tab/>
        <w:t xml:space="preserve">¬ M(c) v ¬ C(g,g) v C(c,g)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11.1</w:t>
        <w:tab/>
        <w:t xml:space="preserve">¬ M(c) v ¬ C(g,c) v C(g,g)</w:t>
        <w:tab/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resolution with 2. M(c)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6.2 </w:t>
        <w:tab/>
        <w:t xml:space="preserve">¬ C(c,g) v C(c,c)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9.2 </w:t>
        <w:tab/>
        <w:t xml:space="preserve">¬ C(g,c) v C(g,c)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10.2</w:t>
        <w:tab/>
        <w:t xml:space="preserve">¬ C(g,g) v C(c,g)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11.2</w:t>
        <w:tab/>
        <w:t xml:space="preserve">¬ C(g,c) v C(g,g)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resolution with 3. C (g,c)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6.3 </w:t>
        <w:tab/>
        <w:t xml:space="preserve">C(c,c)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9.3 </w:t>
        <w:tab/>
        <w:t xml:space="preserve">C(g,c)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10.3</w:t>
        <w:tab/>
        <w:t xml:space="preserve">¬ C(g,g) v C(c,g)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11.3</w:t>
        <w:tab/>
        <w:t xml:space="preserve">C(g,g)</w:t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resolution with 4.¬ C(c,c) and 6.3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empty clause</w:t>
      </w:r>
    </w:p>
    <w:p w:rsidR="00000000" w:rsidDel="00000000" w:rsidP="00000000" w:rsidRDefault="00000000" w:rsidRPr="00000000" w14:paraId="0000008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UNSAT</w:t>
      </w:r>
    </w:p>
    <w:p w:rsidR="00000000" w:rsidDel="00000000" w:rsidP="00000000" w:rsidRDefault="00000000" w:rsidRPr="00000000" w14:paraId="0000008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41d781po5dwy" w:id="7"/>
      <w:bookmarkEnd w:id="7"/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More simple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can propagate literal 1. 2. 3. 4.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highlight w:val="magenta"/>
          <w:rtl w:val="0"/>
        </w:rPr>
        <w:t xml:space="preserve">C(g,c)</w:t>
      </w:r>
      <w:r w:rsidDel="00000000" w:rsidR="00000000" w:rsidRPr="00000000">
        <w:rPr>
          <w:rtl w:val="0"/>
        </w:rPr>
        <w:t xml:space="preserve"> with clause 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M(g), M(c), C(g,c), ¬ C(c,c)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C(g,c)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propagated with clause 6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¬ C(c,g)  </w:t>
        <w:tab/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M(g), M(c), C(g,c), ¬ C(c,c)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C(g,c)  </w:t>
        <w:tab/>
        <w:t xml:space="preserve">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¬ C(c,g) </w:t>
        <w:tab/>
        <w:t xml:space="preserve">6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¬ C(g,g)</w:t>
        <w:tab/>
        <w:t xml:space="preserve">10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Conflict with 11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Since a conflict clause without decided literal we get unsat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  <w:t xml:space="preserve">In conclusion the problem has answer </w:t>
      </w:r>
      <w:r w:rsidDel="00000000" w:rsidR="00000000" w:rsidRPr="00000000">
        <w:rPr>
          <w:b w:val="1"/>
          <w:shd w:fill="ff9900" w:val="clear"/>
          <w:rtl w:val="0"/>
        </w:rPr>
        <w:t xml:space="preserve">YES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because negating the thesis we got UNSAT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