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rmgno93htc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Truth Tables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_yrmgno93htcl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xadxcb6g1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Propositional Languages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_exadxcb6g1jd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v8i8q32m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Truth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_vnv8i8q32mtm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oj50mqxa9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Functional Completeness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_aoj50mqxa9vd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f1m3qjgb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SAT Problems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_rf1m3qjgbed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r2l5kouo8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General Considerations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_sr2l5kouo84s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bpnpmnn30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Normal 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_9bpnpmnn30yl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bb1695lqf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Negation Normal 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_6bb1695lqf6v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o37m6ry1o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Conjunctive Normal 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_8o37m6ry1onr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r8sdjlzc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Resolution Calculus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_qjr8sdjlzcqa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r8ln7v1a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DPLL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_1rr8ln7v1apc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5q8mk3t6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_f5q8mk3t6e7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evfcb45g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SAT-solvers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_hsevfcb45gyi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lvz3081q0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Exercises and Applications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_ylvz3081q0rd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cjklcpe6k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Appendix: Cook-Levin Theorem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_pcjklcpe6kts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h844k85nxk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Search, Conflict and Backjumping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_2h844k85nxk8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4ezolp9u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Search and Conflict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_pt4ezolp9ux5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senaqjib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Search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_gcsenaqjibnk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m6sroih6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Conflict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_lm6sroih69d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9jsnspn6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_pm9jsnspn6vg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fcmylfjpr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Semantics for First-Order Languages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_kfcmylfjprrg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g41jj4su8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Motivations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_cg41jj4su8y9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o3vj2nbp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Elementary Languages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_uo3vj2nbpnn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t5rpvcyj1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Structures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_8t5rpvcyj1bj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bih97xxq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Ground Clauses Satisfiability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_cibih97xxqno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lhbh7m0i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Herbrand’s Theorem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_ywlhbh7m0iyn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e9n871ga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Complements and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_wse9n871ga8z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rbuoawu1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_eyrbuoawu13v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59omgha97m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Satisfiability Modulo Theories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_259omgha97mx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2i5sc7852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CDCL(T)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_s2i5sc7852aa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qd1iian9g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Examples of decision procedures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_8qd1iian9gp0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4sntfhmj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Combination of decision procedures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_484sntfhmjtt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s6v3rg3o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Using an SMT-solver 78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_q0s6v3rg3oi4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2iwgql32c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The SMT-LIB2 standard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_t2iwgql32c0t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y5wawh82q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Complements and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_yy5wawh82qbz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0d1ayyqh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Transition Systems and Bounded Model Checking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_1p0d1ayyqhkc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c1rv2dk7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Pre- and Post-Conditions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_hjc1rv2dk7zm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a2hiwzqo6zmr" w:id="0"/>
      <w:bookmarkEnd w:id="0"/>
      <w:r w:rsidDel="00000000" w:rsidR="00000000" w:rsidRPr="00000000">
        <w:rPr>
          <w:rtl w:val="0"/>
        </w:rPr>
      </w:r>
    </w:p>
    <w:p w:rsidR="00000000" w:rsidDel="00000000" w:rsidP="00000000" w:rsidRDefault="00000000" w:rsidRPr="00000000" w14:paraId="0000002A">
      <w:pPr>
        <w:pStyle w:val="Heading1"/>
        <w:rPr>
          <w:b w:val="1"/>
        </w:rPr>
      </w:pPr>
      <w:bookmarkStart w:colFirst="0" w:colLast="0" w:name="_yrmgno93htcl" w:id="1"/>
      <w:bookmarkEnd w:id="1"/>
      <w:r w:rsidDel="00000000" w:rsidR="00000000" w:rsidRPr="00000000">
        <w:rPr>
          <w:rtl w:val="0"/>
        </w:rPr>
        <w:t xml:space="preserve">1 Truth Tables</w:t>
      </w:r>
      <w:r w:rsidDel="00000000" w:rsidR="00000000" w:rsidRPr="00000000">
        <w:rPr>
          <w:rtl w:val="0"/>
        </w:rPr>
      </w:r>
    </w:p>
    <w:p w:rsidR="00000000" w:rsidDel="00000000" w:rsidP="00000000" w:rsidRDefault="00000000" w:rsidRPr="00000000" w14:paraId="0000002B">
      <w:pPr>
        <w:pStyle w:val="Heading2"/>
        <w:rPr/>
      </w:pPr>
      <w:bookmarkStart w:colFirst="0" w:colLast="0" w:name="_exadxcb6g1jd" w:id="2"/>
      <w:bookmarkEnd w:id="2"/>
      <w:r w:rsidDel="00000000" w:rsidR="00000000" w:rsidRPr="00000000">
        <w:rPr>
          <w:rtl w:val="0"/>
        </w:rPr>
        <w:t xml:space="preserve">1.1 Propositional Languages</w:t>
      </w:r>
    </w:p>
    <w:p w:rsidR="00000000" w:rsidDel="00000000" w:rsidP="00000000" w:rsidRDefault="00000000" w:rsidRPr="00000000" w14:paraId="0000002C">
      <w:pPr>
        <w:rPr/>
      </w:pPr>
      <w:r w:rsidDel="00000000" w:rsidR="00000000" w:rsidRPr="00000000">
        <w:rPr>
          <w:b w:val="1"/>
          <w:rtl w:val="0"/>
        </w:rPr>
        <w:t xml:space="preserve">Sentence: </w:t>
      </w:r>
      <w:r w:rsidDel="00000000" w:rsidR="00000000" w:rsidRPr="00000000">
        <w:rPr>
          <w:rtl w:val="0"/>
        </w:rPr>
        <w:t xml:space="preserve">any proposition for which it makes sense to ask whether it is true or false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Atomic sentence:</w:t>
      </w:r>
      <w:r w:rsidDel="00000000" w:rsidR="00000000" w:rsidRPr="00000000">
        <w:rPr>
          <w:rtl w:val="0"/>
        </w:rPr>
        <w:t xml:space="preserve"> A sentence if it contains no other sentence as its proper part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Composite sentence: </w:t>
      </w:r>
      <w:r w:rsidDel="00000000" w:rsidR="00000000" w:rsidRPr="00000000">
        <w:rPr>
          <w:rtl w:val="0"/>
        </w:rPr>
        <w:t xml:space="preserve">If a sentence contains other sentences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Connectives:</w:t>
      </w:r>
      <w:r w:rsidDel="00000000" w:rsidR="00000000" w:rsidRPr="00000000">
        <w:rPr>
          <w:rtl w:val="0"/>
        </w:rPr>
        <w:t xml:space="preserve"> words like “and” “or” “if” … “then” “not” “but”. They allow to obtain composed sentences from simple sentences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Formula:</w:t>
      </w:r>
      <w:r w:rsidDel="00000000" w:rsidR="00000000" w:rsidRPr="00000000">
        <w:rPr>
          <w:rtl w:val="0"/>
        </w:rPr>
        <w:t xml:space="preserve"> expression of the type </w:t>
      </w:r>
      <w:r w:rsidDel="00000000" w:rsidR="00000000" w:rsidRPr="00000000">
        <w:rPr>
          <w:i w:val="1"/>
          <w:rtl w:val="0"/>
        </w:rPr>
        <w:t xml:space="preserve">p^q </w:t>
      </w:r>
      <w:r w:rsidDel="00000000" w:rsidR="00000000" w:rsidRPr="00000000">
        <w:rPr>
          <w:rtl w:val="0"/>
        </w:rPr>
        <w:t xml:space="preserve">or </w:t>
      </w:r>
      <w:r w:rsidDel="00000000" w:rsidR="00000000" w:rsidRPr="00000000">
        <w:rPr>
          <w:i w:val="1"/>
          <w:rtl w:val="0"/>
        </w:rPr>
        <w:t xml:space="preserve">p v q</w:t>
      </w:r>
      <w:r w:rsidDel="00000000" w:rsidR="00000000" w:rsidRPr="00000000">
        <w:rPr>
          <w:rtl w:val="0"/>
        </w:rPr>
        <w:t xml:space="preserve">… Are representations in an artificial language of the conceptual content of natural language sentences.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Propositional language L:</w:t>
      </w:r>
      <w:r w:rsidDel="00000000" w:rsidR="00000000" w:rsidRPr="00000000">
        <w:rPr>
          <w:rtl w:val="0"/>
        </w:rPr>
        <w:t xml:space="preserve"> A set whose elements are called propositional letters (p,q, r…) it is assumed to be finite or countable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L-formulas: </w:t>
      </w:r>
      <w:r w:rsidDel="00000000" w:rsidR="00000000" w:rsidRPr="00000000">
        <w:rPr>
          <w:rtl w:val="0"/>
        </w:rPr>
        <w:t xml:space="preserve">We call L-formulas or formulas only the symbol strings that are obtained by applying finitely many times the following formation rules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Atomic formula:</w:t>
      </w:r>
      <w:r w:rsidDel="00000000" w:rsidR="00000000" w:rsidRPr="00000000">
        <w:rPr>
          <w:rFonts w:ascii="Arial Unicode MS" w:cs="Arial Unicode MS" w:eastAsia="Arial Unicode MS" w:hAnsi="Arial Unicode MS"/>
          <w:rtl w:val="0"/>
        </w:rPr>
        <w:t xml:space="preserve"> every p ∈ L is a formula (this is said to be an atomic formula)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Uniqueness of reading: </w:t>
      </w:r>
      <w:r w:rsidDel="00000000" w:rsidR="00000000" w:rsidRPr="00000000">
        <w:rPr>
          <w:rtl w:val="0"/>
        </w:rPr>
        <w:t xml:space="preserve">reconstruct in a unique way the construction procedure of a formula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Sub(A): </w:t>
      </w:r>
      <w:r w:rsidDel="00000000" w:rsidR="00000000" w:rsidRPr="00000000">
        <w:rPr>
          <w:rtl w:val="0"/>
        </w:rPr>
        <w:t xml:space="preserve">indicates the set of the subformulas of the formula 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vnv8i8q32mtm" w:id="3"/>
      <w:bookmarkEnd w:id="3"/>
      <w:r w:rsidDel="00000000" w:rsidR="00000000" w:rsidRPr="00000000">
        <w:rPr>
          <w:rtl w:val="0"/>
        </w:rPr>
        <w:t xml:space="preserve">1.2 Truth Functions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Tautology (logical truth): </w:t>
      </w:r>
      <w:r w:rsidDel="00000000" w:rsidR="00000000" w:rsidRPr="00000000">
        <w:rPr>
          <w:rtl w:val="0"/>
        </w:rPr>
        <w:t xml:space="preserve">Whenever we have V(A) = 1 for every possible V. A tautology is a proposition that is always true (i.e. its truth-value is always 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Contradiction (refutable): </w:t>
      </w:r>
      <w:r w:rsidDel="00000000" w:rsidR="00000000" w:rsidRPr="00000000">
        <w:rPr>
          <w:rtl w:val="0"/>
        </w:rPr>
        <w:t xml:space="preserve"> Whenever we have V(A) = 0 for every V. A contradiction is a formula that is always false</w:t>
      </w:r>
      <w:r w:rsidDel="00000000" w:rsidR="00000000" w:rsidRPr="00000000">
        <w:rPr>
          <w:b w:val="1"/>
          <w:rtl w:val="0"/>
        </w:rPr>
        <w:t xml:space="preserve">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Satisfiable: </w:t>
      </w:r>
      <w:r w:rsidDel="00000000" w:rsidR="00000000" w:rsidRPr="00000000">
        <w:rPr>
          <w:rtl w:val="0"/>
        </w:rPr>
        <w:t xml:space="preserve">A is satisfiable iff we have V(A) = 1 for at least one V</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aoj50mqxa9vd" w:id="4"/>
      <w:bookmarkEnd w:id="4"/>
      <w:r w:rsidDel="00000000" w:rsidR="00000000" w:rsidRPr="00000000">
        <w:rPr>
          <w:rtl w:val="0"/>
        </w:rPr>
        <w:t xml:space="preserve">1.3 Functional Completeness</w:t>
      </w:r>
    </w:p>
    <w:p w:rsidR="00000000" w:rsidDel="00000000" w:rsidP="00000000" w:rsidRDefault="00000000" w:rsidRPr="00000000" w14:paraId="0000004C">
      <w:pPr>
        <w:rPr>
          <w:i w:val="1"/>
        </w:rPr>
      </w:pPr>
      <w:r w:rsidDel="00000000" w:rsidR="00000000" w:rsidRPr="00000000">
        <w:rPr>
          <w:b w:val="1"/>
          <w:rtl w:val="0"/>
        </w:rPr>
        <w:t xml:space="preserve">Functional completeness (theorem):</w:t>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Every truth function ψ having n ≥ 1 arguments is of the kind φA for some formula A(p1, . . . , pn)</w:t>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DNF (Disjunctive normal forms): </w:t>
      </w:r>
      <w:r w:rsidDel="00000000" w:rsidR="00000000" w:rsidRPr="00000000">
        <w:rPr>
          <w:rtl w:val="0"/>
        </w:rPr>
        <w:t xml:space="preserve">disjunction of conjunctions, where every conjunct is an atomic formula or a negated atomic formula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rf1m3qjgbed" w:id="5"/>
      <w:bookmarkEnd w:id="5"/>
      <w:r w:rsidDel="00000000" w:rsidR="00000000" w:rsidRPr="00000000">
        <w:rPr>
          <w:rtl w:val="0"/>
        </w:rPr>
        <w:t xml:space="preserve">2 SAT Problems</w:t>
      </w:r>
    </w:p>
    <w:p w:rsidR="00000000" w:rsidDel="00000000" w:rsidP="00000000" w:rsidRDefault="00000000" w:rsidRPr="00000000" w14:paraId="00000052">
      <w:pPr>
        <w:pStyle w:val="Heading2"/>
        <w:rPr/>
      </w:pPr>
      <w:bookmarkStart w:colFirst="0" w:colLast="0" w:name="_sr2l5kouo84s" w:id="6"/>
      <w:bookmarkEnd w:id="6"/>
      <w:r w:rsidDel="00000000" w:rsidR="00000000" w:rsidRPr="00000000">
        <w:rPr>
          <w:rtl w:val="0"/>
        </w:rPr>
        <w:t xml:space="preserve">2.1 General Considerations</w:t>
      </w:r>
    </w:p>
    <w:p w:rsidR="00000000" w:rsidDel="00000000" w:rsidP="00000000" w:rsidRDefault="00000000" w:rsidRPr="00000000" w14:paraId="00000053">
      <w:pPr>
        <w:rPr/>
      </w:pPr>
      <w:r w:rsidDel="00000000" w:rsidR="00000000" w:rsidRPr="00000000">
        <w:rPr>
          <w:b w:val="1"/>
          <w:rtl w:val="0"/>
        </w:rPr>
        <w:t xml:space="preserve">SAT - Problem: </w:t>
      </w:r>
      <w:r w:rsidDel="00000000" w:rsidR="00000000" w:rsidRPr="00000000">
        <w:rPr>
          <w:rtl w:val="0"/>
        </w:rPr>
        <w:t xml:space="preserve">A SAT - Problem states, given a general propositional formula, if there exists an assignment that makes that formula true. At the moment, all SAT algorithms implemented in computers require exponential time to solve such problems.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Saturation: </w:t>
      </w:r>
      <w:r w:rsidDel="00000000" w:rsidR="00000000" w:rsidRPr="00000000">
        <w:rPr>
          <w:rtl w:val="0"/>
        </w:rPr>
        <w:t xml:space="preserve">This technique is used by algorithms that try to complete all the available data until they find a contradiction; if there are no contradictions the satisfiability is ensured. This technique is used by the resolution algorithm.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Optimize control of backtracking: </w:t>
      </w:r>
      <w:r w:rsidDel="00000000" w:rsidR="00000000" w:rsidRPr="00000000">
        <w:rPr>
          <w:rtl w:val="0"/>
        </w:rPr>
        <w:t xml:space="preserve">This technique is used by algorithms based on the association of all given propositional letters with a True or False value. When the association produces a contradiction the algorithm backtracks. An example of this algorithm is the DPLL.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9bpnpmnn30yl" w:id="7"/>
      <w:bookmarkEnd w:id="7"/>
      <w:r w:rsidDel="00000000" w:rsidR="00000000" w:rsidRPr="00000000">
        <w:rPr>
          <w:rtl w:val="0"/>
        </w:rPr>
        <w:t xml:space="preserve">2.2 Normal Forms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Atoms = Atomic formulas.</w:t>
      </w:r>
    </w:p>
    <w:p w:rsidR="00000000" w:rsidDel="00000000" w:rsidP="00000000" w:rsidRDefault="00000000" w:rsidRPr="00000000" w14:paraId="0000005D">
      <w:pPr>
        <w:rPr/>
      </w:pPr>
      <w:r w:rsidDel="00000000" w:rsidR="00000000" w:rsidRPr="00000000">
        <w:rPr>
          <w:b w:val="1"/>
          <w:rtl w:val="0"/>
        </w:rPr>
        <w:t xml:space="preserve">Literals: </w:t>
      </w:r>
      <w:r w:rsidDel="00000000" w:rsidR="00000000" w:rsidRPr="00000000">
        <w:rPr>
          <w:rtl w:val="0"/>
        </w:rPr>
        <w:t xml:space="preserve"> Atomic formulas and their negations.</w:t>
      </w:r>
    </w:p>
    <w:p w:rsidR="00000000" w:rsidDel="00000000" w:rsidP="00000000" w:rsidRDefault="00000000" w:rsidRPr="00000000" w14:paraId="0000005E">
      <w:pPr>
        <w:rPr/>
      </w:pPr>
      <w:r w:rsidDel="00000000" w:rsidR="00000000" w:rsidRPr="00000000">
        <w:rPr>
          <w:b w:val="1"/>
          <w:rtl w:val="0"/>
        </w:rPr>
        <w:t xml:space="preserve">Clauses: </w:t>
      </w:r>
      <w:r w:rsidDel="00000000" w:rsidR="00000000" w:rsidRPr="00000000">
        <w:rPr>
          <w:rtl w:val="0"/>
        </w:rPr>
        <w:t xml:space="preserve">Disjunction of literals.</w:t>
      </w:r>
    </w:p>
    <w:p w:rsidR="00000000" w:rsidDel="00000000" w:rsidP="00000000" w:rsidRDefault="00000000" w:rsidRPr="00000000" w14:paraId="0000005F">
      <w:pPr>
        <w:rPr/>
      </w:pP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Empty clause.</w:t>
      </w:r>
    </w:p>
    <w:p w:rsidR="00000000" w:rsidDel="00000000" w:rsidP="00000000" w:rsidRDefault="00000000" w:rsidRPr="00000000" w14:paraId="00000060">
      <w:pPr>
        <w:rPr/>
      </w:pPr>
      <w:r w:rsidDel="00000000" w:rsidR="00000000" w:rsidRPr="00000000">
        <w:rPr>
          <w:b w:val="1"/>
          <w:rtl w:val="0"/>
        </w:rPr>
        <w:t xml:space="preserve">Logical equivalence: </w:t>
      </w:r>
      <w:r w:rsidDel="00000000" w:rsidR="00000000" w:rsidRPr="00000000">
        <w:rPr>
          <w:rFonts w:ascii="Arial Unicode MS" w:cs="Arial Unicode MS" w:eastAsia="Arial Unicode MS" w:hAnsi="Arial Unicode MS"/>
          <w:rtl w:val="0"/>
        </w:rPr>
        <w:t xml:space="preserve">Two formulas A and B are logically equivalent iff A ⇔ B is a tautology, so iff V(A) = V(B) for every possible V. They have the same truth table.</w:t>
      </w:r>
    </w:p>
    <w:p w:rsidR="00000000" w:rsidDel="00000000" w:rsidP="00000000" w:rsidRDefault="00000000" w:rsidRPr="00000000" w14:paraId="00000061">
      <w:pPr>
        <w:rPr/>
      </w:pPr>
      <w:r w:rsidDel="00000000" w:rsidR="00000000" w:rsidRPr="00000000">
        <w:rPr>
          <w:b w:val="1"/>
          <w:rtl w:val="0"/>
        </w:rPr>
        <w:t xml:space="preserve">Negation Normal Form: </w:t>
      </w:r>
      <w:r w:rsidDel="00000000" w:rsidR="00000000" w:rsidRPr="00000000">
        <w:rPr>
          <w:rtl w:val="0"/>
        </w:rPr>
        <w:t xml:space="preserve">A formula is in negation normal form iff does not contain implications and </w:t>
      </w:r>
      <w:r w:rsidDel="00000000" w:rsidR="00000000" w:rsidRPr="00000000">
        <w:rPr>
          <w:rtl w:val="0"/>
        </w:rPr>
        <w:t xml:space="preserve">iff</w:t>
      </w:r>
      <w:r w:rsidDel="00000000" w:rsidR="00000000" w:rsidRPr="00000000">
        <w:rPr>
          <w:rtl w:val="0"/>
        </w:rPr>
        <w:t xml:space="preserve"> the negation appears only in front of atomic formulas.</w:t>
      </w:r>
    </w:p>
    <w:p w:rsidR="00000000" w:rsidDel="00000000" w:rsidP="00000000" w:rsidRDefault="00000000" w:rsidRPr="00000000" w14:paraId="00000062">
      <w:pPr>
        <w:rPr/>
      </w:pPr>
      <w:r w:rsidDel="00000000" w:rsidR="00000000" w:rsidRPr="00000000">
        <w:rPr>
          <w:b w:val="1"/>
          <w:rtl w:val="0"/>
        </w:rPr>
        <w:t xml:space="preserve">Conjunctive normal form: </w:t>
      </w:r>
      <w:r w:rsidDel="00000000" w:rsidR="00000000" w:rsidRPr="00000000">
        <w:rPr>
          <w:rtl w:val="0"/>
        </w:rPr>
        <w:t xml:space="preserve">A formula is in conjunctive normal form iff it’s a conjunction of clauses.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6bb1695lqf6v" w:id="8"/>
      <w:bookmarkEnd w:id="8"/>
      <w:r w:rsidDel="00000000" w:rsidR="00000000" w:rsidRPr="00000000">
        <w:rPr>
          <w:rtl w:val="0"/>
        </w:rPr>
        <w:t xml:space="preserve">2.2.1 Negation Normal Forms</w:t>
      </w:r>
    </w:p>
    <w:p w:rsidR="00000000" w:rsidDel="00000000" w:rsidP="00000000" w:rsidRDefault="00000000" w:rsidRPr="00000000" w14:paraId="00000067">
      <w:pPr>
        <w:rPr>
          <w:b w:val="1"/>
        </w:rPr>
      </w:pPr>
      <w:r w:rsidDel="00000000" w:rsidR="00000000" w:rsidRPr="00000000">
        <w:rPr>
          <w:b w:val="1"/>
          <w:rtl w:val="0"/>
        </w:rPr>
        <w:t xml:space="preserve">Rules to transform any formula in NNF:</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X → Y = ¬ X v Y</w:t>
      </w:r>
    </w:p>
    <w:p w:rsidR="00000000" w:rsidDel="00000000" w:rsidP="00000000" w:rsidRDefault="00000000" w:rsidRPr="00000000" w14:paraId="0000006A">
      <w:pPr>
        <w:rPr/>
      </w:pPr>
      <w:r w:rsidDel="00000000" w:rsidR="00000000" w:rsidRPr="00000000">
        <w:rPr>
          <w:rtl w:val="0"/>
        </w:rPr>
        <w:t xml:space="preserve">¬ (X ^ Y) = ¬ X v ¬ Y</w:t>
      </w:r>
    </w:p>
    <w:p w:rsidR="00000000" w:rsidDel="00000000" w:rsidP="00000000" w:rsidRDefault="00000000" w:rsidRPr="00000000" w14:paraId="0000006B">
      <w:pPr>
        <w:rPr/>
      </w:pPr>
      <w:r w:rsidDel="00000000" w:rsidR="00000000" w:rsidRPr="00000000">
        <w:rPr>
          <w:rtl w:val="0"/>
        </w:rPr>
        <w:t xml:space="preserve">¬ (X v Y) = ¬ X ^ ¬ Y</w:t>
      </w:r>
    </w:p>
    <w:p w:rsidR="00000000" w:rsidDel="00000000" w:rsidP="00000000" w:rsidRDefault="00000000" w:rsidRPr="00000000" w14:paraId="0000006C">
      <w:pPr>
        <w:rPr/>
      </w:pPr>
      <w:r w:rsidDel="00000000" w:rsidR="00000000" w:rsidRPr="00000000">
        <w:rPr>
          <w:rtl w:val="0"/>
        </w:rPr>
        <w:t xml:space="preserve">¬ ¬ X = X</w:t>
      </w:r>
    </w:p>
    <w:p w:rsidR="00000000" w:rsidDel="00000000" w:rsidP="00000000" w:rsidRDefault="00000000" w:rsidRPr="00000000" w14:paraId="0000006D">
      <w:pPr>
        <w:pStyle w:val="Heading2"/>
        <w:rPr/>
      </w:pPr>
      <w:bookmarkStart w:colFirst="0" w:colLast="0" w:name="_8o37m6ry1onr" w:id="9"/>
      <w:bookmarkEnd w:id="9"/>
      <w:r w:rsidDel="00000000" w:rsidR="00000000" w:rsidRPr="00000000">
        <w:rPr>
          <w:rtl w:val="0"/>
        </w:rPr>
        <w:t xml:space="preserve">2.2.2 Conjunctive Normal Forms</w:t>
      </w:r>
    </w:p>
    <w:p w:rsidR="00000000" w:rsidDel="00000000" w:rsidP="00000000" w:rsidRDefault="00000000" w:rsidRPr="00000000" w14:paraId="0000006E">
      <w:pPr>
        <w:rPr/>
      </w:pPr>
      <w:r w:rsidDel="00000000" w:rsidR="00000000" w:rsidRPr="00000000">
        <w:rPr>
          <w:b w:val="1"/>
          <w:rtl w:val="0"/>
        </w:rPr>
        <w:t xml:space="preserve">Methods: </w:t>
      </w:r>
      <w:r w:rsidDel="00000000" w:rsidR="00000000" w:rsidRPr="00000000">
        <w:rPr>
          <w:rtl w:val="0"/>
        </w:rPr>
        <w:t xml:space="preserve">The non-structural method transforms a formula in cnf requiring exponential time. The structural method transforms a formula in a cnf formula requiring the same order of magnitude of the first one.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Rules for non structural method: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X ^ ( Y v Z) = (X ^ Y) v (X ^ Y)</w:t>
      </w:r>
    </w:p>
    <w:p w:rsidR="00000000" w:rsidDel="00000000" w:rsidP="00000000" w:rsidRDefault="00000000" w:rsidRPr="00000000" w14:paraId="00000073">
      <w:pPr>
        <w:rPr/>
      </w:pPr>
      <w:r w:rsidDel="00000000" w:rsidR="00000000" w:rsidRPr="00000000">
        <w:rPr>
          <w:rtl w:val="0"/>
        </w:rPr>
        <w:t xml:space="preserve">X v (Y ^ Z) = (X v Y) ^ (X v Y) </w:t>
      </w:r>
    </w:p>
    <w:p w:rsidR="00000000" w:rsidDel="00000000" w:rsidP="00000000" w:rsidRDefault="00000000" w:rsidRPr="00000000" w14:paraId="00000074">
      <w:pPr>
        <w:pStyle w:val="Heading2"/>
        <w:rPr/>
      </w:pPr>
      <w:bookmarkStart w:colFirst="0" w:colLast="0" w:name="_qjr8sdjlzcqa" w:id="10"/>
      <w:bookmarkEnd w:id="10"/>
      <w:r w:rsidDel="00000000" w:rsidR="00000000" w:rsidRPr="00000000">
        <w:rPr>
          <w:rtl w:val="0"/>
        </w:rPr>
        <w:t xml:space="preserve">2.3 Resolution Calculus</w:t>
      </w:r>
    </w:p>
    <w:p w:rsidR="00000000" w:rsidDel="00000000" w:rsidP="00000000" w:rsidRDefault="00000000" w:rsidRPr="00000000" w14:paraId="00000075">
      <w:pPr>
        <w:rPr>
          <w:b w:val="1"/>
        </w:rPr>
      </w:pPr>
      <w:r w:rsidDel="00000000" w:rsidR="00000000" w:rsidRPr="00000000">
        <w:rPr>
          <w:b w:val="1"/>
          <w:rtl w:val="0"/>
        </w:rPr>
        <w:t xml:space="preserve">Resolution Algorithm:</w:t>
      </w:r>
    </w:p>
    <w:p w:rsidR="00000000" w:rsidDel="00000000" w:rsidP="00000000" w:rsidRDefault="00000000" w:rsidRPr="00000000" w14:paraId="00000076">
      <w:pPr>
        <w:numPr>
          <w:ilvl w:val="0"/>
          <w:numId w:val="2"/>
        </w:numPr>
        <w:ind w:left="720" w:hanging="360"/>
        <w:rPr/>
      </w:pPr>
      <w:r w:rsidDel="00000000" w:rsidR="00000000" w:rsidRPr="00000000">
        <w:rPr>
          <w:rtl w:val="0"/>
        </w:rPr>
        <w:t xml:space="preserve">Takes a CNF and NNF set of clauses C_0 = {C1,....,Ck} and separates all negatives literals from positive ones with an arrow =&gt; (negatives at left and positives at right):</w:t>
      </w:r>
    </w:p>
    <w:p w:rsidR="00000000" w:rsidDel="00000000" w:rsidP="00000000" w:rsidRDefault="00000000" w:rsidRPr="00000000" w14:paraId="00000077">
      <w:pPr>
        <w:ind w:left="0" w:firstLine="0"/>
        <w:jc w:val="center"/>
        <w:rPr/>
      </w:pPr>
      <w:r w:rsidDel="00000000" w:rsidR="00000000" w:rsidRPr="00000000">
        <w:rPr>
          <w:rtl w:val="0"/>
        </w:rPr>
        <w:t xml:space="preserve">p1,....,pn =&gt; q1,.....qn</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applies the </w:t>
      </w:r>
      <w:r w:rsidDel="00000000" w:rsidR="00000000" w:rsidRPr="00000000">
        <w:rPr>
          <w:b w:val="1"/>
          <w:rtl w:val="0"/>
        </w:rPr>
        <w:t xml:space="preserve">resolution rule: </w:t>
      </w:r>
      <w:r w:rsidDel="00000000" w:rsidR="00000000" w:rsidRPr="00000000">
        <w:rPr>
          <w:rtl w:val="0"/>
        </w:rPr>
        <w:t xml:space="preserve">Takes a random couple of clauses written in the above notation, if a literal appears at a side of the arrow in a clause and in the opposite side in the other one gets cancelled;</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The Algorithm applies this rule in all possible ways, it stops only if the </w:t>
      </w:r>
      <w:r w:rsidDel="00000000" w:rsidR="00000000" w:rsidRPr="00000000">
        <w:rPr>
          <w:b w:val="1"/>
          <w:rtl w:val="0"/>
        </w:rPr>
        <w:t xml:space="preserve">Empty Clause </w:t>
      </w:r>
      <w:r w:rsidDel="00000000" w:rsidR="00000000" w:rsidRPr="00000000">
        <w:rPr>
          <w:rtl w:val="0"/>
        </w:rPr>
        <w:t xml:space="preserve">appears or if there are no more possibilities, so if the set of clauses is </w:t>
      </w:r>
      <w:r w:rsidDel="00000000" w:rsidR="00000000" w:rsidRPr="00000000">
        <w:rPr>
          <w:b w:val="1"/>
          <w:rtl w:val="0"/>
        </w:rPr>
        <w:t xml:space="preserve">Saturated.</w:t>
      </w:r>
    </w:p>
    <w:p w:rsidR="00000000" w:rsidDel="00000000" w:rsidP="00000000" w:rsidRDefault="00000000" w:rsidRPr="00000000" w14:paraId="0000007A">
      <w:pPr>
        <w:ind w:left="0" w:firstLine="0"/>
        <w:rPr>
          <w:b w:val="1"/>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b w:val="1"/>
          <w:rtl w:val="0"/>
        </w:rPr>
        <w:t xml:space="preserve">Refutational Completeness Theorem: </w:t>
      </w:r>
      <w:r w:rsidDel="00000000" w:rsidR="00000000" w:rsidRPr="00000000">
        <w:rPr>
          <w:rtl w:val="0"/>
        </w:rPr>
        <w:t xml:space="preserve">Let C0 be a set of clauses; we have that C0 is</w:t>
      </w:r>
    </w:p>
    <w:p w:rsidR="00000000" w:rsidDel="00000000" w:rsidP="00000000" w:rsidRDefault="00000000" w:rsidRPr="00000000" w14:paraId="0000007C">
      <w:pPr>
        <w:ind w:left="0" w:firstLine="0"/>
        <w:rPr/>
      </w:pPr>
      <w:r w:rsidDel="00000000" w:rsidR="00000000" w:rsidRPr="00000000">
        <w:rPr>
          <w:rtl w:val="0"/>
        </w:rPr>
        <w:t xml:space="preserve">inconsistent iff the empty clause belongs to R(C0). (where R(C0) is C0 after the application of the Resolution Algorithm).</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b w:val="1"/>
          <w:rtl w:val="0"/>
        </w:rPr>
        <w:t xml:space="preserve">Subsumption rule: </w:t>
      </w:r>
      <w:r w:rsidDel="00000000" w:rsidR="00000000" w:rsidRPr="00000000">
        <w:rPr>
          <w:rtl w:val="0"/>
        </w:rPr>
        <w:t xml:space="preserve">If the resolution rule is applied to two clauses like P=&gt;Q and P’=&gt;Q’ and P subsumed P’, Q subsumed Q’, the P’=&gt;Q’ can be eliminated without compromising the consistency of the set of clauses.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b w:val="1"/>
          <w:rtl w:val="0"/>
        </w:rPr>
        <w:t xml:space="preserve">Horn Clause: </w:t>
      </w:r>
      <w:r w:rsidDel="00000000" w:rsidR="00000000" w:rsidRPr="00000000">
        <w:rPr>
          <w:rtl w:val="0"/>
        </w:rPr>
        <w:t xml:space="preserve">If the set of clauses is composed only of horn clauses (only one positive literal) the computational complexity becomes linear instead of exponential.</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jc w:val="center"/>
        <w:rPr/>
      </w:pPr>
      <w:r w:rsidDel="00000000" w:rsidR="00000000" w:rsidRPr="00000000">
        <w:rPr>
          <w:rtl w:val="0"/>
        </w:rPr>
      </w:r>
    </w:p>
    <w:p w:rsidR="00000000" w:rsidDel="00000000" w:rsidP="00000000" w:rsidRDefault="00000000" w:rsidRPr="00000000" w14:paraId="00000083">
      <w:pPr>
        <w:pStyle w:val="Heading2"/>
        <w:rPr/>
      </w:pPr>
      <w:bookmarkStart w:colFirst="0" w:colLast="0" w:name="_1rr8ln7v1apc" w:id="11"/>
      <w:bookmarkEnd w:id="11"/>
      <w:r w:rsidDel="00000000" w:rsidR="00000000" w:rsidRPr="00000000">
        <w:rPr>
          <w:rtl w:val="0"/>
        </w:rPr>
        <w:t xml:space="preserve">2.4 DPLL Procedure</w:t>
      </w:r>
    </w:p>
    <w:p w:rsidR="00000000" w:rsidDel="00000000" w:rsidP="00000000" w:rsidRDefault="00000000" w:rsidRPr="00000000" w14:paraId="00000084">
      <w:pPr>
        <w:rPr/>
      </w:pPr>
      <w:r w:rsidDel="00000000" w:rsidR="00000000" w:rsidRPr="00000000">
        <w:rPr>
          <w:b w:val="1"/>
          <w:rtl w:val="0"/>
        </w:rPr>
        <w:t xml:space="preserve">DPLL Procedure: </w:t>
      </w:r>
      <w:r w:rsidDel="00000000" w:rsidR="00000000" w:rsidRPr="00000000">
        <w:rPr>
          <w:rtl w:val="0"/>
        </w:rPr>
        <w:t xml:space="preserve">executes all deterministic operations on a set of clauses useful to propagate known information. When there are no more possible operations executable, assign a truth value to a propositional letter and repeat the procedure. </w:t>
      </w:r>
    </w:p>
    <w:p w:rsidR="00000000" w:rsidDel="00000000" w:rsidP="00000000" w:rsidRDefault="00000000" w:rsidRPr="00000000" w14:paraId="00000085">
      <w:pPr>
        <w:pStyle w:val="Heading2"/>
        <w:rPr/>
      </w:pPr>
      <w:bookmarkStart w:colFirst="0" w:colLast="0" w:name="_f5q8mk3t6e7" w:id="12"/>
      <w:bookmarkEnd w:id="12"/>
      <w:r w:rsidDel="00000000" w:rsidR="00000000" w:rsidRPr="00000000">
        <w:rPr>
          <w:rtl w:val="0"/>
        </w:rPr>
        <w:t xml:space="preserve">2.4.1 Examples</w:t>
      </w:r>
    </w:p>
    <w:p w:rsidR="00000000" w:rsidDel="00000000" w:rsidP="00000000" w:rsidRDefault="00000000" w:rsidRPr="00000000" w14:paraId="00000086">
      <w:pPr>
        <w:pStyle w:val="Heading2"/>
        <w:rPr/>
      </w:pPr>
      <w:bookmarkStart w:colFirst="0" w:colLast="0" w:name="_hsevfcb45gyi" w:id="13"/>
      <w:bookmarkEnd w:id="13"/>
      <w:r w:rsidDel="00000000" w:rsidR="00000000" w:rsidRPr="00000000">
        <w:rPr>
          <w:rtl w:val="0"/>
        </w:rPr>
        <w:t xml:space="preserve">2.5 SAT-solvers</w:t>
      </w:r>
    </w:p>
    <w:p w:rsidR="00000000" w:rsidDel="00000000" w:rsidP="00000000" w:rsidRDefault="00000000" w:rsidRPr="00000000" w14:paraId="00000087">
      <w:pPr>
        <w:pStyle w:val="Heading2"/>
        <w:rPr/>
      </w:pPr>
      <w:bookmarkStart w:colFirst="0" w:colLast="0" w:name="_ylvz3081q0rd" w:id="14"/>
      <w:bookmarkEnd w:id="14"/>
      <w:r w:rsidDel="00000000" w:rsidR="00000000" w:rsidRPr="00000000">
        <w:rPr>
          <w:rtl w:val="0"/>
        </w:rPr>
        <w:t xml:space="preserve">2.5.1 Exercises and Applications</w:t>
      </w:r>
    </w:p>
    <w:p w:rsidR="00000000" w:rsidDel="00000000" w:rsidP="00000000" w:rsidRDefault="00000000" w:rsidRPr="00000000" w14:paraId="00000088">
      <w:pPr>
        <w:pStyle w:val="Heading2"/>
        <w:rPr/>
      </w:pPr>
      <w:bookmarkStart w:colFirst="0" w:colLast="0" w:name="_pcjklcpe6kts" w:id="15"/>
      <w:bookmarkEnd w:id="15"/>
      <w:r w:rsidDel="00000000" w:rsidR="00000000" w:rsidRPr="00000000">
        <w:rPr>
          <w:rtl w:val="0"/>
        </w:rPr>
        <w:t xml:space="preserve">2.6 Appendix: Cook-Levin Theorem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2h844k85nxk8" w:id="16"/>
      <w:bookmarkEnd w:id="16"/>
      <w:r w:rsidDel="00000000" w:rsidR="00000000" w:rsidRPr="00000000">
        <w:rPr>
          <w:rtl w:val="0"/>
        </w:rPr>
        <w:t xml:space="preserve">3 Search, Conflict and Backjumping</w:t>
      </w:r>
    </w:p>
    <w:p w:rsidR="00000000" w:rsidDel="00000000" w:rsidP="00000000" w:rsidRDefault="00000000" w:rsidRPr="00000000" w14:paraId="0000008C">
      <w:pPr>
        <w:pStyle w:val="Heading2"/>
        <w:rPr/>
      </w:pPr>
      <w:bookmarkStart w:colFirst="0" w:colLast="0" w:name="_pt4ezolp9ux5" w:id="17"/>
      <w:bookmarkEnd w:id="17"/>
      <w:r w:rsidDel="00000000" w:rsidR="00000000" w:rsidRPr="00000000">
        <w:rPr>
          <w:rtl w:val="0"/>
        </w:rPr>
        <w:t xml:space="preserve">3.1 Search and Conflict</w:t>
      </w:r>
    </w:p>
    <w:p w:rsidR="00000000" w:rsidDel="00000000" w:rsidP="00000000" w:rsidRDefault="00000000" w:rsidRPr="00000000" w14:paraId="0000008D">
      <w:pPr>
        <w:rPr>
          <w:b w:val="1"/>
        </w:rPr>
      </w:pPr>
      <w:r w:rsidDel="00000000" w:rsidR="00000000" w:rsidRPr="00000000">
        <w:rPr>
          <w:b w:val="1"/>
          <w:rtl w:val="0"/>
        </w:rPr>
        <w:t xml:space="preserve">(V | F | α):</w:t>
      </w:r>
    </w:p>
    <w:p w:rsidR="00000000" w:rsidDel="00000000" w:rsidP="00000000" w:rsidRDefault="00000000" w:rsidRPr="00000000" w14:paraId="0000008E">
      <w:pPr>
        <w:numPr>
          <w:ilvl w:val="0"/>
          <w:numId w:val="3"/>
        </w:numPr>
        <w:ind w:left="720" w:hanging="360"/>
        <w:rPr>
          <w:u w:val="none"/>
        </w:rPr>
      </w:pPr>
      <w:r w:rsidDel="00000000" w:rsidR="00000000" w:rsidRPr="00000000">
        <w:rPr>
          <w:b w:val="1"/>
          <w:rtl w:val="0"/>
        </w:rPr>
        <w:t xml:space="preserve">α:</w:t>
      </w:r>
      <w:r w:rsidDel="00000000" w:rsidR="00000000" w:rsidRPr="00000000">
        <w:rPr>
          <w:rFonts w:ascii="Arial Unicode MS" w:cs="Arial Unicode MS" w:eastAsia="Arial Unicode MS" w:hAnsi="Arial Unicode MS"/>
          <w:rtl w:val="0"/>
        </w:rPr>
        <w:t xml:space="preserve">  ia a clause (to be called a conflict clause) or it is the conventional byte ∗; if α = ∗ we say that the system is in search status, otherwise we say that the system is in conflict state.</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 </w:t>
      </w:r>
      <w:r w:rsidDel="00000000" w:rsidR="00000000" w:rsidRPr="00000000">
        <w:rPr>
          <w:b w:val="1"/>
          <w:rtl w:val="0"/>
        </w:rPr>
        <w:t xml:space="preserve">F</w:t>
      </w:r>
      <w:r w:rsidDel="00000000" w:rsidR="00000000" w:rsidRPr="00000000">
        <w:rPr>
          <w:rtl w:val="0"/>
        </w:rPr>
        <w:t xml:space="preserve">: is a finite set of clauses.</w:t>
      </w:r>
    </w:p>
    <w:p w:rsidR="00000000" w:rsidDel="00000000" w:rsidP="00000000" w:rsidRDefault="00000000" w:rsidRPr="00000000" w14:paraId="00000090">
      <w:pPr>
        <w:numPr>
          <w:ilvl w:val="0"/>
          <w:numId w:val="3"/>
        </w:numPr>
        <w:ind w:left="720" w:hanging="360"/>
        <w:rPr>
          <w:u w:val="none"/>
        </w:rPr>
      </w:pPr>
      <w:r w:rsidDel="00000000" w:rsidR="00000000" w:rsidRPr="00000000">
        <w:rPr>
          <w:b w:val="1"/>
          <w:rtl w:val="0"/>
        </w:rPr>
        <w:t xml:space="preserve">V: </w:t>
      </w:r>
      <w:r w:rsidDel="00000000" w:rsidR="00000000" w:rsidRPr="00000000">
        <w:rPr>
          <w:rtl w:val="0"/>
        </w:rPr>
        <w:t xml:space="preserve">is a partial assignment, whose literals are stored as an ordered list and are all marked by either the label ‘decided’ or the label ‘propagated’; we write l(d) to say that l is decided (if l is propagated, we write l(p) or just l).</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Unsatisfiability</w:t>
      </w:r>
      <w:r w:rsidDel="00000000" w:rsidR="00000000" w:rsidRPr="00000000">
        <w:rPr>
          <w:rtl w:val="0"/>
        </w:rPr>
        <w:t xml:space="preserve">: If the algorithm reaches a status (V | F | C) where it is possible to apply the failing rule, then F (and consequently also F0) is not satisfiable.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Satisfiability</w:t>
      </w:r>
      <w:r w:rsidDel="00000000" w:rsidR="00000000" w:rsidRPr="00000000">
        <w:rPr>
          <w:rFonts w:ascii="Arial Unicode MS" w:cs="Arial Unicode MS" w:eastAsia="Arial Unicode MS" w:hAnsi="Arial Unicode MS"/>
          <w:rtl w:val="0"/>
        </w:rPr>
        <w:t xml:space="preserve">: If the algorithm reaches a status of the kind (V | F | ∗) where no rule applies, then the clauses in F (and consequently also F0) are all satisfied by V</w:t>
      </w:r>
    </w:p>
    <w:p w:rsidR="00000000" w:rsidDel="00000000" w:rsidP="00000000" w:rsidRDefault="00000000" w:rsidRPr="00000000" w14:paraId="00000095">
      <w:pPr>
        <w:pStyle w:val="Heading2"/>
        <w:rPr/>
      </w:pPr>
      <w:bookmarkStart w:colFirst="0" w:colLast="0" w:name="_gcsenaqjibnk" w:id="18"/>
      <w:bookmarkEnd w:id="18"/>
      <w:r w:rsidDel="00000000" w:rsidR="00000000" w:rsidRPr="00000000">
        <w:rPr>
          <w:rtl w:val="0"/>
        </w:rPr>
        <w:t xml:space="preserve">3.2 Search Rules</w:t>
      </w:r>
    </w:p>
    <w:p w:rsidR="00000000" w:rsidDel="00000000" w:rsidP="00000000" w:rsidRDefault="00000000" w:rsidRPr="00000000" w14:paraId="00000096">
      <w:pPr>
        <w:rPr/>
      </w:pPr>
      <w:r w:rsidDel="00000000" w:rsidR="00000000" w:rsidRPr="00000000">
        <w:rPr>
          <w:b w:val="1"/>
          <w:rtl w:val="0"/>
        </w:rPr>
        <w:t xml:space="preserve">Propagate rule</w:t>
      </w:r>
      <w:r w:rsidDel="00000000" w:rsidR="00000000" w:rsidRPr="00000000">
        <w:rPr>
          <w:rtl w:val="0"/>
        </w:rPr>
        <w:t xml:space="preserve">: if we are in the status of searching (*), we can propagate a new literal l</w:t>
      </w:r>
      <w:r w:rsidDel="00000000" w:rsidR="00000000" w:rsidRPr="00000000">
        <w:rPr>
          <w:vertAlign w:val="superscript"/>
          <w:rtl w:val="0"/>
        </w:rPr>
        <w:t xml:space="preserve">(p)</w:t>
      </w:r>
      <w:r w:rsidDel="00000000" w:rsidR="00000000" w:rsidRPr="00000000">
        <w:rPr>
          <w:rtl w:val="0"/>
        </w:rPr>
        <w:t xml:space="preserve"> in (l</w:t>
      </w:r>
      <w:r w:rsidDel="00000000" w:rsidR="00000000" w:rsidRPr="00000000">
        <w:rPr>
          <w:vertAlign w:val="superscript"/>
          <w:rtl w:val="0"/>
        </w:rPr>
        <w:t xml:space="preserve">(0)</w:t>
      </w:r>
      <w:r w:rsidDel="00000000" w:rsidR="00000000" w:rsidRPr="00000000">
        <w:rPr>
          <w:rtl w:val="0"/>
        </w:rPr>
        <w:t xml:space="preserve">, l</w:t>
      </w:r>
      <w:r w:rsidDel="00000000" w:rsidR="00000000" w:rsidRPr="00000000">
        <w:rPr>
          <w:vertAlign w:val="superscript"/>
          <w:rtl w:val="0"/>
        </w:rPr>
        <w:t xml:space="preserve">(p)</w:t>
      </w:r>
      <w:r w:rsidDel="00000000" w:rsidR="00000000" w:rsidRPr="00000000">
        <w:rPr>
          <w:rtl w:val="0"/>
        </w:rPr>
        <w:t xml:space="preserve"> | F | *)  if in our clauses(V</w:t>
      </w:r>
      <w:r w:rsidDel="00000000" w:rsidR="00000000" w:rsidRPr="00000000">
        <w:rPr>
          <w:vertAlign w:val="subscript"/>
          <w:rtl w:val="0"/>
        </w:rPr>
        <w:t xml:space="preserve">1</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V</w:t>
      </w:r>
      <w:r w:rsidDel="00000000" w:rsidR="00000000" w:rsidRPr="00000000">
        <w:rPr>
          <w:vertAlign w:val="subscript"/>
          <w:rtl w:val="0"/>
        </w:rPr>
        <w:t xml:space="preserve">3</w:t>
      </w:r>
      <w:r w:rsidDel="00000000" w:rsidR="00000000" w:rsidRPr="00000000">
        <w:rPr>
          <w:rtl w:val="0"/>
        </w:rPr>
        <w:t xml:space="preserve">…) is present a clause (V</w:t>
      </w:r>
      <w:r w:rsidDel="00000000" w:rsidR="00000000" w:rsidRPr="00000000">
        <w:rPr>
          <w:vertAlign w:val="subscript"/>
          <w:rtl w:val="0"/>
        </w:rPr>
        <w:t xml:space="preserve">0</w:t>
      </w:r>
      <w:r w:rsidDel="00000000" w:rsidR="00000000" w:rsidRPr="00000000">
        <w:rPr>
          <w:rtl w:val="0"/>
        </w:rPr>
        <w:t xml:space="preserve">) that contains the negation of l</w:t>
      </w:r>
      <w:r w:rsidDel="00000000" w:rsidR="00000000" w:rsidRPr="00000000">
        <w:rPr>
          <w:vertAlign w:val="superscript"/>
          <w:rtl w:val="0"/>
        </w:rPr>
        <w:t xml:space="preserve">(0)</w:t>
      </w:r>
      <w:r w:rsidDel="00000000" w:rsidR="00000000" w:rsidRPr="00000000">
        <w:rPr>
          <w:rtl w:val="0"/>
        </w:rPr>
        <w:t xml:space="preserve">. This allows us to define absolutely the propagation of l by the clause V</w:t>
      </w:r>
      <w:r w:rsidDel="00000000" w:rsidR="00000000" w:rsidRPr="00000000">
        <w:rPr>
          <w:vertAlign w:val="subscript"/>
          <w:rtl w:val="0"/>
        </w:rPr>
        <w:t xml:space="preserve">0</w:t>
      </w:r>
      <w:r w:rsidDel="00000000" w:rsidR="00000000" w:rsidRPr="00000000">
        <w:rPr>
          <w:rtl w:val="0"/>
        </w:rPr>
        <w:t xml:space="preserve"> . If we are at the beginning and it is present clause (V</w:t>
      </w:r>
      <w:r w:rsidDel="00000000" w:rsidR="00000000" w:rsidRPr="00000000">
        <w:rPr>
          <w:vertAlign w:val="subscript"/>
          <w:rtl w:val="0"/>
        </w:rPr>
        <w:t xml:space="preserve">0</w:t>
      </w:r>
      <w:r w:rsidDel="00000000" w:rsidR="00000000" w:rsidRPr="00000000">
        <w:rPr>
          <w:rtl w:val="0"/>
        </w:rPr>
        <w:t xml:space="preserve">) formed by a unique literal (l), then l is propagated by the clause V</w:t>
      </w:r>
      <w:r w:rsidDel="00000000" w:rsidR="00000000" w:rsidRPr="00000000">
        <w:rPr>
          <w:vertAlign w:val="subscript"/>
          <w:rtl w:val="0"/>
        </w:rPr>
        <w:t xml:space="preserve">0</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Decide Rule:</w:t>
      </w:r>
      <w:r w:rsidDel="00000000" w:rsidR="00000000" w:rsidRPr="00000000">
        <w:rPr>
          <w:rtl w:val="0"/>
        </w:rPr>
        <w:t xml:space="preserve">  if we are in the status of searching (*), we can propagate a new literal l</w:t>
      </w:r>
      <w:r w:rsidDel="00000000" w:rsidR="00000000" w:rsidRPr="00000000">
        <w:rPr>
          <w:vertAlign w:val="superscript"/>
          <w:rtl w:val="0"/>
        </w:rPr>
        <w:t xml:space="preserve">(d)</w:t>
      </w:r>
      <w:r w:rsidDel="00000000" w:rsidR="00000000" w:rsidRPr="00000000">
        <w:rPr>
          <w:rtl w:val="0"/>
        </w:rPr>
        <w:t xml:space="preserve"> if:</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at the beginning in  (  | F | *), our clauses (V</w:t>
      </w:r>
      <w:r w:rsidDel="00000000" w:rsidR="00000000" w:rsidRPr="00000000">
        <w:rPr>
          <w:vertAlign w:val="subscript"/>
          <w:rtl w:val="0"/>
        </w:rPr>
        <w:t xml:space="preserve">1</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V</w:t>
      </w:r>
      <w:r w:rsidDel="00000000" w:rsidR="00000000" w:rsidRPr="00000000">
        <w:rPr>
          <w:vertAlign w:val="subscript"/>
          <w:rtl w:val="0"/>
        </w:rPr>
        <w:t xml:space="preserve">3</w:t>
      </w:r>
      <w:r w:rsidDel="00000000" w:rsidR="00000000" w:rsidRPr="00000000">
        <w:rPr>
          <w:rtl w:val="0"/>
        </w:rPr>
        <w:t xml:space="preserve">…) does not contain any clause (V</w:t>
      </w:r>
      <w:r w:rsidDel="00000000" w:rsidR="00000000" w:rsidRPr="00000000">
        <w:rPr>
          <w:vertAlign w:val="subscript"/>
          <w:rtl w:val="0"/>
        </w:rPr>
        <w:t xml:space="preserve">0</w:t>
      </w:r>
      <w:r w:rsidDel="00000000" w:rsidR="00000000" w:rsidRPr="00000000">
        <w:rPr>
          <w:rtl w:val="0"/>
        </w:rPr>
        <w:t xml:space="preserve">) formed by a unique literal and so we have only clauses in which we have a choice (like V</w:t>
      </w:r>
      <w:r w:rsidDel="00000000" w:rsidR="00000000" w:rsidRPr="00000000">
        <w:rPr>
          <w:vertAlign w:val="subscript"/>
          <w:rtl w:val="0"/>
        </w:rPr>
        <w:t xml:space="preserve">1</w:t>
      </w:r>
      <w:r w:rsidDel="00000000" w:rsidR="00000000" w:rsidRPr="00000000">
        <w:rPr>
          <w:rtl w:val="0"/>
        </w:rPr>
        <w:t xml:space="preserve">= l v m, V</w:t>
      </w:r>
      <w:r w:rsidDel="00000000" w:rsidR="00000000" w:rsidRPr="00000000">
        <w:rPr>
          <w:vertAlign w:val="subscript"/>
          <w:rtl w:val="0"/>
        </w:rPr>
        <w:t xml:space="preserve">2</w:t>
      </w:r>
      <w:r w:rsidDel="00000000" w:rsidR="00000000" w:rsidRPr="00000000">
        <w:rPr>
          <w:rtl w:val="0"/>
        </w:rPr>
        <w:t xml:space="preserve"> = p v s)</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in (l</w:t>
      </w:r>
      <w:r w:rsidDel="00000000" w:rsidR="00000000" w:rsidRPr="00000000">
        <w:rPr>
          <w:vertAlign w:val="superscript"/>
          <w:rtl w:val="0"/>
        </w:rPr>
        <w:t xml:space="preserve">(p)</w:t>
      </w:r>
      <w:r w:rsidDel="00000000" w:rsidR="00000000" w:rsidRPr="00000000">
        <w:rPr>
          <w:rtl w:val="0"/>
        </w:rPr>
        <w:t xml:space="preserve"> | F | *), our clauses (V</w:t>
      </w:r>
      <w:r w:rsidDel="00000000" w:rsidR="00000000" w:rsidRPr="00000000">
        <w:rPr>
          <w:vertAlign w:val="subscript"/>
          <w:rtl w:val="0"/>
        </w:rPr>
        <w:t xml:space="preserve">1</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V</w:t>
      </w:r>
      <w:r w:rsidDel="00000000" w:rsidR="00000000" w:rsidRPr="00000000">
        <w:rPr>
          <w:vertAlign w:val="subscript"/>
          <w:rtl w:val="0"/>
        </w:rPr>
        <w:t xml:space="preserve">3</w:t>
      </w:r>
      <w:r w:rsidDel="00000000" w:rsidR="00000000" w:rsidRPr="00000000">
        <w:rPr>
          <w:rtl w:val="0"/>
        </w:rPr>
        <w:t xml:space="preserve">…) does not contain the negation of the propagated literal (¬l</w:t>
      </w:r>
      <w:r w:rsidDel="00000000" w:rsidR="00000000" w:rsidRPr="00000000">
        <w:rPr>
          <w:vertAlign w:val="superscript"/>
          <w:rtl w:val="0"/>
        </w:rPr>
        <w:t xml:space="preserve">(p)</w:t>
      </w:r>
      <w:r w:rsidDel="00000000" w:rsidR="00000000" w:rsidRPr="00000000">
        <w:rPr>
          <w:rtl w:val="0"/>
        </w:rPr>
        <w:t xml:space="preserve">) and so we have to decide a new literal between our clauses</w:t>
      </w:r>
      <w:r w:rsidDel="00000000" w:rsidR="00000000" w:rsidRPr="00000000">
        <w:rPr>
          <w:rtl w:val="0"/>
        </w:rPr>
      </w:r>
    </w:p>
    <w:p w:rsidR="00000000" w:rsidDel="00000000" w:rsidP="00000000" w:rsidRDefault="00000000" w:rsidRPr="00000000" w14:paraId="0000009B">
      <w:pPr>
        <w:pStyle w:val="Heading2"/>
        <w:rPr/>
      </w:pPr>
      <w:bookmarkStart w:colFirst="0" w:colLast="0" w:name="_lm6sroih69d" w:id="19"/>
      <w:bookmarkEnd w:id="19"/>
      <w:r w:rsidDel="00000000" w:rsidR="00000000" w:rsidRPr="00000000">
        <w:rPr>
          <w:rtl w:val="0"/>
        </w:rPr>
        <w:t xml:space="preserve">3.3 Conflict Rules</w:t>
      </w:r>
    </w:p>
    <w:p w:rsidR="00000000" w:rsidDel="00000000" w:rsidP="00000000" w:rsidRDefault="00000000" w:rsidRPr="00000000" w14:paraId="0000009C">
      <w:pPr>
        <w:rPr/>
      </w:pPr>
      <w:r w:rsidDel="00000000" w:rsidR="00000000" w:rsidRPr="00000000">
        <w:rPr>
          <w:b w:val="1"/>
          <w:rtl w:val="0"/>
        </w:rPr>
        <w:t xml:space="preserve">Explain rule:</w:t>
      </w:r>
      <w:r w:rsidDel="00000000" w:rsidR="00000000" w:rsidRPr="00000000">
        <w:rPr>
          <w:rtl w:val="0"/>
        </w:rPr>
        <w:t xml:space="preserve"> When we are in a conflict state (*), like (l</w:t>
      </w:r>
      <w:r w:rsidDel="00000000" w:rsidR="00000000" w:rsidRPr="00000000">
        <w:rPr>
          <w:vertAlign w:val="superscript"/>
          <w:rtl w:val="0"/>
        </w:rPr>
        <w:t xml:space="preserve">(1)</w:t>
      </w:r>
      <w:r w:rsidDel="00000000" w:rsidR="00000000" w:rsidRPr="00000000">
        <w:rPr>
          <w:rtl w:val="0"/>
        </w:rPr>
        <w:t xml:space="preserve">, l</w:t>
      </w:r>
      <w:r w:rsidDel="00000000" w:rsidR="00000000" w:rsidRPr="00000000">
        <w:rPr>
          <w:vertAlign w:val="superscript"/>
          <w:rtl w:val="0"/>
        </w:rPr>
        <w:t xml:space="preserve">(2)</w:t>
      </w:r>
      <w:r w:rsidDel="00000000" w:rsidR="00000000" w:rsidRPr="00000000">
        <w:rPr>
          <w:rtl w:val="0"/>
        </w:rPr>
        <w:t xml:space="preserve"> | F | ¬l v m)  the Explain rule is applied when one of the literals in the clause in the conflict state (¬l v m)  is in conflict with the last propagated literal l</w:t>
      </w:r>
      <w:r w:rsidDel="00000000" w:rsidR="00000000" w:rsidRPr="00000000">
        <w:rPr>
          <w:vertAlign w:val="superscript"/>
          <w:rtl w:val="0"/>
        </w:rPr>
        <w:t xml:space="preserve">(p)</w:t>
      </w:r>
      <w:r w:rsidDel="00000000" w:rsidR="00000000" w:rsidRPr="00000000">
        <w:rPr>
          <w:rtl w:val="0"/>
        </w:rPr>
        <w:t xml:space="preserve">. The Explain rule is applied with a chronological order, so when we have a conflict and we applied the resolution with the clause of the literal propagated (in that case V</w:t>
      </w:r>
      <w:r w:rsidDel="00000000" w:rsidR="00000000" w:rsidRPr="00000000">
        <w:rPr>
          <w:vertAlign w:val="subscript"/>
          <w:rtl w:val="0"/>
        </w:rPr>
        <w:t xml:space="preserve">2</w:t>
      </w:r>
      <w:r w:rsidDel="00000000" w:rsidR="00000000" w:rsidRPr="00000000">
        <w:rPr>
          <w:rtl w:val="0"/>
        </w:rPr>
        <w:t xml:space="preserve">)  and the clause of the literal in conflict (¬l v m), the propagated literal l</w:t>
      </w:r>
      <w:r w:rsidDel="00000000" w:rsidR="00000000" w:rsidRPr="00000000">
        <w:rPr>
          <w:vertAlign w:val="superscript"/>
          <w:rtl w:val="0"/>
        </w:rPr>
        <w:t xml:space="preserve">(2)</w:t>
      </w:r>
      <w:r w:rsidDel="00000000" w:rsidR="00000000" w:rsidRPr="00000000">
        <w:rPr>
          <w:rtl w:val="0"/>
        </w:rPr>
        <w:t xml:space="preserve"> is eliminated and the new clause (V</w:t>
      </w:r>
      <w:r w:rsidDel="00000000" w:rsidR="00000000" w:rsidRPr="00000000">
        <w:rPr>
          <w:vertAlign w:val="subscript"/>
          <w:rtl w:val="0"/>
        </w:rPr>
        <w:t xml:space="preserve">new</w:t>
      </w:r>
      <w:r w:rsidDel="00000000" w:rsidR="00000000" w:rsidRPr="00000000">
        <w:rPr>
          <w:rtl w:val="0"/>
        </w:rPr>
        <w:t xml:space="preserve">)</w:t>
      </w:r>
      <w:r w:rsidDel="00000000" w:rsidR="00000000" w:rsidRPr="00000000">
        <w:rPr>
          <w:rtl w:val="0"/>
        </w:rPr>
        <w:t xml:space="preserve"> formed by the resolution remains in the conflict state. If we apply the Explain rule with only propagated literals (so without decided literals) the process gets the empty clause so it is unsat.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b w:val="1"/>
          <w:rtl w:val="0"/>
        </w:rPr>
        <w:t xml:space="preserve">Backjumping rule:</w:t>
      </w:r>
      <w:r w:rsidDel="00000000" w:rsidR="00000000" w:rsidRPr="00000000">
        <w:rPr>
          <w:rtl w:val="0"/>
        </w:rPr>
        <w:t xml:space="preserve"> When we are in a conflict state (*) , the Backjumping rule is applied when the last literal in the clause in conflict is a decided literal. Compared to the Explain rule, the Backjumping rule could be applied without a chronological order: the last literal in the conflict, could not be the last decided literal. The literal in the conflict clause substitutes the decided literal and the conflict clause becomes a new learned clause. The literal is propagated by the new learned clause.</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pStyle w:val="Heading2"/>
        <w:jc w:val="both"/>
        <w:rPr/>
      </w:pPr>
      <w:bookmarkStart w:colFirst="0" w:colLast="0" w:name="_pm9jsnspn6vg" w:id="20"/>
      <w:bookmarkEnd w:id="20"/>
      <w:r w:rsidDel="00000000" w:rsidR="00000000" w:rsidRPr="00000000">
        <w:rPr>
          <w:rtl w:val="0"/>
        </w:rPr>
        <w:t xml:space="preserve">3.4 Examples</w:t>
      </w:r>
    </w:p>
    <w:p w:rsidR="00000000" w:rsidDel="00000000" w:rsidP="00000000" w:rsidRDefault="00000000" w:rsidRPr="00000000" w14:paraId="000000A3">
      <w:pPr>
        <w:pStyle w:val="Heading1"/>
        <w:rPr/>
      </w:pPr>
      <w:bookmarkStart w:colFirst="0" w:colLast="0" w:name="_kfcmylfjprrg" w:id="21"/>
      <w:bookmarkEnd w:id="21"/>
      <w:r w:rsidDel="00000000" w:rsidR="00000000" w:rsidRPr="00000000">
        <w:rPr>
          <w:rtl w:val="0"/>
        </w:rPr>
        <w:t xml:space="preserve">4 Semantics for First-Order Languages</w:t>
      </w:r>
    </w:p>
    <w:p w:rsidR="00000000" w:rsidDel="00000000" w:rsidP="00000000" w:rsidRDefault="00000000" w:rsidRPr="00000000" w14:paraId="000000A4">
      <w:pPr>
        <w:rPr/>
      </w:pPr>
      <w:r w:rsidDel="00000000" w:rsidR="00000000" w:rsidRPr="00000000">
        <w:rPr>
          <w:rtl w:val="0"/>
        </w:rPr>
        <w:t xml:space="preserve">In the first-order language we shall have the following symbols: t</w:t>
      </w:r>
      <w:r w:rsidDel="00000000" w:rsidR="00000000" w:rsidRPr="00000000">
        <w:rPr>
          <w:i w:val="1"/>
          <w:rtl w:val="0"/>
        </w:rPr>
        <w:t xml:space="preserve">he propositional connectives and the two quantifiers, individual variables x</w:t>
      </w:r>
      <w:r w:rsidDel="00000000" w:rsidR="00000000" w:rsidRPr="00000000">
        <w:rPr>
          <w:i w:val="1"/>
          <w:vertAlign w:val="subscript"/>
          <w:rtl w:val="0"/>
        </w:rPr>
        <w:t xml:space="preserve">0</w:t>
      </w:r>
      <w:r w:rsidDel="00000000" w:rsidR="00000000" w:rsidRPr="00000000">
        <w:rPr>
          <w:i w:val="1"/>
          <w:rtl w:val="0"/>
        </w:rPr>
        <w:t xml:space="preserve">, x</w:t>
      </w:r>
      <w:r w:rsidDel="00000000" w:rsidR="00000000" w:rsidRPr="00000000">
        <w:rPr>
          <w:i w:val="1"/>
          <w:vertAlign w:val="subscript"/>
          <w:rtl w:val="0"/>
        </w:rPr>
        <w:t xml:space="preserve">1</w:t>
      </w:r>
      <w:r w:rsidDel="00000000" w:rsidR="00000000" w:rsidRPr="00000000">
        <w:rPr>
          <w:i w:val="1"/>
          <w:rtl w:val="0"/>
        </w:rPr>
        <w:t xml:space="preserve">…, individual constants a</w:t>
      </w:r>
      <w:r w:rsidDel="00000000" w:rsidR="00000000" w:rsidRPr="00000000">
        <w:rPr>
          <w:i w:val="1"/>
          <w:vertAlign w:val="subscript"/>
          <w:rtl w:val="0"/>
        </w:rPr>
        <w:t xml:space="preserve">1</w:t>
      </w:r>
      <w:r w:rsidDel="00000000" w:rsidR="00000000" w:rsidRPr="00000000">
        <w:rPr>
          <w:i w:val="1"/>
          <w:rtl w:val="0"/>
        </w:rPr>
        <w:t xml:space="preserve">, a</w:t>
      </w:r>
      <w:r w:rsidDel="00000000" w:rsidR="00000000" w:rsidRPr="00000000">
        <w:rPr>
          <w:i w:val="1"/>
          <w:vertAlign w:val="subscript"/>
          <w:rtl w:val="0"/>
        </w:rPr>
        <w:t xml:space="preserve">2</w:t>
      </w:r>
      <w:r w:rsidDel="00000000" w:rsidR="00000000" w:rsidRPr="00000000">
        <w:rPr>
          <w:i w:val="1"/>
          <w:rtl w:val="0"/>
        </w:rPr>
        <w:t xml:space="preserve">, …, predicate letters P, Q . . ., function letters f, g … </w:t>
      </w:r>
      <w:r w:rsidDel="00000000" w:rsidR="00000000" w:rsidRPr="00000000">
        <w:rPr>
          <w:rtl w:val="0"/>
        </w:rPr>
        <w:t xml:space="preserve">We will consider individual constants as 0-ary functions and propositional variables as 0-ary predicates</w:t>
      </w:r>
    </w:p>
    <w:p w:rsidR="00000000" w:rsidDel="00000000" w:rsidP="00000000" w:rsidRDefault="00000000" w:rsidRPr="00000000" w14:paraId="000000A5">
      <w:pPr>
        <w:pStyle w:val="Heading2"/>
        <w:rPr/>
      </w:pPr>
      <w:bookmarkStart w:colFirst="0" w:colLast="0" w:name="_cg41jj4su8y9" w:id="22"/>
      <w:bookmarkEnd w:id="22"/>
      <w:r w:rsidDel="00000000" w:rsidR="00000000" w:rsidRPr="00000000">
        <w:rPr>
          <w:rtl w:val="0"/>
        </w:rPr>
        <w:t xml:space="preserve">4.1 Motivations</w:t>
      </w:r>
    </w:p>
    <w:p w:rsidR="00000000" w:rsidDel="00000000" w:rsidP="00000000" w:rsidRDefault="00000000" w:rsidRPr="00000000" w14:paraId="000000A6">
      <w:pPr>
        <w:rPr/>
      </w:pPr>
      <w:r w:rsidDel="00000000" w:rsidR="00000000" w:rsidRPr="00000000">
        <w:rPr>
          <w:b w:val="1"/>
          <w:rtl w:val="0"/>
        </w:rPr>
        <w:t xml:space="preserve">Quantifiers: </w:t>
      </w:r>
      <w:r w:rsidDel="00000000" w:rsidR="00000000" w:rsidRPr="00000000">
        <w:rPr>
          <w:rFonts w:ascii="Arial Unicode MS" w:cs="Arial Unicode MS" w:eastAsia="Arial Unicode MS" w:hAnsi="Arial Unicode MS"/>
          <w:rtl w:val="0"/>
        </w:rPr>
        <w:t xml:space="preserve">∀ and ∃ are two operators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universal quantifier, </w:t>
      </w:r>
      <w:r w:rsidDel="00000000" w:rsidR="00000000" w:rsidRPr="00000000">
        <w:rPr>
          <w:i w:val="1"/>
          <w:rtl w:val="0"/>
        </w:rPr>
        <w:t xml:space="preserve">for every</w:t>
      </w:r>
      <w:r w:rsidDel="00000000" w:rsidR="00000000" w:rsidRPr="00000000">
        <w:rPr>
          <w:rFonts w:ascii="Arial Unicode MS" w:cs="Arial Unicode MS" w:eastAsia="Arial Unicode MS" w:hAnsi="Arial Unicode MS"/>
          <w:rtl w:val="0"/>
        </w:rPr>
        <w:t xml:space="preserve">. The expression ∀x P(x) means that “for every x the property property P holds”</w:t>
      </w:r>
    </w:p>
    <w:p w:rsidR="00000000" w:rsidDel="00000000" w:rsidP="00000000" w:rsidRDefault="00000000" w:rsidRPr="00000000" w14:paraId="000000A9">
      <w:pPr>
        <w:rPr>
          <w:i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existential quantifier, </w:t>
      </w:r>
      <w:r w:rsidDel="00000000" w:rsidR="00000000" w:rsidRPr="00000000">
        <w:rPr>
          <w:i w:val="1"/>
          <w:rtl w:val="0"/>
        </w:rPr>
        <w:t xml:space="preserve">exist</w:t>
      </w:r>
      <w:r w:rsidDel="00000000" w:rsidR="00000000" w:rsidRPr="00000000">
        <w:rPr>
          <w:rFonts w:ascii="Arial Unicode MS" w:cs="Arial Unicode MS" w:eastAsia="Arial Unicode MS" w:hAnsi="Arial Unicode MS"/>
          <w:rtl w:val="0"/>
        </w:rPr>
        <w:t xml:space="preserve">. The expression ∃x P(x) meaning “there is an x enjoying the property P”</w:t>
      </w:r>
      <w:r w:rsidDel="00000000" w:rsidR="00000000" w:rsidRPr="00000000">
        <w:rPr>
          <w:b w:val="1"/>
          <w:rtl w:val="0"/>
        </w:rPr>
        <w:t xml:space="preserve"> </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Terms:</w:t>
      </w:r>
      <w:r w:rsidDel="00000000" w:rsidR="00000000" w:rsidRPr="00000000">
        <w:rPr>
          <w:rtl w:val="0"/>
        </w:rPr>
        <w:t xml:space="preserve"> represents elements of the discourse domain (numbers, people, objects, etcs)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Predicates: </w:t>
      </w:r>
      <w:r w:rsidDel="00000000" w:rsidR="00000000" w:rsidRPr="00000000">
        <w:rPr>
          <w:rtl w:val="0"/>
        </w:rPr>
        <w:t xml:space="preserve">represent relationships that can exist between these objects (being a man, being less than…). Allows us to express properties and relations on objects. P(x) indicates that x enjoys a given property P</w:t>
      </w:r>
    </w:p>
    <w:p w:rsidR="00000000" w:rsidDel="00000000" w:rsidP="00000000" w:rsidRDefault="00000000" w:rsidRPr="00000000" w14:paraId="000000AF">
      <w:pPr>
        <w:pStyle w:val="Heading2"/>
        <w:rPr/>
      </w:pPr>
      <w:bookmarkStart w:colFirst="0" w:colLast="0" w:name="_uo3vj2nbpnn" w:id="23"/>
      <w:bookmarkEnd w:id="23"/>
      <w:r w:rsidDel="00000000" w:rsidR="00000000" w:rsidRPr="00000000">
        <w:rPr>
          <w:rtl w:val="0"/>
        </w:rPr>
        <w:t xml:space="preserve">4.2 Elementary Languages</w:t>
      </w:r>
    </w:p>
    <w:p w:rsidR="00000000" w:rsidDel="00000000" w:rsidP="00000000" w:rsidRDefault="00000000" w:rsidRPr="00000000" w14:paraId="000000B0">
      <w:pPr>
        <w:rPr/>
      </w:pPr>
      <w:r w:rsidDel="00000000" w:rsidR="00000000" w:rsidRPr="00000000">
        <w:rPr>
          <w:rtl w:val="0"/>
        </w:rPr>
        <w:t xml:space="preserve">Elementary language is richer than a propositional language and allows to name individuals, to construct designators of individuals from other designators of individuals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Elementary language: </w:t>
      </w:r>
      <w:r w:rsidDel="00000000" w:rsidR="00000000" w:rsidRPr="00000000">
        <w:rPr>
          <w:i w:val="1"/>
          <w:rtl w:val="0"/>
        </w:rPr>
        <w:t xml:space="preserve">L = ( P, F α ) </w:t>
      </w:r>
      <w:r w:rsidDel="00000000" w:rsidR="00000000" w:rsidRPr="00000000">
        <w:rPr>
          <w:rtl w:val="0"/>
        </w:rPr>
        <w:t xml:space="preserve">is a triple comprising the following data:</w:t>
      </w:r>
    </w:p>
    <w:p w:rsidR="00000000" w:rsidDel="00000000" w:rsidP="00000000" w:rsidRDefault="00000000" w:rsidRPr="00000000" w14:paraId="000000B3">
      <w:pPr>
        <w:numPr>
          <w:ilvl w:val="0"/>
          <w:numId w:val="7"/>
        </w:numPr>
        <w:ind w:left="720" w:hanging="360"/>
        <w:rPr>
          <w:u w:val="none"/>
        </w:rPr>
      </w:pPr>
      <w:r w:rsidDel="00000000" w:rsidR="00000000" w:rsidRPr="00000000">
        <w:rPr>
          <w:rtl w:val="0"/>
        </w:rPr>
        <w:t xml:space="preserve">a set of predicate symbol P</w:t>
      </w:r>
    </w:p>
    <w:p w:rsidR="00000000" w:rsidDel="00000000" w:rsidP="00000000" w:rsidRDefault="00000000" w:rsidRPr="00000000" w14:paraId="000000B4">
      <w:pPr>
        <w:numPr>
          <w:ilvl w:val="0"/>
          <w:numId w:val="7"/>
        </w:numPr>
        <w:ind w:left="720" w:hanging="360"/>
        <w:rPr>
          <w:u w:val="none"/>
        </w:rPr>
      </w:pPr>
      <w:r w:rsidDel="00000000" w:rsidR="00000000" w:rsidRPr="00000000">
        <w:rPr>
          <w:rtl w:val="0"/>
        </w:rPr>
        <w:t xml:space="preserve">a set of function symbol F</w:t>
      </w:r>
    </w:p>
    <w:p w:rsidR="00000000" w:rsidDel="00000000" w:rsidP="00000000" w:rsidRDefault="00000000" w:rsidRPr="00000000" w14:paraId="000000B5">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a function α P ∪ F → N called arity function</w:t>
      </w:r>
    </w:p>
    <w:p w:rsidR="00000000" w:rsidDel="00000000" w:rsidP="00000000" w:rsidRDefault="00000000" w:rsidRPr="00000000" w14:paraId="000000B6">
      <w:pPr>
        <w:ind w:left="0" w:firstLine="0"/>
        <w:rPr/>
      </w:pPr>
      <w:r w:rsidDel="00000000" w:rsidR="00000000" w:rsidRPr="00000000">
        <w:rPr>
          <w:rtl w:val="0"/>
        </w:rPr>
        <w:t xml:space="preserve">It is assumed that P and F are disjoint sets</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b w:val="1"/>
        </w:rPr>
      </w:pPr>
      <w:r w:rsidDel="00000000" w:rsidR="00000000" w:rsidRPr="00000000">
        <w:rPr>
          <w:b w:val="1"/>
          <w:rtl w:val="0"/>
        </w:rPr>
        <w:t xml:space="preserve">Arity function α: </w:t>
      </w:r>
      <w:r w:rsidDel="00000000" w:rsidR="00000000" w:rsidRPr="00000000">
        <w:rPr>
          <w:rtl w:val="0"/>
        </w:rPr>
        <w:t xml:space="preserve">associates to each predicate or function symbol the number of its arguments </w:t>
      </w: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b w:val="1"/>
          <w:rtl w:val="0"/>
        </w:rPr>
        <w:t xml:space="preserve">Individual variables: </w:t>
      </w:r>
      <w:r w:rsidDel="00000000" w:rsidR="00000000" w:rsidRPr="00000000">
        <w:rPr>
          <w:rtl w:val="0"/>
        </w:rPr>
        <w:t xml:space="preserve">set V = {x</w:t>
      </w:r>
      <w:r w:rsidDel="00000000" w:rsidR="00000000" w:rsidRPr="00000000">
        <w:rPr>
          <w:vertAlign w:val="subscript"/>
          <w:rtl w:val="0"/>
        </w:rPr>
        <w:t xml:space="preserve">0</w:t>
      </w:r>
      <w:r w:rsidDel="00000000" w:rsidR="00000000" w:rsidRPr="00000000">
        <w:rPr>
          <w:rtl w:val="0"/>
        </w:rPr>
        <w:t xml:space="preserve">,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 y</w:t>
      </w:r>
      <w:r w:rsidDel="00000000" w:rsidR="00000000" w:rsidRPr="00000000">
        <w:rPr>
          <w:vertAlign w:val="subscript"/>
          <w:rtl w:val="0"/>
        </w:rPr>
        <w:t xml:space="preserve">0</w:t>
      </w:r>
      <w:r w:rsidDel="00000000" w:rsidR="00000000" w:rsidRPr="00000000">
        <w:rPr>
          <w:rtl w:val="0"/>
        </w:rPr>
        <w:t xml:space="preserve">, y</w:t>
      </w:r>
      <w:r w:rsidDel="00000000" w:rsidR="00000000" w:rsidRPr="00000000">
        <w:rPr>
          <w:vertAlign w:val="subscript"/>
          <w:rtl w:val="0"/>
        </w:rPr>
        <w:t xml:space="preserve">1</w:t>
      </w:r>
      <w:r w:rsidDel="00000000" w:rsidR="00000000" w:rsidRPr="00000000">
        <w:rPr>
          <w:rtl w:val="0"/>
        </w:rPr>
        <w:t xml:space="preserve">, y</w:t>
      </w:r>
      <w:r w:rsidDel="00000000" w:rsidR="00000000" w:rsidRPr="00000000">
        <w:rPr>
          <w:vertAlign w:val="subscript"/>
          <w:rtl w:val="0"/>
        </w:rPr>
        <w:t xml:space="preserve">2</w:t>
      </w:r>
      <w:r w:rsidDel="00000000" w:rsidR="00000000" w:rsidRPr="00000000">
        <w:rPr>
          <w:rtl w:val="0"/>
        </w:rPr>
        <w:t xml:space="preserve">, … } </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b w:val="1"/>
          <w:rtl w:val="0"/>
        </w:rPr>
        <w:t xml:space="preserve">Connectives: </w:t>
      </w:r>
      <w:r w:rsidDel="00000000" w:rsidR="00000000" w:rsidRPr="00000000">
        <w:rPr>
          <w:rFonts w:ascii="Arial Unicode MS" w:cs="Arial Unicode MS" w:eastAsia="Arial Unicode MS" w:hAnsi="Arial Unicode MS"/>
          <w:rtl w:val="0"/>
        </w:rPr>
        <w:t xml:space="preserve">∧, ∨,→, ¬ </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b w:val="1"/>
          <w:rtl w:val="0"/>
        </w:rPr>
        <w:t xml:space="preserve">Quantifiers: </w:t>
      </w:r>
      <w:r w:rsidDel="00000000" w:rsidR="00000000" w:rsidRPr="00000000">
        <w:rPr>
          <w:rFonts w:ascii="Arial Unicode MS" w:cs="Arial Unicode MS" w:eastAsia="Arial Unicode MS" w:hAnsi="Arial Unicode MS"/>
          <w:rtl w:val="0"/>
        </w:rPr>
        <w:t xml:space="preserve">∀ ("for every") and ∃ ("exists")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b w:val="1"/>
          <w:rtl w:val="0"/>
        </w:rPr>
        <w:t xml:space="preserve">Set of L-terms</w:t>
      </w:r>
      <w:r w:rsidDel="00000000" w:rsidR="00000000" w:rsidRPr="00000000">
        <w:rPr>
          <w:rtl w:val="0"/>
        </w:rPr>
        <w:t xml:space="preserve">: (or simply terms)</w:t>
      </w:r>
    </w:p>
    <w:p w:rsidR="00000000" w:rsidDel="00000000" w:rsidP="00000000" w:rsidRDefault="00000000" w:rsidRPr="00000000" w14:paraId="000000C1">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every x ∈ V and every c ∈ F</w:t>
      </w:r>
      <w:r w:rsidDel="00000000" w:rsidR="00000000" w:rsidRPr="00000000">
        <w:rPr>
          <w:vertAlign w:val="subscript"/>
          <w:rtl w:val="0"/>
        </w:rPr>
        <w:t xml:space="preserve">0</w:t>
      </w:r>
      <w:r w:rsidDel="00000000" w:rsidR="00000000" w:rsidRPr="00000000">
        <w:rPr>
          <w:rtl w:val="0"/>
        </w:rPr>
        <w:t xml:space="preserve"> is a term</w:t>
      </w:r>
    </w:p>
    <w:p w:rsidR="00000000" w:rsidDel="00000000" w:rsidP="00000000" w:rsidRDefault="00000000" w:rsidRPr="00000000" w14:paraId="000000C2">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if f ∈ F</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(for n ≥ 1) and t</w:t>
      </w:r>
      <w:r w:rsidDel="00000000" w:rsidR="00000000" w:rsidRPr="00000000">
        <w:rPr>
          <w:vertAlign w:val="subscript"/>
          <w:rtl w:val="0"/>
        </w:rPr>
        <w:t xml:space="preserve">1</w:t>
      </w:r>
      <w:r w:rsidDel="00000000" w:rsidR="00000000" w:rsidRPr="00000000">
        <w:rPr>
          <w:rtl w:val="0"/>
        </w:rPr>
        <w:t xml:space="preserve">, … , t</w:t>
      </w:r>
      <w:r w:rsidDel="00000000" w:rsidR="00000000" w:rsidRPr="00000000">
        <w:rPr>
          <w:vertAlign w:val="subscript"/>
          <w:rtl w:val="0"/>
        </w:rPr>
        <w:t xml:space="preserve">n</w:t>
      </w:r>
      <w:r w:rsidDel="00000000" w:rsidR="00000000" w:rsidRPr="00000000">
        <w:rPr>
          <w:rtl w:val="0"/>
        </w:rPr>
        <w:t xml:space="preserve"> are terms, f(t</w:t>
      </w:r>
      <w:r w:rsidDel="00000000" w:rsidR="00000000" w:rsidRPr="00000000">
        <w:rPr>
          <w:vertAlign w:val="subscript"/>
          <w:rtl w:val="0"/>
        </w:rPr>
        <w:t xml:space="preserve">1</w:t>
      </w:r>
      <w:r w:rsidDel="00000000" w:rsidR="00000000" w:rsidRPr="00000000">
        <w:rPr>
          <w:rtl w:val="0"/>
        </w:rPr>
        <w:t xml:space="preserve">, … , t</w:t>
      </w:r>
      <w:r w:rsidDel="00000000" w:rsidR="00000000" w:rsidRPr="00000000">
        <w:rPr>
          <w:vertAlign w:val="subscript"/>
          <w:rtl w:val="0"/>
        </w:rPr>
        <w:t xml:space="preserve">n</w:t>
      </w:r>
      <w:r w:rsidDel="00000000" w:rsidR="00000000" w:rsidRPr="00000000">
        <w:rPr>
          <w:rtl w:val="0"/>
        </w:rPr>
        <w:t xml:space="preserve">) is a term</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Set of L-formulas: </w:t>
      </w:r>
      <w:r w:rsidDel="00000000" w:rsidR="00000000" w:rsidRPr="00000000">
        <w:rPr>
          <w:rtl w:val="0"/>
        </w:rPr>
        <w:t xml:space="preserve">(or simply formulas)</w:t>
      </w:r>
    </w:p>
    <w:p w:rsidR="00000000" w:rsidDel="00000000" w:rsidP="00000000" w:rsidRDefault="00000000" w:rsidRPr="00000000" w14:paraId="000000C5">
      <w:pPr>
        <w:numPr>
          <w:ilvl w:val="0"/>
          <w:numId w:val="6"/>
        </w:numPr>
        <w:ind w:left="720" w:hanging="360"/>
        <w:rPr>
          <w:u w:val="none"/>
        </w:rPr>
      </w:pPr>
      <w:r w:rsidDel="00000000" w:rsidR="00000000" w:rsidRPr="00000000">
        <w:rPr>
          <w:rtl w:val="0"/>
        </w:rPr>
        <w:t xml:space="preserve">(P(t</w:t>
      </w:r>
      <w:r w:rsidDel="00000000" w:rsidR="00000000" w:rsidRPr="00000000">
        <w:rPr>
          <w:vertAlign w:val="subscript"/>
          <w:rtl w:val="0"/>
        </w:rPr>
        <w:t xml:space="preserve">1</w:t>
      </w:r>
      <w:r w:rsidDel="00000000" w:rsidR="00000000" w:rsidRPr="00000000">
        <w:rPr>
          <w:rtl w:val="0"/>
        </w:rPr>
        <w:t xml:space="preserve">, … , t</w:t>
      </w:r>
      <w:r w:rsidDel="00000000" w:rsidR="00000000" w:rsidRPr="00000000">
        <w:rPr>
          <w:vertAlign w:val="subscript"/>
          <w:rtl w:val="0"/>
        </w:rPr>
        <w:t xml:space="preserve">n</w:t>
      </w:r>
      <w:r w:rsidDel="00000000" w:rsidR="00000000" w:rsidRPr="00000000">
        <w:rPr>
          <w:rtl w:val="0"/>
        </w:rPr>
        <w:t xml:space="preserve">)) is an (atomic) formula</w:t>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if A</w:t>
      </w:r>
      <w:r w:rsidDel="00000000" w:rsidR="00000000" w:rsidRPr="00000000">
        <w:rPr>
          <w:vertAlign w:val="subscript"/>
          <w:rtl w:val="0"/>
        </w:rPr>
        <w:t xml:space="preserve">1</w:t>
      </w:r>
      <w:r w:rsidDel="00000000" w:rsidR="00000000" w:rsidRPr="00000000">
        <w:rPr>
          <w:rtl w:val="0"/>
        </w:rPr>
        <w:t xml:space="preserve">, A</w:t>
      </w:r>
      <w:r w:rsidDel="00000000" w:rsidR="00000000" w:rsidRPr="00000000">
        <w:rPr>
          <w:vertAlign w:val="subscript"/>
          <w:rtl w:val="0"/>
        </w:rPr>
        <w:t xml:space="preserve">2</w:t>
      </w:r>
      <w:r w:rsidDel="00000000" w:rsidR="00000000" w:rsidRPr="00000000">
        <w:rPr>
          <w:rtl w:val="0"/>
        </w:rPr>
        <w:t xml:space="preserve"> are formulas, so are (A</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A</w:t>
      </w:r>
      <w:r w:rsidDel="00000000" w:rsidR="00000000" w:rsidRPr="00000000">
        <w:rPr>
          <w:vertAlign w:val="subscript"/>
          <w:rtl w:val="0"/>
        </w:rPr>
        <w:t xml:space="preserve">2</w:t>
      </w:r>
      <w:r w:rsidDel="00000000" w:rsidR="00000000" w:rsidRPr="00000000">
        <w:rPr>
          <w:rtl w:val="0"/>
        </w:rPr>
        <w:t xml:space="preserve">), (A</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A</w:t>
      </w:r>
      <w:r w:rsidDel="00000000" w:rsidR="00000000" w:rsidRPr="00000000">
        <w:rPr>
          <w:vertAlign w:val="subscript"/>
          <w:rtl w:val="0"/>
        </w:rPr>
        <w:t xml:space="preserve">2</w:t>
      </w:r>
      <w:r w:rsidDel="00000000" w:rsidR="00000000" w:rsidRPr="00000000">
        <w:rPr>
          <w:rtl w:val="0"/>
        </w:rPr>
        <w:t xml:space="preserve">), (A</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A</w:t>
      </w:r>
      <w:r w:rsidDel="00000000" w:rsidR="00000000" w:rsidRPr="00000000">
        <w:rPr>
          <w:vertAlign w:val="subscript"/>
          <w:rtl w:val="0"/>
        </w:rPr>
        <w:t xml:space="preserve">2</w:t>
      </w:r>
      <w:r w:rsidDel="00000000" w:rsidR="00000000" w:rsidRPr="00000000">
        <w:rPr>
          <w:rtl w:val="0"/>
        </w:rPr>
        <w:t xml:space="preserve">), (¬A</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C7">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if A is a formula and x ∈ V, then (∀xA) and (∃xA) are formulas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Ground: </w:t>
      </w:r>
      <w:r w:rsidDel="00000000" w:rsidR="00000000" w:rsidRPr="00000000">
        <w:rPr>
          <w:rtl w:val="0"/>
        </w:rPr>
        <w:t xml:space="preserve">a term is closed (or ground) if it is built up without using variables. Similarly, a formula is ground iff it does not contain variables.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Set of subterms of a term t</w:t>
      </w:r>
      <w:r w:rsidDel="00000000" w:rsidR="00000000" w:rsidRPr="00000000">
        <w:rPr>
          <w:rFonts w:ascii="Arial Unicode MS" w:cs="Arial Unicode MS" w:eastAsia="Arial Unicode MS" w:hAnsi="Arial Unicode MS"/>
          <w:rtl w:val="0"/>
        </w:rPr>
        <w:t xml:space="preserve">: Sub(t) = {t}, if t ∈ V ∪F</w:t>
      </w:r>
      <w:r w:rsidDel="00000000" w:rsidR="00000000" w:rsidRPr="00000000">
        <w:rPr>
          <w:vertAlign w:val="subscript"/>
          <w:rtl w:val="0"/>
        </w:rPr>
        <w:t xml:space="preserve">0</w:t>
      </w:r>
      <w:r w:rsidDel="00000000" w:rsidR="00000000" w:rsidRPr="00000000">
        <w:rPr>
          <w:rtl w:val="0"/>
        </w:rPr>
        <w:t xml:space="preserve">, Sub(f(t</w:t>
      </w:r>
      <w:r w:rsidDel="00000000" w:rsidR="00000000" w:rsidRPr="00000000">
        <w:rPr>
          <w:vertAlign w:val="subscript"/>
          <w:rtl w:val="0"/>
        </w:rPr>
        <w:t xml:space="preserve">1</w:t>
      </w:r>
      <w:r w:rsidDel="00000000" w:rsidR="00000000" w:rsidRPr="00000000">
        <w:rPr>
          <w:rtl w:val="0"/>
        </w:rPr>
        <w:t xml:space="preserve">, … , t</w:t>
      </w:r>
      <w:r w:rsidDel="00000000" w:rsidR="00000000" w:rsidRPr="00000000">
        <w:rPr>
          <w:vertAlign w:val="subscript"/>
          <w:rtl w:val="0"/>
        </w:rPr>
        <w:t xml:space="preserve">n</w:t>
      </w:r>
      <w:r w:rsidDel="00000000" w:rsidR="00000000" w:rsidRPr="00000000">
        <w:rPr>
          <w:rtl w:val="0"/>
        </w:rPr>
        <w:t xml:space="preserve">)) = {ft</w:t>
      </w:r>
      <w:r w:rsidDel="00000000" w:rsidR="00000000" w:rsidRPr="00000000">
        <w:rPr>
          <w:vertAlign w:val="subscript"/>
          <w:rtl w:val="0"/>
        </w:rPr>
        <w:t xml:space="preserve">1</w:t>
      </w:r>
      <w:r w:rsidDel="00000000" w:rsidR="00000000" w:rsidRPr="00000000">
        <w:rPr>
          <w:rtl w:val="0"/>
        </w:rPr>
        <w:t xml:space="preserve">, … , t</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Sub(t</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Sub(t</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vertAlign w:val="subscript"/>
        </w:rPr>
      </w:pPr>
      <w:r w:rsidDel="00000000" w:rsidR="00000000" w:rsidRPr="00000000">
        <w:rPr>
          <w:b w:val="1"/>
          <w:rtl w:val="0"/>
        </w:rPr>
        <w:t xml:space="preserve">Bounded: </w:t>
      </w:r>
      <w:r w:rsidDel="00000000" w:rsidR="00000000" w:rsidRPr="00000000">
        <w:rPr>
          <w:rFonts w:ascii="Arial Unicode MS" w:cs="Arial Unicode MS" w:eastAsia="Arial Unicode MS" w:hAnsi="Arial Unicode MS"/>
          <w:rtl w:val="0"/>
        </w:rPr>
        <w:t xml:space="preserve">An occurrence of a variable x in a formula A is said to be bounded if it is located inside a subformula of the form ∀xB or ∃xB. If this is not the case, the occurrence is said to be </w:t>
      </w:r>
      <w:r w:rsidDel="00000000" w:rsidR="00000000" w:rsidRPr="00000000">
        <w:rPr>
          <w:b w:val="1"/>
          <w:rtl w:val="0"/>
        </w:rPr>
        <w:t xml:space="preserve">free</w:t>
      </w:r>
      <w:r w:rsidDel="00000000" w:rsidR="00000000" w:rsidRPr="00000000">
        <w:rPr>
          <w:rtl w:val="0"/>
        </w:rPr>
        <w:t xml:space="preserve">. A variable x is said to be free in A if some occurrence of it in A is free. With the notation A(x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we say that the variables that occur free in A are between 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n</w:t>
      </w:r>
    </w:p>
    <w:p w:rsidR="00000000" w:rsidDel="00000000" w:rsidP="00000000" w:rsidRDefault="00000000" w:rsidRPr="00000000" w14:paraId="000000CE">
      <w:pPr>
        <w:rPr>
          <w:vertAlign w:val="subscript"/>
        </w:rPr>
      </w:pPr>
      <w:r w:rsidDel="00000000" w:rsidR="00000000" w:rsidRPr="00000000">
        <w:rPr>
          <w:rtl w:val="0"/>
        </w:rPr>
      </w:r>
    </w:p>
    <w:p w:rsidR="00000000" w:rsidDel="00000000" w:rsidP="00000000" w:rsidRDefault="00000000" w:rsidRPr="00000000" w14:paraId="000000CF">
      <w:pPr>
        <w:rPr/>
      </w:pPr>
      <w:r w:rsidDel="00000000" w:rsidR="00000000" w:rsidRPr="00000000">
        <w:rPr>
          <w:b w:val="1"/>
          <w:u w:val="single"/>
          <w:rtl w:val="0"/>
        </w:rPr>
        <w:t xml:space="preserve">x</w:t>
      </w:r>
      <w:r w:rsidDel="00000000" w:rsidR="00000000" w:rsidRPr="00000000">
        <w:rPr>
          <w:b w:val="1"/>
          <w:rtl w:val="0"/>
        </w:rPr>
        <w:t xml:space="preserve">, </w:t>
      </w:r>
      <w:r w:rsidDel="00000000" w:rsidR="00000000" w:rsidRPr="00000000">
        <w:rPr>
          <w:b w:val="1"/>
          <w:u w:val="single"/>
          <w:rtl w:val="0"/>
        </w:rPr>
        <w:t xml:space="preserve">y</w:t>
      </w:r>
      <w:r w:rsidDel="00000000" w:rsidR="00000000" w:rsidRPr="00000000">
        <w:rPr>
          <w:b w:val="1"/>
          <w:rtl w:val="0"/>
        </w:rPr>
        <w:t xml:space="preserve">, … : </w:t>
      </w:r>
      <w:r w:rsidDel="00000000" w:rsidR="00000000" w:rsidRPr="00000000">
        <w:rPr>
          <w:rtl w:val="0"/>
        </w:rPr>
        <w:t xml:space="preserve">Indicate </w:t>
      </w:r>
      <w:r w:rsidDel="00000000" w:rsidR="00000000" w:rsidRPr="00000000">
        <w:rPr>
          <w:i w:val="1"/>
          <w:rtl w:val="0"/>
        </w:rPr>
        <w:t xml:space="preserve">n</w:t>
      </w:r>
      <w:r w:rsidDel="00000000" w:rsidR="00000000" w:rsidRPr="00000000">
        <w:rPr>
          <w:rtl w:val="0"/>
        </w:rPr>
        <w:t xml:space="preserve">-tuples of variables of unspecified length and </w:t>
      </w:r>
      <w:r w:rsidDel="00000000" w:rsidR="00000000" w:rsidRPr="00000000">
        <w:rPr>
          <w:b w:val="1"/>
          <w:u w:val="single"/>
          <w:rtl w:val="0"/>
        </w:rPr>
        <w:t xml:space="preserve">t</w:t>
      </w:r>
      <w:r w:rsidDel="00000000" w:rsidR="00000000" w:rsidRPr="00000000">
        <w:rPr>
          <w:b w:val="1"/>
          <w:rtl w:val="0"/>
        </w:rPr>
        <w:t xml:space="preserve">, </w:t>
      </w:r>
      <w:r w:rsidDel="00000000" w:rsidR="00000000" w:rsidRPr="00000000">
        <w:rPr>
          <w:b w:val="1"/>
          <w:u w:val="single"/>
          <w:rtl w:val="0"/>
        </w:rPr>
        <w:t xml:space="preserve">u</w:t>
      </w:r>
      <w:r w:rsidDel="00000000" w:rsidR="00000000" w:rsidRPr="00000000">
        <w:rPr>
          <w:b w:val="1"/>
          <w:rtl w:val="0"/>
        </w:rPr>
        <w:t xml:space="preserve">, …</w:t>
      </w:r>
      <w:r w:rsidDel="00000000" w:rsidR="00000000" w:rsidRPr="00000000">
        <w:rPr>
          <w:rtl w:val="0"/>
        </w:rPr>
        <w:t xml:space="preserve"> for n-tuples of terms. n-tuples of variables like </w:t>
      </w:r>
      <w:r w:rsidDel="00000000" w:rsidR="00000000" w:rsidRPr="00000000">
        <w:rPr>
          <w:u w:val="single"/>
          <w:rtl w:val="0"/>
        </w:rPr>
        <w:t xml:space="preserve">x</w:t>
      </w:r>
      <w:r w:rsidDel="00000000" w:rsidR="00000000" w:rsidRPr="00000000">
        <w:rPr>
          <w:rtl w:val="0"/>
        </w:rPr>
        <w:t xml:space="preserve">, </w:t>
      </w:r>
      <w:r w:rsidDel="00000000" w:rsidR="00000000" w:rsidRPr="00000000">
        <w:rPr>
          <w:u w:val="single"/>
          <w:rtl w:val="0"/>
        </w:rPr>
        <w:t xml:space="preserve">y</w:t>
      </w:r>
      <w:r w:rsidDel="00000000" w:rsidR="00000000" w:rsidRPr="00000000">
        <w:rPr>
          <w:rtl w:val="0"/>
        </w:rPr>
        <w:t xml:space="preserve">, … are always implicitly assumed not to contain repetitions. </w:t>
      </w:r>
      <w:r w:rsidDel="00000000" w:rsidR="00000000" w:rsidRPr="00000000">
        <w:rPr>
          <w:u w:val="single"/>
          <w:rtl w:val="0"/>
        </w:rPr>
        <w:t xml:space="preserve">t</w:t>
      </w:r>
      <w:r w:rsidDel="00000000" w:rsidR="00000000" w:rsidRPr="00000000">
        <w:rPr>
          <w:rtl w:val="0"/>
        </w:rPr>
        <w:t xml:space="preserve">, </w:t>
      </w:r>
      <w:r w:rsidDel="00000000" w:rsidR="00000000" w:rsidRPr="00000000">
        <w:rPr>
          <w:u w:val="single"/>
          <w:rtl w:val="0"/>
        </w:rPr>
        <w:t xml:space="preserve">u</w:t>
      </w:r>
      <w:r w:rsidDel="00000000" w:rsidR="00000000" w:rsidRPr="00000000">
        <w:rPr>
          <w:rtl w:val="0"/>
        </w:rPr>
        <w:t xml:space="preserve">, … that therefore indicate n-tuples of terms with possible repetitions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Sentence (or closed formula): </w:t>
      </w:r>
      <w:r w:rsidDel="00000000" w:rsidR="00000000" w:rsidRPr="00000000">
        <w:rPr>
          <w:rtl w:val="0"/>
        </w:rPr>
        <w:t xml:space="preserve">is a formula in which no variable is free. If A has exactly the variables x</w:t>
      </w:r>
      <w:r w:rsidDel="00000000" w:rsidR="00000000" w:rsidRPr="00000000">
        <w:rPr>
          <w:vertAlign w:val="subscript"/>
          <w:rtl w:val="0"/>
        </w:rPr>
        <w:t xml:space="preserve">1</w:t>
      </w:r>
      <w:r w:rsidDel="00000000" w:rsidR="00000000" w:rsidRPr="00000000">
        <w:rPr>
          <w:rtl w:val="0"/>
        </w:rPr>
        <w:t xml:space="preserve">, … , x</w:t>
      </w:r>
      <w:r w:rsidDel="00000000" w:rsidR="00000000" w:rsidRPr="00000000">
        <w:rPr>
          <w:vertAlign w:val="subscript"/>
          <w:rtl w:val="0"/>
        </w:rPr>
        <w:t xml:space="preserve">n</w:t>
      </w:r>
      <w:r w:rsidDel="00000000" w:rsidR="00000000" w:rsidRPr="00000000">
        <w:rPr>
          <w:rtl w:val="0"/>
        </w:rPr>
        <w:t xml:space="preserve"> as free variables, then A</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Fonts w:ascii="Arial Unicode MS" w:cs="Arial Unicode MS" w:eastAsia="Arial Unicode MS" w:hAnsi="Arial Unicode MS"/>
          <w:rtl w:val="0"/>
        </w:rPr>
        <w:t xml:space="preserve"> (the universal closure of A) denotes the sentence ∀</w:t>
      </w:r>
      <w:r w:rsidDel="00000000" w:rsidR="00000000" w:rsidRPr="00000000">
        <w:rPr>
          <w:vertAlign w:val="subscript"/>
          <w:rtl w:val="0"/>
        </w:rPr>
        <w:t xml:space="preserve">x1</w:t>
      </w:r>
      <w:r w:rsidDel="00000000" w:rsidR="00000000" w:rsidRPr="00000000">
        <w:rPr>
          <w:rFonts w:ascii="Arial Unicode MS" w:cs="Arial Unicode MS" w:eastAsia="Arial Unicode MS" w:hAnsi="Arial Unicode MS"/>
          <w:rtl w:val="0"/>
        </w:rPr>
        <w:t xml:space="preserve"> · · · ∀</w:t>
      </w:r>
      <w:r w:rsidDel="00000000" w:rsidR="00000000" w:rsidRPr="00000000">
        <w:rPr>
          <w:vertAlign w:val="subscript"/>
          <w:rtl w:val="0"/>
        </w:rPr>
        <w:t xml:space="preserve">xn</w:t>
      </w:r>
      <w:r w:rsidDel="00000000" w:rsidR="00000000" w:rsidRPr="00000000">
        <w:rPr>
          <w:rtl w:val="0"/>
        </w:rPr>
        <w:t xml:space="preserve">A. Similarly, A</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Fonts w:ascii="Arial Unicode MS" w:cs="Arial Unicode MS" w:eastAsia="Arial Unicode MS" w:hAnsi="Arial Unicode MS"/>
          <w:rtl w:val="0"/>
        </w:rPr>
        <w:t xml:space="preserve"> (the existential closure of A) denotes the sentence ∃x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…∃x</w:t>
      </w:r>
      <w:r w:rsidDel="00000000" w:rsidR="00000000" w:rsidRPr="00000000">
        <w:rPr>
          <w:vertAlign w:val="subscript"/>
          <w:rtl w:val="0"/>
        </w:rPr>
        <w:t xml:space="preserve">n</w:t>
      </w:r>
      <w:r w:rsidDel="00000000" w:rsidR="00000000" w:rsidRPr="00000000">
        <w:rPr>
          <w:rtl w:val="0"/>
        </w:rPr>
        <w:t xml:space="preserve">A.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pStyle w:val="Heading2"/>
        <w:rPr/>
      </w:pPr>
      <w:bookmarkStart w:colFirst="0" w:colLast="0" w:name="_8t5rpvcyj1bj" w:id="24"/>
      <w:bookmarkEnd w:id="24"/>
      <w:r w:rsidDel="00000000" w:rsidR="00000000" w:rsidRPr="00000000">
        <w:rPr>
          <w:rtl w:val="0"/>
        </w:rPr>
        <w:t xml:space="preserve">4.3 Structures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highlight w:val="red"/>
        </w:rPr>
      </w:pPr>
      <w:r w:rsidDel="00000000" w:rsidR="00000000" w:rsidRPr="00000000">
        <w:rPr>
          <w:highlight w:val="red"/>
          <w:rtl w:val="0"/>
        </w:rPr>
        <w:t xml:space="preserve">PDF PAGE 53</w:t>
      </w:r>
    </w:p>
    <w:p w:rsidR="00000000" w:rsidDel="00000000" w:rsidP="00000000" w:rsidRDefault="00000000" w:rsidRPr="00000000" w14:paraId="000000DA">
      <w:pPr>
        <w:pStyle w:val="Heading2"/>
        <w:rPr/>
      </w:pPr>
      <w:bookmarkStart w:colFirst="0" w:colLast="0" w:name="_cibih97xxqno" w:id="25"/>
      <w:bookmarkEnd w:id="25"/>
      <w:r w:rsidDel="00000000" w:rsidR="00000000" w:rsidRPr="00000000">
        <w:rPr>
          <w:rtl w:val="0"/>
        </w:rPr>
        <w:t xml:space="preserve">4.4 Ground Clauses Satisfiability</w:t>
      </w:r>
    </w:p>
    <w:p w:rsidR="00000000" w:rsidDel="00000000" w:rsidP="00000000" w:rsidRDefault="00000000" w:rsidRPr="00000000" w14:paraId="000000DB">
      <w:pPr>
        <w:pStyle w:val="Heading2"/>
        <w:rPr/>
      </w:pPr>
      <w:bookmarkStart w:colFirst="0" w:colLast="0" w:name="_ywlhbh7m0iyn" w:id="26"/>
      <w:bookmarkEnd w:id="26"/>
      <w:r w:rsidDel="00000000" w:rsidR="00000000" w:rsidRPr="00000000">
        <w:rPr>
          <w:rtl w:val="0"/>
        </w:rPr>
        <w:t xml:space="preserve">4.5 Herbrand’s Theorem</w:t>
      </w:r>
    </w:p>
    <w:p w:rsidR="00000000" w:rsidDel="00000000" w:rsidP="00000000" w:rsidRDefault="00000000" w:rsidRPr="00000000" w14:paraId="000000DC">
      <w:pPr>
        <w:pStyle w:val="Heading2"/>
        <w:rPr/>
      </w:pPr>
      <w:bookmarkStart w:colFirst="0" w:colLast="0" w:name="_wse9n871ga8z" w:id="27"/>
      <w:bookmarkEnd w:id="27"/>
      <w:r w:rsidDel="00000000" w:rsidR="00000000" w:rsidRPr="00000000">
        <w:rPr>
          <w:rtl w:val="0"/>
        </w:rPr>
        <w:t xml:space="preserve">4.6 Complements and Examples</w:t>
      </w:r>
    </w:p>
    <w:p w:rsidR="00000000" w:rsidDel="00000000" w:rsidP="00000000" w:rsidRDefault="00000000" w:rsidRPr="00000000" w14:paraId="000000DD">
      <w:pPr>
        <w:pStyle w:val="Heading2"/>
        <w:rPr/>
      </w:pPr>
      <w:bookmarkStart w:colFirst="0" w:colLast="0" w:name="_eyrbuoawu13v" w:id="28"/>
      <w:bookmarkEnd w:id="28"/>
      <w:r w:rsidDel="00000000" w:rsidR="00000000" w:rsidRPr="00000000">
        <w:rPr>
          <w:rtl w:val="0"/>
        </w:rPr>
        <w:t xml:space="preserve">4.7 </w:t>
      </w:r>
      <w:r w:rsidDel="00000000" w:rsidR="00000000" w:rsidRPr="00000000">
        <w:rPr>
          <w:rtl w:val="0"/>
        </w:rPr>
        <w:t xml:space="preserve">Skolemization</w:t>
      </w:r>
      <w:r w:rsidDel="00000000" w:rsidR="00000000" w:rsidRPr="00000000">
        <w:rPr>
          <w:rtl w:val="0"/>
        </w:rPr>
      </w:r>
    </w:p>
    <w:p w:rsidR="00000000" w:rsidDel="00000000" w:rsidP="00000000" w:rsidRDefault="00000000" w:rsidRPr="00000000" w14:paraId="000000DE">
      <w:pPr>
        <w:pStyle w:val="Heading1"/>
        <w:rPr/>
      </w:pPr>
      <w:bookmarkStart w:colFirst="0" w:colLast="0" w:name="_259omgha97mx" w:id="29"/>
      <w:bookmarkEnd w:id="29"/>
      <w:r w:rsidDel="00000000" w:rsidR="00000000" w:rsidRPr="00000000">
        <w:rPr>
          <w:rtl w:val="0"/>
        </w:rPr>
        <w:t xml:space="preserve">5. Satisfiability Modulo Theories</w:t>
      </w:r>
    </w:p>
    <w:p w:rsidR="00000000" w:rsidDel="00000000" w:rsidP="00000000" w:rsidRDefault="00000000" w:rsidRPr="00000000" w14:paraId="000000DF">
      <w:pPr>
        <w:pStyle w:val="Heading2"/>
        <w:rPr/>
      </w:pPr>
      <w:bookmarkStart w:colFirst="0" w:colLast="0" w:name="_s2i5sc7852aa" w:id="30"/>
      <w:bookmarkEnd w:id="30"/>
      <w:r w:rsidDel="00000000" w:rsidR="00000000" w:rsidRPr="00000000">
        <w:rPr>
          <w:rtl w:val="0"/>
        </w:rPr>
        <w:t xml:space="preserve">5.1 CDCL(T) procedure</w:t>
      </w:r>
    </w:p>
    <w:p w:rsidR="00000000" w:rsidDel="00000000" w:rsidP="00000000" w:rsidRDefault="00000000" w:rsidRPr="00000000" w14:paraId="000000E0">
      <w:pPr>
        <w:pStyle w:val="Heading2"/>
        <w:rPr/>
      </w:pPr>
      <w:bookmarkStart w:colFirst="0" w:colLast="0" w:name="_8qd1iian9gp0" w:id="31"/>
      <w:bookmarkEnd w:id="31"/>
      <w:r w:rsidDel="00000000" w:rsidR="00000000" w:rsidRPr="00000000">
        <w:rPr>
          <w:rtl w:val="0"/>
        </w:rPr>
        <w:t xml:space="preserve">5.2 Examples of decision procedures</w:t>
      </w:r>
    </w:p>
    <w:p w:rsidR="00000000" w:rsidDel="00000000" w:rsidP="00000000" w:rsidRDefault="00000000" w:rsidRPr="00000000" w14:paraId="000000E1">
      <w:pPr>
        <w:pStyle w:val="Heading2"/>
        <w:rPr/>
      </w:pPr>
      <w:bookmarkStart w:colFirst="0" w:colLast="0" w:name="_484sntfhmjtt" w:id="32"/>
      <w:bookmarkEnd w:id="32"/>
      <w:r w:rsidDel="00000000" w:rsidR="00000000" w:rsidRPr="00000000">
        <w:rPr>
          <w:rtl w:val="0"/>
        </w:rPr>
        <w:t xml:space="preserve">5.3 Combination of decision procedures</w:t>
      </w:r>
    </w:p>
    <w:p w:rsidR="00000000" w:rsidDel="00000000" w:rsidP="00000000" w:rsidRDefault="00000000" w:rsidRPr="00000000" w14:paraId="000000E2">
      <w:pPr>
        <w:pStyle w:val="Heading2"/>
        <w:rPr/>
      </w:pPr>
      <w:bookmarkStart w:colFirst="0" w:colLast="0" w:name="_q0s6v3rg3oi4" w:id="33"/>
      <w:bookmarkEnd w:id="33"/>
      <w:r w:rsidDel="00000000" w:rsidR="00000000" w:rsidRPr="00000000">
        <w:rPr>
          <w:rtl w:val="0"/>
        </w:rPr>
        <w:t xml:space="preserve">6 Using an SMT-solver 78</w:t>
      </w:r>
    </w:p>
    <w:p w:rsidR="00000000" w:rsidDel="00000000" w:rsidP="00000000" w:rsidRDefault="00000000" w:rsidRPr="00000000" w14:paraId="000000E3">
      <w:pPr>
        <w:pStyle w:val="Heading2"/>
        <w:rPr/>
      </w:pPr>
      <w:bookmarkStart w:colFirst="0" w:colLast="0" w:name="_t2iwgql32c0t" w:id="34"/>
      <w:bookmarkEnd w:id="34"/>
      <w:r w:rsidDel="00000000" w:rsidR="00000000" w:rsidRPr="00000000">
        <w:rPr>
          <w:rtl w:val="0"/>
        </w:rPr>
        <w:t xml:space="preserve">6.1 The SMT-LIB2 standard</w:t>
      </w:r>
    </w:p>
    <w:p w:rsidR="00000000" w:rsidDel="00000000" w:rsidP="00000000" w:rsidRDefault="00000000" w:rsidRPr="00000000" w14:paraId="000000E4">
      <w:pPr>
        <w:pStyle w:val="Heading2"/>
        <w:rPr/>
      </w:pPr>
      <w:bookmarkStart w:colFirst="0" w:colLast="0" w:name="_yy5wawh82qbz" w:id="35"/>
      <w:bookmarkEnd w:id="35"/>
      <w:r w:rsidDel="00000000" w:rsidR="00000000" w:rsidRPr="00000000">
        <w:rPr>
          <w:rtl w:val="0"/>
        </w:rPr>
        <w:t xml:space="preserve">6.1.1 Complements and Examples</w:t>
      </w:r>
    </w:p>
    <w:p w:rsidR="00000000" w:rsidDel="00000000" w:rsidP="00000000" w:rsidRDefault="00000000" w:rsidRPr="00000000" w14:paraId="000000E5">
      <w:pPr>
        <w:pStyle w:val="Heading2"/>
        <w:rPr/>
      </w:pPr>
      <w:bookmarkStart w:colFirst="0" w:colLast="0" w:name="_1p0d1ayyqhkc" w:id="36"/>
      <w:bookmarkEnd w:id="36"/>
      <w:r w:rsidDel="00000000" w:rsidR="00000000" w:rsidRPr="00000000">
        <w:rPr>
          <w:rtl w:val="0"/>
        </w:rPr>
        <w:t xml:space="preserve">6.2 Transition Systems and Bounded Model Checking</w:t>
      </w:r>
    </w:p>
    <w:p w:rsidR="00000000" w:rsidDel="00000000" w:rsidP="00000000" w:rsidRDefault="00000000" w:rsidRPr="00000000" w14:paraId="000000E6">
      <w:pPr>
        <w:pStyle w:val="Heading2"/>
        <w:rPr/>
      </w:pPr>
      <w:bookmarkStart w:colFirst="0" w:colLast="0" w:name="_hjc1rv2dk7zm" w:id="37"/>
      <w:bookmarkEnd w:id="37"/>
      <w:r w:rsidDel="00000000" w:rsidR="00000000" w:rsidRPr="00000000">
        <w:rPr>
          <w:rtl w:val="0"/>
        </w:rPr>
        <w:t xml:space="preserve">6.2.1 Pre- and Post-Conditions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