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0d5s9wwy9br" w:id="0"/>
      <w:bookmarkEnd w:id="0"/>
      <w:r w:rsidDel="00000000" w:rsidR="00000000" w:rsidRPr="00000000">
        <w:rPr>
          <w:rtl w:val="0"/>
        </w:rPr>
        <w:t xml:space="preserve">DLV notation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(implies) becomes :-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^ (and) becomes 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 (or) becomes ;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¬ becomes -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Example: s(X) ← p(X) ^ ¬q(X) becomes s(X) :- p(X), -q(X).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Variables: start with upper-case letters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Constants: start with lower-case letters or can be sequences of digits or double-quoted strings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Predicate symbols: start with a lower case letter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Classical negation: is -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(Classical) literal: is an atom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or its negation </w:t>
      </w:r>
      <w:r w:rsidDel="00000000" w:rsidR="00000000" w:rsidRPr="00000000">
        <w:rPr>
          <w:i w:val="1"/>
          <w:rtl w:val="0"/>
        </w:rPr>
        <w:t xml:space="preserve">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NAF (negation as failure) is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Disjunction is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Disjunctive rule: a formula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v … v a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i w:val="1"/>
          <w:rtl w:val="0"/>
        </w:rPr>
        <w:t xml:space="preserve"> :- b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, … , b</w:t>
      </w:r>
      <w:r w:rsidDel="00000000" w:rsidR="00000000" w:rsidRPr="00000000">
        <w:rPr>
          <w:i w:val="1"/>
          <w:vertAlign w:val="subscript"/>
          <w:rtl w:val="0"/>
        </w:rPr>
        <w:t xml:space="preserve">k</w:t>
      </w:r>
      <w:r w:rsidDel="00000000" w:rsidR="00000000" w:rsidRPr="00000000">
        <w:rPr>
          <w:i w:val="1"/>
          <w:rtl w:val="0"/>
        </w:rPr>
        <w:t xml:space="preserve"> , not b</w:t>
      </w:r>
      <w:r w:rsidDel="00000000" w:rsidR="00000000" w:rsidRPr="00000000">
        <w:rPr>
          <w:i w:val="1"/>
          <w:vertAlign w:val="subscript"/>
          <w:rtl w:val="0"/>
        </w:rPr>
        <w:t xml:space="preserve">k+1</w:t>
      </w:r>
      <w:r w:rsidDel="00000000" w:rsidR="00000000" w:rsidRPr="00000000">
        <w:rPr>
          <w:i w:val="1"/>
          <w:rtl w:val="0"/>
        </w:rPr>
        <w:t xml:space="preserve">, … not b</w:t>
      </w:r>
      <w:r w:rsidDel="00000000" w:rsidR="00000000" w:rsidRPr="00000000">
        <w:rPr>
          <w:i w:val="1"/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where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,...,a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,...,b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are classical literals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musician(X) :- guitaris(X).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-guitarist(bob).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:- living(X), dead(X).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capital_of(rome, italy).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capital_of(“Rome”, “Italy).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living(X) v dead(X) :- human(X).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 answer set is a set </w:t>
      </w:r>
      <w:r w:rsidDel="00000000" w:rsidR="00000000" w:rsidRPr="00000000">
        <w:rPr>
          <w:i w:val="1"/>
          <w:rtl w:val="0"/>
        </w:rPr>
        <w:t xml:space="preserve">I </w:t>
      </w:r>
      <w:r w:rsidDel="00000000" w:rsidR="00000000" w:rsidRPr="00000000">
        <w:rPr>
          <w:rtl w:val="0"/>
        </w:rPr>
        <w:t xml:space="preserve">of literals (an interpretation) such that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consistent</w:t>
      </w:r>
      <w:r w:rsidDel="00000000" w:rsidR="00000000" w:rsidRPr="00000000">
        <w:rPr>
          <w:rtl w:val="0"/>
        </w:rPr>
        <w:t xml:space="preserve">: it does not contain both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-a</w:t>
      </w:r>
      <w:r w:rsidDel="00000000" w:rsidR="00000000" w:rsidRPr="00000000">
        <w:rPr>
          <w:rtl w:val="0"/>
        </w:rPr>
        <w:t xml:space="preserve"> for any atom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Whenever all literals in the body of a clause </w:t>
      </w:r>
      <w:r w:rsidDel="00000000" w:rsidR="00000000" w:rsidRPr="00000000">
        <w:rPr>
          <w:i w:val="1"/>
          <w:rtl w:val="0"/>
        </w:rPr>
        <w:t xml:space="preserve">r € Ground(P)</w:t>
      </w:r>
      <w:r w:rsidDel="00000000" w:rsidR="00000000" w:rsidRPr="00000000">
        <w:rPr>
          <w:rtl w:val="0"/>
        </w:rPr>
        <w:t xml:space="preserve">are in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, then at least one literal in the head of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i w:val="1"/>
          <w:rtl w:val="0"/>
        </w:rPr>
        <w:t xml:space="preserve">I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minimal </w:t>
      </w:r>
      <w:r w:rsidDel="00000000" w:rsidR="00000000" w:rsidRPr="00000000">
        <w:rPr>
          <w:rtl w:val="0"/>
        </w:rPr>
        <w:t xml:space="preserve">among all interpretations that satisfy the previous two conditions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Variables and unifiers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instance</w:t>
      </w:r>
      <w:r w:rsidDel="00000000" w:rsidR="00000000" w:rsidRPr="00000000">
        <w:rPr>
          <w:rtl w:val="0"/>
        </w:rPr>
        <w:t xml:space="preserve"> of an atom or a clause is obtained by uniformly </w:t>
      </w:r>
      <w:r w:rsidDel="00000000" w:rsidR="00000000" w:rsidRPr="00000000">
        <w:rPr>
          <w:highlight w:val="yellow"/>
          <w:rtl w:val="0"/>
        </w:rPr>
        <w:t xml:space="preserve">substituting terms for variables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substitution </w:t>
      </w:r>
      <w:r w:rsidDel="00000000" w:rsidR="00000000" w:rsidRPr="00000000">
        <w:rPr>
          <w:rtl w:val="0"/>
        </w:rPr>
        <w:t xml:space="preserve">is a finite set of the form { V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/t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…, V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/t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} where each </w:t>
      </w:r>
      <w:r w:rsidDel="00000000" w:rsidR="00000000" w:rsidRPr="00000000">
        <w:rPr>
          <w:u w:val="single"/>
          <w:rtl w:val="0"/>
        </w:rPr>
        <w:t xml:space="preserve">V</w:t>
      </w:r>
      <w:r w:rsidDel="00000000" w:rsidR="00000000" w:rsidRPr="00000000">
        <w:rPr>
          <w:u w:val="single"/>
          <w:vertAlign w:val="subscript"/>
          <w:rtl w:val="0"/>
        </w:rPr>
        <w:t xml:space="preserve">i</w:t>
      </w:r>
      <w:r w:rsidDel="00000000" w:rsidR="00000000" w:rsidRPr="00000000">
        <w:rPr>
          <w:u w:val="single"/>
          <w:rtl w:val="0"/>
        </w:rPr>
        <w:t xml:space="preserve"> is a distinct variable</w:t>
      </w:r>
      <w:r w:rsidDel="00000000" w:rsidR="00000000" w:rsidRPr="00000000">
        <w:rPr>
          <w:rtl w:val="0"/>
        </w:rPr>
        <w:t xml:space="preserve"> and each t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is a term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of a substitution σ = {V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/t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… , V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/t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} to an atom or clause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, written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σ, is the instance of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with every occurence of V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replaced by t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Substitutions: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{ X/A, Y/b, Z/C, D/e}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{A/X, Y/b, C/Z, D/e}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{A/V, X/V, Y/b, C/W, Z/W, D/e}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 expression is </w:t>
      </w:r>
      <w:r w:rsidDel="00000000" w:rsidR="00000000" w:rsidRPr="00000000">
        <w:rPr>
          <w:b w:val="1"/>
          <w:rtl w:val="0"/>
        </w:rPr>
        <w:t xml:space="preserve">ground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it does not contain any variables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teaches(fred, cs342) is ground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teaches(Prof, cs342) is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ground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 interpretation is a triple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=〈 D, Φ, π 〉where,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 is a non-empty set called the domain. Elements of D are </w:t>
      </w:r>
      <w:r w:rsidDel="00000000" w:rsidR="00000000" w:rsidRPr="00000000">
        <w:rPr>
          <w:u w:val="single"/>
          <w:rtl w:val="0"/>
        </w:rPr>
        <w:t xml:space="preserve">individuals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Φ is a mapping that assign to each constant an element of 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π is a mapping that assign to each n-ary predicate symbols a function from D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into {true, false}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Φ is a function from names into individuals in the world. The constant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is said to </w:t>
      </w:r>
      <w:r w:rsidDel="00000000" w:rsidR="00000000" w:rsidRPr="00000000">
        <w:rPr>
          <w:b w:val="1"/>
          <w:rtl w:val="0"/>
        </w:rPr>
        <w:t xml:space="preserve">denote</w:t>
      </w:r>
      <w:r w:rsidDel="00000000" w:rsidR="00000000" w:rsidRPr="00000000">
        <w:rPr>
          <w:rtl w:val="0"/>
        </w:rPr>
        <w:t xml:space="preserve"> the individual Φ(c)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π(p) specifies whether the relation denoted by n-ary predicate symbol p is true or false for each n-tuple of individuals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sv8tmjepgdws" w:id="1"/>
      <w:bookmarkEnd w:id="1"/>
      <w:r w:rsidDel="00000000" w:rsidR="00000000" w:rsidRPr="00000000">
        <w:rPr>
          <w:rtl w:val="0"/>
        </w:rPr>
        <w:t xml:space="preserve">Ex.1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g4jka65c38hz" w:id="2"/>
      <w:bookmarkEnd w:id="2"/>
      <w:r w:rsidDel="00000000" w:rsidR="00000000" w:rsidRPr="00000000">
        <w:rPr>
          <w:rtl w:val="0"/>
        </w:rPr>
        <w:t xml:space="preserve">Ex.2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