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0s5k7uddtly" w:id="0"/>
      <w:bookmarkEnd w:id="0"/>
      <w:r w:rsidDel="00000000" w:rsidR="00000000" w:rsidRPr="00000000">
        <w:rPr>
          <w:rtl w:val="0"/>
        </w:rPr>
        <w:t xml:space="preserve">Exercise Session 1 (RDF)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engnnm7goi" w:id="1"/>
      <w:bookmarkEnd w:id="1"/>
      <w:r w:rsidDel="00000000" w:rsidR="00000000" w:rsidRPr="00000000">
        <w:rPr>
          <w:rtl w:val="0"/>
        </w:rPr>
        <w:t xml:space="preserve">Exercise 1: RDF 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8500" cy="981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8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0"/>
        <w:gridCol w:w="2360"/>
        <w:gridCol w:w="2780"/>
        <w:gridCol w:w="1780"/>
        <w:gridCol w:w="1780"/>
        <w:tblGridChange w:id="0">
          <w:tblGrid>
            <w:gridCol w:w="2780"/>
            <w:gridCol w:w="2360"/>
            <w:gridCol w:w="2780"/>
            <w:gridCol w:w="1780"/>
            <w:gridCol w:w="1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rdf:type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“Robert”^^xsd:string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“Taylor”^^xsd:string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foaf:knows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“Alice Gorlami”^^xsd:string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“55”^^xsd:integer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dbo:birthPlace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“Milano”@it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ex:heightInCm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“176.5”^^xsd:decimal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_:MarkIlBurlone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rdf:type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foaf:knows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_:MarkIlBurlone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_:MarkIlBurlone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foaf:knows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ex:Bob</w:t>
            </w:r>
          </w:p>
        </w:tc>
      </w:tr>
    </w:tbl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3ed7d2js4nbi" w:id="2"/>
      <w:bookmarkEnd w:id="2"/>
      <w:r w:rsidDel="00000000" w:rsidR="00000000" w:rsidRPr="00000000">
        <w:rPr>
          <w:rtl w:val="0"/>
        </w:rPr>
        <w:t xml:space="preserve">ExBlank Nodes and RDF Graphs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51748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174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vsn64mbitlv9" w:id="3"/>
      <w:bookmarkEnd w:id="3"/>
      <w:r w:rsidDel="00000000" w:rsidR="00000000" w:rsidRPr="00000000">
        <w:rPr>
          <w:rtl w:val="0"/>
        </w:rPr>
        <w:t xml:space="preserve">Union and Merge of two graphs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Union</w:t>
      </w:r>
      <w:r w:rsidDel="00000000" w:rsidR="00000000" w:rsidRPr="00000000">
        <w:rPr>
          <w:rtl w:val="0"/>
        </w:rPr>
        <w:t xml:space="preserve">: make the union of the two graphs, if we have blank nodes of different graphs with the </w:t>
      </w:r>
      <w:r w:rsidDel="00000000" w:rsidR="00000000" w:rsidRPr="00000000">
        <w:rPr>
          <w:shd w:fill="ff9900" w:val="clear"/>
          <w:rtl w:val="0"/>
        </w:rPr>
        <w:t xml:space="preserve">same name</w:t>
      </w:r>
      <w:r w:rsidDel="00000000" w:rsidR="00000000" w:rsidRPr="00000000">
        <w:rPr>
          <w:rtl w:val="0"/>
        </w:rPr>
        <w:t xml:space="preserve">, then they </w:t>
      </w:r>
      <w:r w:rsidDel="00000000" w:rsidR="00000000" w:rsidRPr="00000000">
        <w:rPr>
          <w:shd w:fill="ff9900" w:val="clear"/>
          <w:rtl w:val="0"/>
        </w:rPr>
        <w:t xml:space="preserve">represent the same individual</w:t>
      </w:r>
      <w:r w:rsidDel="00000000" w:rsidR="00000000" w:rsidRPr="00000000">
        <w:rPr>
          <w:rtl w:val="0"/>
        </w:rPr>
        <w:t xml:space="preserve">. Treat the blank nodes like constants.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before doing the union of the two graphs, </w:t>
      </w:r>
      <w:r w:rsidDel="00000000" w:rsidR="00000000" w:rsidRPr="00000000">
        <w:rPr>
          <w:shd w:fill="ff9900" w:val="clear"/>
          <w:rtl w:val="0"/>
        </w:rPr>
        <w:t xml:space="preserve">rename the blank nodes</w:t>
      </w:r>
      <w:r w:rsidDel="00000000" w:rsidR="00000000" w:rsidRPr="00000000">
        <w:rPr>
          <w:rtl w:val="0"/>
        </w:rPr>
        <w:t xml:space="preserve">, in such a way that the two graphs do not share the same name for their blank nodes.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62413" cy="34323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432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76788" cy="28565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856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6m4r75ux4zg" w:id="4"/>
      <w:bookmarkEnd w:id="4"/>
      <w:r w:rsidDel="00000000" w:rsidR="00000000" w:rsidRPr="00000000">
        <w:rPr>
          <w:rtl w:val="0"/>
        </w:rPr>
        <w:t xml:space="preserve">Exercise 3: Simple Interpretations and Entailment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Write down a simple interpretation that satisfies the union of the RDF graphs G1 and G2 from Exercise 2.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9gwbdcggrwwi" w:id="5"/>
      <w:bookmarkEnd w:id="5"/>
      <w:r w:rsidDel="00000000" w:rsidR="00000000" w:rsidRPr="00000000">
        <w:rPr>
          <w:rtl w:val="0"/>
        </w:rPr>
        <w:t xml:space="preserve">Exercise 4: Turtle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Write down the merge of G1 and G2 from Exercise 2 as a Turtle document.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 (dot)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end a sentence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; (semicolon)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refer to the last subject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, (comma)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refer to the last subject </w:t>
            </w:r>
            <w:r w:rsidDel="00000000" w:rsidR="00000000" w:rsidRPr="00000000">
              <w:rPr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last predicate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(after the predicate)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Transitive closure, for “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ex:alice ex:hasParent</w:t>
            </w:r>
            <w:r w:rsidDel="00000000" w:rsidR="00000000" w:rsidRPr="00000000">
              <w:rPr>
                <w:b w:val="1"/>
                <w:i w:val="1"/>
                <w:shd w:fill="ffe599" w:val="clear"/>
                <w:rtl w:val="0"/>
              </w:rPr>
              <w:t xml:space="preserve">+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 ?x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you represent all the ancestors of Alice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(after the predicate)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Transitive closure, for “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ex:alice ex:hasParent</w:t>
            </w:r>
            <w:r w:rsidDel="00000000" w:rsidR="00000000" w:rsidRPr="00000000">
              <w:rPr>
                <w:b w:val="1"/>
                <w:i w:val="1"/>
                <w:shd w:fill="ffe599" w:val="clear"/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 ?x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you represent all the ancestors of Alice but </w:t>
            </w:r>
            <w:r w:rsidDel="00000000" w:rsidR="00000000" w:rsidRPr="00000000">
              <w:rPr>
                <w:u w:val="single"/>
                <w:rtl w:val="0"/>
              </w:rPr>
              <w:t xml:space="preserve">also including Alice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(between two predicates)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ex:bob foaf:knows</w:t>
            </w:r>
            <w:r w:rsidDel="00000000" w:rsidR="00000000" w:rsidRPr="00000000">
              <w:rPr>
                <w:b w:val="1"/>
                <w:i w:val="1"/>
                <w:shd w:fill="ffe599" w:val="clear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foaf:name</w:t>
            </w:r>
            <w:r w:rsidDel="00000000" w:rsidR="00000000" w:rsidRPr="00000000">
              <w:rPr>
                <w:b w:val="1"/>
                <w:i w:val="1"/>
                <w:shd w:fill="ffe599" w:val="clear"/>
                <w:rtl w:val="0"/>
              </w:rPr>
              <w:t xml:space="preserve">?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 ?y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. Is for People known by Bob, or the names of people known by Bob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select </w:t>
            </w:r>
            <w:r w:rsidDel="00000000" w:rsidR="00000000" w:rsidRPr="00000000">
              <w:rPr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the variables that are in the WHERE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@prefix ex: &lt;http://example.org/&gt; 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@prefix foaf: &lt;http://xmlns.com/foaf/0.1/&gt;.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ex:PinkFloyd ex:member _:xg1.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_:xg1 a foaf:person;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foaf:firstname “David”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foaf:surname “Gilmour”;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_:yg1 ex:hasMother ex:alice;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ex:interestedIn ex:PinkFloyd.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ex:alice foaf:knows _:xg1;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ex:hasMother _:yg2.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_:yg2 a foaf:person;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foaf:knows _:xg2.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_:xg2 ex:plays ex:trumped.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rrhg02hk7n2z" w:id="6"/>
      <w:bookmarkEnd w:id="6"/>
      <w:r w:rsidDel="00000000" w:rsidR="00000000" w:rsidRPr="00000000">
        <w:rPr>
          <w:rtl w:val="0"/>
        </w:rPr>
        <w:t xml:space="preserve">Exercise 5: Reification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rPr/>
      </w:pPr>
      <w:bookmarkStart w:colFirst="0" w:colLast="0" w:name="_715jtclllww" w:id="7"/>
      <w:bookmarkEnd w:id="7"/>
      <w:r w:rsidDel="00000000" w:rsidR="00000000" w:rsidRPr="00000000">
        <w:rPr>
          <w:rtl w:val="0"/>
        </w:rPr>
        <w:t xml:space="preserve">Exercise Session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