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1.0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search engine must be able to understand the content of the information, must be able to interpret (somehow) the content correctly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J9H1SakPoA&amp;list=PLoOmvuyo5UAcBXlhTti7kzetSsi1PpJ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