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Find all categories assigned to more than one movie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select category_id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film_category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group by category_id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having count(*) &gt; 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Find all categories assigned to more than one movie. SHOW THE NAME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select cat.name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film_category as fc join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 xml:space="preserve">category as cat on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 xml:space="preserve">fc.category_id = cat.category_id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group by cat.category_id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having count(*) &gt; 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Find all categories assigned to more than one movie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 distinct fc1.category_id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from film_category fc1 join film_category fc2 on fc1.category_id = fc2.category_id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where fc1.film_id != fc2.film_id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for each category th total duration of all movies in that category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select cat.name, sum(f.length) as total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from film f join film_category fc 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f.film_id = fc.film_id join category cat 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cat.category_id = fc.category_id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group by cat.name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 for each category th total duration of all movies in that category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  <w:t xml:space="preserve">select cat.name, sum(f.length) as </w:t>
      </w:r>
      <w:r w:rsidDel="00000000" w:rsidR="00000000" w:rsidRPr="00000000">
        <w:rPr>
          <w:b w:val="1"/>
          <w:rtl w:val="0"/>
        </w:rPr>
        <w:t xml:space="preserve">total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film f join film_category fc 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f.film_id = fc.film_id join category cat 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cat.category_id = fc.category_id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group by cat.name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rtl w:val="0"/>
        </w:rPr>
        <w:t xml:space="preserve">order by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br w:type="textWrapping"/>
        <w:t xml:space="preserve">REMEMBER: order by is the last command applied, so we can refer to tal (that is in the select)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 for each category th total duration of all movies in that category. BUT ONLY WITH MORE THAN 7000 MIN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select cat.name, sum(f.length) as total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from film f join film_category fc 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f.film_id = fc.film_id join category cat 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cat.category_id = fc.category_id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group by cat.name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having sum(f.length) &gt; 7000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order by total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4672013" cy="313623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3136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REMEMBER: for a union the two tables need to be union compatible (same number of attributes aka columns)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362575" cy="36576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1835209" cy="3033713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5209" cy="3033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37528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results are different. We unite father and child.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4205288" cy="297411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2974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union is row by row, you need to match (also conceptually) the two columns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505450" cy="37528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rtl w:val="0"/>
        </w:rPr>
        <w:t xml:space="preserve">Difference</w:t>
      </w:r>
      <w:r w:rsidDel="00000000" w:rsidR="00000000" w:rsidRPr="00000000">
        <w:rPr>
          <w:rtl w:val="0"/>
        </w:rPr>
        <w:t xml:space="preserve"> is the same (must be union compatible)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Use the word </w:t>
      </w:r>
      <w:r w:rsidDel="00000000" w:rsidR="00000000" w:rsidRPr="00000000">
        <w:rPr>
          <w:i w:val="1"/>
          <w:rtl w:val="0"/>
        </w:rPr>
        <w:t xml:space="preserve">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362575" cy="364807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needs to be union compatible.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Intersection is a special case of the join where we keep the tuples that match on everything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276850" cy="30480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rtl w:val="0"/>
        </w:rPr>
        <w:t xml:space="preserve">where </w:t>
      </w:r>
      <w:r w:rsidDel="00000000" w:rsidR="00000000" w:rsidRPr="00000000">
        <w:rPr>
          <w:rtl w:val="0"/>
        </w:rPr>
        <w:t xml:space="preserve">clause up to now is limited because can only check one tuple at time but sometimes you want to perform a more complex check (like checking if the name of a person is part of a certain list of people that we computed somewhere)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505450" cy="364807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Another way to show better what is inside of the query is to use a nested query.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372100" cy="383857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Might be interested only where the name of the person appears. Instead of equality you can write </w:t>
      </w:r>
      <w:r w:rsidDel="00000000" w:rsidR="00000000" w:rsidRPr="00000000">
        <w:rPr>
          <w:i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562600" cy="38862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It is possible to do without nested query.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534025" cy="383857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 goal of nested query is to simplify the structure of a query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438775" cy="299085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121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3.png"/><Relationship Id="rId18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