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When we interact with an artificial (digital or fiscal)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cognitive frame: used to predict user behavior when interacting with technology.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Three different types of cogniiìtive frameworks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mental models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gulfs of execution and evaluation</w:t>
      </w:r>
      <w:r w:rsidDel="00000000" w:rsidR="00000000" w:rsidRPr="00000000">
        <w:rPr>
          <w:rtl w:val="0"/>
        </w:rPr>
        <w:t xml:space="preserve">: theoretical framework, try to explain how to reduce the discrepancies between the different cognitive frame of the user and designer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Embodied cognition and embodied interactions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--94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When we interact in the einvrioement people form an </w:t>
      </w:r>
      <w:r w:rsidDel="00000000" w:rsidR="00000000" w:rsidRPr="00000000">
        <w:rPr>
          <w:b w:val="1"/>
          <w:rtl w:val="0"/>
        </w:rPr>
        <w:t xml:space="preserve">internal mental model</w:t>
      </w:r>
      <w:r w:rsidDel="00000000" w:rsidR="00000000" w:rsidRPr="00000000">
        <w:rPr>
          <w:rtl w:val="0"/>
        </w:rPr>
        <w:t xml:space="preserve"> of themselfs and of the things they interact. When we interact and play with techology we build a cognitive representation of the technology.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--95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Mental models</w:t>
      </w:r>
      <w:r w:rsidDel="00000000" w:rsidR="00000000" w:rsidRPr="00000000">
        <w:rPr>
          <w:rtl w:val="0"/>
        </w:rPr>
        <w:t xml:space="preserve">: don’t care about the type of the system, we build cognitive representation to the user of the system. This representation is sometimes descruibe as a mental model.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Contains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use the system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solve potential problem that could arise when we use the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--97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mental model to act in our enviorment in an effective way. We can adapt mental model in a fast way.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mental modle to predict what happen next. But mental models are often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incomplete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constantly evolving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necessary contain precise information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--96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Craik ⟹ first one who introduce mental models as internal construction.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build cognitive representation of objects from reality to make some predictions. Inside mental model both automatic and controlled processes are activated.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 can apply what I know without effort ⟹ automatic effort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Learning require effort and if I do something wrong I need to adapt.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--98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 see the system to the mental model. Our user rely on the mental model when itneract with techology. All our reality is mediated by my cognitive representation.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designer also have a mental model that is difficult to match the user mental model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--99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should reduce the discrepacy betwene all those aspect. We should make a user interact with the object enyoalbe and reduce the gap between those systems.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--100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Some principles that have been developed to design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Goal: reduce the difference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Visibility</w:t>
      </w:r>
      <w:r w:rsidDel="00000000" w:rsidR="00000000" w:rsidRPr="00000000">
        <w:rPr>
          <w:rtl w:val="0"/>
        </w:rPr>
        <w:t xml:space="preserve">: the more visible the more user will notifice it. Make relevant part visible and highlight what has to be done.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: no all the system we use apply in a proper way this principle. To allow our user to build a useful mental model a nice way is to give them a feedback when he/she acts with the techonly. If I press a bottom the system should give me something (animation, text, …) if there is nothing after my action I do not know if my action was successful or not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 try to avoid our user to do action that are not possible with our system.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: release on the relation that exists between controls and the result in the world.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design interface that maintain consistency in different part of the system. Two types of consistenty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Interal consistency</w:t>
      </w:r>
      <w:r w:rsidDel="00000000" w:rsidR="00000000" w:rsidRPr="00000000">
        <w:rPr>
          <w:rtl w:val="0"/>
        </w:rPr>
        <w:t xml:space="preserve">: design operation to behave the same wtihtin an application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External consistency</w:t>
      </w:r>
      <w:r w:rsidDel="00000000" w:rsidR="00000000" w:rsidRPr="00000000">
        <w:rPr>
          <w:rtl w:val="0"/>
        </w:rPr>
        <w:t xml:space="preserve">: design operations that are the same across applications and devices (like same shortcut commands in adobe applications or microsoft office applications)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Affordances</w:t>
      </w:r>
      <w:r w:rsidDel="00000000" w:rsidR="00000000" w:rsidRPr="00000000">
        <w:rPr>
          <w:rtl w:val="0"/>
        </w:rPr>
        <w:t xml:space="preserve">: to give a clue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--117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another theoretical account to describe what we have done so far.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 consider the user with cognitive representation of the word.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--118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theoretical framework developed in interaction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difference between user and the interface.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gulf of execution: distance of the user to the physical system.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gap of evaluation: is related to the distance of the physician distem to the user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By performing a task the user can reduce the distance between itself and the system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-125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 acquire the concept of in-out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will build the ebodoy schema of few basic compojent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--126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 the last 10-15 years have been applied in the world of HCI for the development of tangible +compl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