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70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 different levels that are relevant to create an association between the user and the technology.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Visceral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Behavioural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Reflexive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First consider the visceral level. Focus on sensory reactions mediated by the physical characteristics of the interactive systems.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Concern with physical picture.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Designer wanted to focus on some visual and physical feature of the object to have a positive effect on the user in an automatic way.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Let the object be beautiful from a perceptual point of view.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Adding something nice to the interface we are designing. All those aspect could have an impact on the perception that facilitate the interaction with this technology.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need to develop design efficient. We as users are able to evaluate the technology thanks to with we are able to archive what we want to archive.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mining inside a product could play a role. The user consciously evaluate the meaning wrote by the artificact and forming an emotional bound between the eprson and the product. If we design a system we have to consoder that product should be beautiful and elicit ineffective result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there are some social and cultural norm that guide teh interaction with the technology.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According to Maslow there is a hierarchy of 5 needs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physiological needs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safety needs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love/belonging needs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esteen needs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self actualization needs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as each needs are safety the next need could become dominant.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After I get the physiological needs I can desire the safety needs.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--25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--26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recognise pattern of emotions or dimensional model.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--27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we can collected different body signal (skin condasctat responses, ehart rate, how the face react to an emotion, speech/vocal data). All these body signal could signal an emotion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By recognising emotions and the detection of some emotionals patterns have been applied in several domains to gain the impact of affective computing was enormous in serval domains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--28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Which kind of systems has been used to collect physiological data? We can use cameras to detect changes in facial expressions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We can huse body sensors to collected phsiolocial signal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Can use some divides to collected information from voices (intonation, peach) when I have an emotion it changes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We can collect information from gesture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--29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 can collect all physiological data and usually I have to clean the data.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--30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face detection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many research in face detecting emotions.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Ekman introduces the idea that we show emotions though our face toroguh the activation of muscle and to build a specific emotion for eachemotion he developed a system (FACS) to measure facial activity to measure objective compojent of facial motions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idea was to have a method to quantify emotions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PAPER 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Social skills training using a virtual agent capable of reading facial expressions, speech and prosody while providing real-time verbal and nonverbal responses. It incorporates a virtual agent in the context of job interview training.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After the interaction MACH provides visual feedback on the user’s performance. Development based on 28 interviews sessions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90 MIT undergraduates and weeklong trial. According to human experts students who interacted with MACH improved their performance. Students in the control group did not experience the same improvement. Post-experiment interviews found the experience informative and express interest in using MACH again in the future.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MACH uses technology to analzye facial expressions, speech and generate conversational bejaviours in real time. Offers the illusion of seeing, hearing and responding to the user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