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Measuring similarly: the cosine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243388" cy="23613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43388" cy="236135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to build different type of matrix as representation of the words in a vocabulary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Cosine similarity across vectors: one type is the dot product.</w:t>
      </w:r>
    </w:p>
    <w:p w:rsidR="00000000" w:rsidDel="00000000" w:rsidP="00000000" w:rsidRDefault="00000000" w:rsidRPr="00000000" w14:paraId="00000007">
      <w:pPr>
        <w:rPr/>
      </w:pPr>
      <w:r w:rsidDel="00000000" w:rsidR="00000000" w:rsidRPr="00000000">
        <w:rPr>
          <w:rtl w:val="0"/>
        </w:rPr>
        <w:t xml:space="preserve">Using the </w:t>
      </w:r>
      <w:r w:rsidDel="00000000" w:rsidR="00000000" w:rsidRPr="00000000">
        <w:rPr>
          <w:b w:val="1"/>
          <w:rtl w:val="0"/>
        </w:rPr>
        <w:t xml:space="preserve">dot product</w:t>
      </w:r>
      <w:r w:rsidDel="00000000" w:rsidR="00000000" w:rsidRPr="00000000">
        <w:rPr>
          <w:rtl w:val="0"/>
        </w:rPr>
        <w:t xml:space="preserve"> (to measure similarly across vectors) but it has some </w:t>
      </w:r>
      <w:r w:rsidDel="00000000" w:rsidR="00000000" w:rsidRPr="00000000">
        <w:rPr>
          <w:u w:val="single"/>
          <w:rtl w:val="0"/>
        </w:rPr>
        <w:t xml:space="preserve">problems</w:t>
      </w:r>
      <w:r w:rsidDel="00000000" w:rsidR="00000000" w:rsidRPr="00000000">
        <w:rPr>
          <w:rtl w:val="0"/>
        </w:rPr>
        <w:t xml:space="preserve">. It is simply the sum of the multiplication of each value in each dimension.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Longer vector will have higher values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3263900"/>
            <wp:effectExtent b="0" l="0" r="0" t="0"/>
            <wp:docPr id="3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2933700"/>
            <wp:effectExtent b="0" l="0" r="0" t="0"/>
            <wp:docPr id="37"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overcome the problems of the dot product we use </w:t>
      </w:r>
      <w:r w:rsidDel="00000000" w:rsidR="00000000" w:rsidRPr="00000000">
        <w:rPr>
          <w:b w:val="1"/>
          <w:highlight w:val="yellow"/>
          <w:rtl w:val="0"/>
        </w:rPr>
        <w:t xml:space="preserve">cosine similarity</w:t>
      </w:r>
      <w:r w:rsidDel="00000000" w:rsidR="00000000" w:rsidRPr="00000000">
        <w:rPr>
          <w:rFonts w:ascii="Cardo" w:cs="Cardo" w:eastAsia="Cardo" w:hAnsi="Cardo"/>
          <w:rtl w:val="0"/>
        </w:rPr>
        <w:t xml:space="preserve">: it uses the dot product as normalized based of the length of the two vectors ⟹ gives us a solution to the problem we seen before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0099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 compute the cosine similarity it is just a normalization of the multiplication of the two vectors.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2730500"/>
            <wp:effectExtent b="0" l="0" r="0" t="0"/>
            <wp:docPr id="43"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rtl w:val="0"/>
        </w:rPr>
        <w:t xml:space="preserve">The cosine similarity metric have a </w:t>
      </w:r>
      <w:r w:rsidDel="00000000" w:rsidR="00000000" w:rsidRPr="00000000">
        <w:rPr>
          <w:highlight w:val="yellow"/>
          <w:rtl w:val="0"/>
        </w:rPr>
        <w:t xml:space="preserve">bound of [-1,1]</w:t>
      </w:r>
      <w:r w:rsidDel="00000000" w:rsidR="00000000" w:rsidRPr="00000000">
        <w:rPr>
          <w:rtl w:val="0"/>
        </w:rPr>
        <w:t xml:space="preserve"> but if we do have some non negative values than the </w:t>
      </w:r>
      <w:r w:rsidDel="00000000" w:rsidR="00000000" w:rsidRPr="00000000">
        <w:rPr>
          <w:highlight w:val="yellow"/>
          <w:rtl w:val="0"/>
        </w:rPr>
        <w:t xml:space="preserve">cosine ranges between [0,1]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938713" cy="2731879"/>
            <wp:effectExtent b="0" l="0" r="0" t="0"/>
            <wp:docPr id="3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938713" cy="273187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cosine(apricot, information) = </w:t>
      </w:r>
      <w:r w:rsidDel="00000000" w:rsidR="00000000" w:rsidRPr="00000000">
        <w:rPr>
          <w:rtl w:val="0"/>
        </w:rPr>
        <w:t xml:space="preserve">sum of (apricot element * information element) </w:t>
      </w:r>
      <w:r w:rsidDel="00000000" w:rsidR="00000000" w:rsidRPr="00000000">
        <w:rPr>
          <w:b w:val="1"/>
          <w:rtl w:val="0"/>
        </w:rPr>
        <w:t xml:space="preserve">/</w:t>
      </w:r>
      <w:r w:rsidDel="00000000" w:rsidR="00000000" w:rsidRPr="00000000">
        <w:rPr>
          <w:rFonts w:ascii="Arial Unicode MS" w:cs="Arial Unicode MS" w:eastAsia="Arial Unicode MS" w:hAnsi="Arial Unicode MS"/>
          <w:rtl w:val="0"/>
        </w:rPr>
        <w:t xml:space="preserve"> (√squared apricot line) (√squared information line)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m:oMath>
        <m:r>
          <w:rPr/>
          <m:t xml:space="preserve">cosine(apricot, information) =</m:t>
        </m:r>
        <m:f>
          <m:fPr>
            <m:ctrlPr>
              <w:rPr/>
            </m:ctrlPr>
          </m:fPr>
          <m:num>
            <m:r>
              <w:rPr/>
              <m:t xml:space="preserve">sum of (apricot element * respective  information element in the same column)</m:t>
            </m:r>
          </m:num>
          <m:den>
            <m:rad>
              <m:radPr>
                <m:degHide m:val="1"/>
                <m:ctrlPr>
                  <w:rPr/>
                </m:ctrlPr>
              </m:radPr>
              <m:e>
                <m:r>
                  <w:rPr/>
                  <m:t xml:space="preserve">squared apricot line</m:t>
                </m:r>
              </m:e>
            </m:rad>
            <m:r>
              <w:rPr/>
              <m:t xml:space="preserve"> </m:t>
            </m:r>
            <m:r>
              <w:rPr/>
              <m:t>⋅</m:t>
            </m:r>
            <m:r>
              <w:rPr/>
              <m:t xml:space="preserve"> </m:t>
            </m:r>
            <m:rad>
              <m:radPr>
                <m:degHide m:val="1"/>
                <m:ctrlPr>
                  <w:rPr/>
                </m:ctrlPr>
              </m:radPr>
              <m:e>
                <m:r>
                  <w:rPr/>
                  <m:t xml:space="preserve">squared information line</m:t>
                </m:r>
              </m:e>
            </m:rad>
          </m:den>
        </m:f>
        <m:r>
          <w:rPr/>
          <m:t xml:space="preserve"> </m:t>
        </m:r>
      </m:oMath>
      <w:r w:rsidDel="00000000" w:rsidR="00000000" w:rsidRPr="00000000">
        <w:rPr>
          <w:rtl w:val="0"/>
        </w:rPr>
      </w:r>
    </w:p>
    <w:p w:rsidR="00000000" w:rsidDel="00000000" w:rsidP="00000000" w:rsidRDefault="00000000" w:rsidRPr="00000000" w14:paraId="0000001B">
      <w:pPr>
        <w:pStyle w:val="Heading2"/>
        <w:rPr/>
      </w:pPr>
      <w:bookmarkStart w:colFirst="0" w:colLast="0" w:name="_9gwjlfpjladt" w:id="0"/>
      <w:bookmarkEnd w:id="0"/>
      <w:r w:rsidDel="00000000" w:rsidR="00000000" w:rsidRPr="00000000">
        <w:rPr>
          <w:rtl w:val="0"/>
        </w:rPr>
        <w:t xml:space="preserve">PYTHON FILE </w:t>
      </w:r>
    </w:p>
    <w:p w:rsidR="00000000" w:rsidDel="00000000" w:rsidP="00000000" w:rsidRDefault="00000000" w:rsidRPr="00000000" w14:paraId="0000001C">
      <w:pPr>
        <w:rPr/>
      </w:pPr>
      <w:hyperlink r:id="rId12">
        <w:r w:rsidDel="00000000" w:rsidR="00000000" w:rsidRPr="00000000">
          <w:rPr>
            <w:color w:val="1155cc"/>
            <w:u w:val="single"/>
            <w:rtl w:val="0"/>
          </w:rPr>
          <w:t xml:space="preserve">Python file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fwy5ol4mvuuz" w:id="1"/>
      <w:bookmarkEnd w:id="1"/>
      <w:r w:rsidDel="00000000" w:rsidR="00000000" w:rsidRPr="00000000">
        <w:rPr>
          <w:rtl w:val="0"/>
        </w:rPr>
        <w:t xml:space="preserve">LANGUAGE MODEL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 the neural model works.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3263900"/>
            <wp:effectExtent b="0" l="0" r="0" t="0"/>
            <wp:docPr id="22"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Language modeling is a task that given a sequence of words (aka context) we need to </w:t>
      </w:r>
      <w:r w:rsidDel="00000000" w:rsidR="00000000" w:rsidRPr="00000000">
        <w:rPr>
          <w:b w:val="1"/>
          <w:highlight w:val="yellow"/>
          <w:rtl w:val="0"/>
        </w:rPr>
        <w:t xml:space="preserve">predict what comes next</w:t>
      </w:r>
      <w:r w:rsidDel="00000000" w:rsidR="00000000" w:rsidRPr="00000000">
        <w:rPr>
          <w:b w:val="1"/>
          <w:rtl w:val="0"/>
        </w:rPr>
        <w:t xml:space="preserve">. </w:t>
      </w:r>
      <w:r w:rsidDel="00000000" w:rsidR="00000000" w:rsidRPr="00000000">
        <w:rPr>
          <w:rtl w:val="0"/>
        </w:rPr>
        <w:t xml:space="preserve">The model tries to guess what is the most likely word to come next.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highlight w:val="yellow"/>
        </w:rPr>
      </w:pPr>
      <w:r w:rsidDel="00000000" w:rsidR="00000000" w:rsidRPr="00000000">
        <w:rPr>
          <w:rtl w:val="0"/>
        </w:rPr>
        <w:t xml:space="preserve">We never know for sure what come next (we can not predict the future) but we can make some good guess, </w:t>
      </w:r>
      <w:r w:rsidDel="00000000" w:rsidR="00000000" w:rsidRPr="00000000">
        <w:rPr>
          <w:highlight w:val="yellow"/>
          <w:rtl w:val="0"/>
        </w:rPr>
        <w:t xml:space="preserve">we want a system with the best guess possible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1701800"/>
            <wp:effectExtent b="0" l="0" r="0" t="0"/>
            <wp:docPr id="49"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i w:val="1"/>
          <w:rtl w:val="0"/>
        </w:rPr>
        <w:t xml:space="preserve">I want to ___</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We can restrict to just verbs, we already have an hint of what it might come next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want to build something that produces good guessing, some verbs are more used than other, even if they are grammatical correct are less likely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Situation in which there is only one correct word.</w:t>
      </w:r>
    </w:p>
    <w:p w:rsidR="00000000" w:rsidDel="00000000" w:rsidP="00000000" w:rsidRDefault="00000000" w:rsidRPr="00000000" w14:paraId="00000030">
      <w:pPr>
        <w:rPr/>
      </w:pPr>
      <w:r w:rsidDel="00000000" w:rsidR="00000000" w:rsidRPr="00000000">
        <w:rPr>
          <w:i w:val="1"/>
          <w:rtl w:val="0"/>
        </w:rPr>
        <w:t xml:space="preserve">the capital of Nebraska is ___</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The difference is that there is only one correct answer, still grammatically correct. Only one is correct. ALL the other words are wrong.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Out of all the words in our vocabulary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143500" cy="2352675"/>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435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i w:val="1"/>
          <w:rtl w:val="0"/>
        </w:rPr>
        <w:t xml:space="preserve">I want</w:t>
      </w:r>
      <w:r w:rsidDel="00000000" w:rsidR="00000000" w:rsidRPr="00000000">
        <w:rPr>
          <w:i w:val="1"/>
          <w:rtl w:val="0"/>
        </w:rPr>
        <w:t xml:space="preserve"> </w:t>
      </w:r>
      <w:r w:rsidDel="00000000" w:rsidR="00000000" w:rsidRPr="00000000">
        <w:rPr>
          <w:i w:val="1"/>
          <w:rtl w:val="0"/>
        </w:rPr>
        <w:t xml:space="preserve">to shovel</w:t>
      </w:r>
      <w:r w:rsidDel="00000000" w:rsidR="00000000" w:rsidRPr="00000000">
        <w:rPr>
          <w:rtl w:val="0"/>
        </w:rPr>
        <w:t xml:space="preserve"> is</w:t>
      </w:r>
      <w:r w:rsidDel="00000000" w:rsidR="00000000" w:rsidRPr="00000000">
        <w:rPr>
          <w:rtl w:val="0"/>
        </w:rPr>
        <w:t xml:space="preserve"> actually unlucky. Is a rare event, we want to build a system that produces the good guessing, some verbs are more likely than others, but all are still grammatical correct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Why language modeling</w:t>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276600"/>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system can do a lot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a model is actually able to predict what comes next in a good way it needs to have learned internally the syntax. </w:t>
      </w:r>
    </w:p>
    <w:p w:rsidR="00000000" w:rsidDel="00000000" w:rsidP="00000000" w:rsidRDefault="00000000" w:rsidRPr="00000000" w14:paraId="0000003D">
      <w:pPr>
        <w:rPr/>
      </w:pPr>
      <w:r w:rsidDel="00000000" w:rsidR="00000000" w:rsidRPr="00000000">
        <w:rPr>
          <w:rtl w:val="0"/>
        </w:rPr>
        <w:t xml:space="preserve">If a model is good enough to do the task it encodes different properties of the language (it  understand the syntax of the language)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0480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Build our first language model, all the models are based on the data and on the statistics of that data.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n-gram: sequence of n-words (bi-gram, tri-gram,...). It means how long it our sequence that we are interested 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focus is to build a model that predict what come next based on the previous 1 or 2 words</w:t>
      </w:r>
    </w:p>
    <w:p w:rsidR="00000000" w:rsidDel="00000000" w:rsidP="00000000" w:rsidRDefault="00000000" w:rsidRPr="00000000" w14:paraId="00000045">
      <w:pPr>
        <w:rPr/>
      </w:pPr>
      <w:r w:rsidDel="00000000" w:rsidR="00000000" w:rsidRPr="00000000">
        <w:rPr>
          <w:rFonts w:ascii="Cardo" w:cs="Cardo" w:eastAsia="Cardo" w:hAnsi="Cardo"/>
          <w:rtl w:val="0"/>
        </w:rPr>
        <w:t xml:space="preserve">(trigram ⟹ predict what come next based on the two words before)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hd w:fill="fff2cc" w:val="clear"/>
          <w:rtl w:val="0"/>
        </w:rPr>
        <w:t xml:space="preserve">2-gram: based on 1 word. It is based to n-1 words before</w:t>
      </w:r>
      <w:r w:rsidDel="00000000" w:rsidR="00000000" w:rsidRPr="00000000">
        <w:rPr>
          <w:rtl w:val="0"/>
        </w:rPr>
        <w:t xml:space="preserve">, we use less context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3995738" cy="2596452"/>
            <wp:effectExtent b="0" l="0" r="0" t="0"/>
            <wp:docPr id="53"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3995738" cy="259645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how to encode a bigram language model.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need to predict the next word based on the previous word.</w:t>
      </w:r>
    </w:p>
    <w:p w:rsidR="00000000" w:rsidDel="00000000" w:rsidP="00000000" w:rsidRDefault="00000000" w:rsidRPr="00000000" w14:paraId="0000004E">
      <w:pPr>
        <w:rPr/>
      </w:pPr>
      <w:r w:rsidDel="00000000" w:rsidR="00000000" w:rsidRPr="00000000">
        <w:rPr>
          <w:rtl w:val="0"/>
        </w:rPr>
        <w:t xml:space="preserve">P (next word = </w:t>
      </w:r>
      <w:r w:rsidDel="00000000" w:rsidR="00000000" w:rsidRPr="00000000">
        <w:rPr>
          <w:i w:val="1"/>
          <w:rtl w:val="0"/>
        </w:rPr>
        <w:t xml:space="preserve">Austin |</w:t>
      </w:r>
      <w:r w:rsidDel="00000000" w:rsidR="00000000" w:rsidRPr="00000000">
        <w:rPr>
          <w:rtl w:val="0"/>
        </w:rPr>
        <w:t xml:space="preserve"> previous word = </w:t>
      </w:r>
      <w:r w:rsidDel="00000000" w:rsidR="00000000" w:rsidRPr="00000000">
        <w:rPr>
          <w:i w:val="1"/>
          <w:rtl w:val="0"/>
        </w:rPr>
        <w:t xml:space="preserve">to</w:t>
      </w:r>
      <w:r w:rsidDel="00000000" w:rsidR="00000000" w:rsidRPr="00000000">
        <w:rPr>
          <w:rFonts w:ascii="Cardo" w:cs="Cardo" w:eastAsia="Cardo" w:hAnsi="Cardo"/>
          <w:rtl w:val="0"/>
        </w:rPr>
        <w:t xml:space="preserve"> ) = 0.2    ⟹ “if we see </w:t>
      </w:r>
      <w:r w:rsidDel="00000000" w:rsidR="00000000" w:rsidRPr="00000000">
        <w:rPr>
          <w:i w:val="1"/>
          <w:rtl w:val="0"/>
        </w:rPr>
        <w:t xml:space="preserve">to</w:t>
      </w:r>
      <w:r w:rsidDel="00000000" w:rsidR="00000000" w:rsidRPr="00000000">
        <w:rPr>
          <w:rtl w:val="0"/>
        </w:rPr>
        <w:t xml:space="preserve"> I think there's a 20% change the next word is </w:t>
      </w:r>
      <w:r w:rsidDel="00000000" w:rsidR="00000000" w:rsidRPr="00000000">
        <w:rPr>
          <w:i w:val="1"/>
          <w:rtl w:val="0"/>
        </w:rPr>
        <w:t xml:space="preserve">Austin</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can actually compute the probability of each word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 is a</w:t>
      </w:r>
      <w:r w:rsidDel="00000000" w:rsidR="00000000" w:rsidRPr="00000000">
        <w:rPr>
          <w:b w:val="1"/>
          <w:rtl w:val="0"/>
        </w:rPr>
        <w:t xml:space="preserve"> probability distribution, all the possibilities should add to 1</w:t>
      </w:r>
      <w:r w:rsidDel="00000000" w:rsidR="00000000" w:rsidRPr="00000000">
        <w:rPr>
          <w:rtl w:val="0"/>
        </w:rPr>
        <w:t xml:space="preserve">. (assume we a fixed vocabulary)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highlight w:val="yellow"/>
          <w:rtl w:val="0"/>
        </w:rPr>
        <w:t xml:space="preserve">First we need to decide how many words are in a vocabulary</w:t>
      </w:r>
      <w:r w:rsidDel="00000000" w:rsidR="00000000" w:rsidRPr="00000000">
        <w:rPr>
          <w:rtl w:val="0"/>
        </w:rPr>
        <w:t xml:space="preserve">, then we can compute the probability.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1200" cy="312420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we have all the probability we can build out predictive text system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Check all the possible words from that list, pick the three (example) with the higher probability (aka more likely)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Where does the probability come from? we learn the one from the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3733800"/>
            <wp:effectExtent b="0" l="0" r="0" t="0"/>
            <wp:docPr id="40"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have lots of text data, learn all the probability, then we can apply to our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most important step is </w:t>
      </w:r>
      <w:r w:rsidDel="00000000" w:rsidR="00000000" w:rsidRPr="00000000">
        <w:rPr>
          <w:b w:val="1"/>
          <w:rtl w:val="0"/>
        </w:rPr>
        <w:t xml:space="preserve">estimation</w:t>
      </w:r>
      <w:r w:rsidDel="00000000" w:rsidR="00000000" w:rsidRPr="00000000">
        <w:rPr>
          <w:rtl w:val="0"/>
        </w:rPr>
        <w:t xml:space="preserve">: how the probability </w:t>
      </w:r>
      <w:r w:rsidDel="00000000" w:rsidR="00000000" w:rsidRPr="00000000">
        <w:rPr>
          <w:rtl w:val="0"/>
        </w:rPr>
        <w:t xml:space="preserve">are</w:t>
      </w:r>
      <w:r w:rsidDel="00000000" w:rsidR="00000000" w:rsidRPr="00000000">
        <w:rPr>
          <w:rtl w:val="0"/>
        </w:rPr>
        <w:t xml:space="preserve"> computed.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3022600"/>
            <wp:effectExtent b="0" l="0" r="0" t="0"/>
            <wp:docPr id="38"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0.75 maximizes the probability of the data. Most likely value of 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want to maximize the probability of the next word given the context that we have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3213100"/>
            <wp:effectExtent b="0" l="0" r="0" t="0"/>
            <wp:docPr id="41"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Depending on the vocabulary size, there are a lot of possible outcomes.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i w:val="1"/>
        </w:rPr>
      </w:pPr>
      <w:r w:rsidDel="00000000" w:rsidR="00000000" w:rsidRPr="00000000">
        <w:rPr>
          <w:i w:val="1"/>
          <w:rtl w:val="0"/>
        </w:rPr>
        <w:t xml:space="preserve">eat </w:t>
      </w:r>
      <w:r w:rsidDel="00000000" w:rsidR="00000000" w:rsidRPr="00000000">
        <w:rPr>
          <w:rtl w:val="0"/>
        </w:rPr>
        <w:t xml:space="preserve">appear 3 times, we can estimate the probability of </w:t>
      </w:r>
      <w:r w:rsidDel="00000000" w:rsidR="00000000" w:rsidRPr="00000000">
        <w:rPr>
          <w:i w:val="1"/>
          <w:rtl w:val="0"/>
        </w:rPr>
        <w:t xml:space="preserve">pizza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count the probability of a word given the previous one. And we count how many time the words appear together in exactly that order and then we divide by the number of times the context words appear in the text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23368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Problem: all other words have 0 probability is not right, we want to assign some small probability, we want to smooth the distribution</w:t>
      </w:r>
    </w:p>
    <w:p w:rsidR="00000000" w:rsidDel="00000000" w:rsidP="00000000" w:rsidRDefault="00000000" w:rsidRPr="00000000" w14:paraId="00000075">
      <w:pPr>
        <w:rPr/>
      </w:pPr>
      <w:r w:rsidDel="00000000" w:rsidR="00000000" w:rsidRPr="00000000">
        <w:rPr/>
        <w:drawing>
          <wp:inline distB="114300" distT="114300" distL="114300" distR="114300">
            <wp:extent cx="5731200" cy="3238500"/>
            <wp:effectExtent b="0" l="0" r="0" t="0"/>
            <wp:docPr id="44"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 can use a </w:t>
      </w:r>
      <w:r w:rsidDel="00000000" w:rsidR="00000000" w:rsidRPr="00000000">
        <w:rPr>
          <w:b w:val="1"/>
          <w:rtl w:val="0"/>
        </w:rPr>
        <w:t xml:space="preserve">unigram </w:t>
      </w:r>
      <w:r w:rsidDel="00000000" w:rsidR="00000000" w:rsidRPr="00000000">
        <w:rPr>
          <w:rtl w:val="0"/>
        </w:rPr>
        <w:t xml:space="preserve">and smooth the two probability </w:t>
      </w:r>
    </w:p>
    <w:p w:rsidR="00000000" w:rsidDel="00000000" w:rsidP="00000000" w:rsidRDefault="00000000" w:rsidRPr="00000000" w14:paraId="00000078">
      <w:pPr>
        <w:rPr/>
      </w:pPr>
      <w:r w:rsidDel="00000000" w:rsidR="00000000" w:rsidRPr="00000000">
        <w:rPr>
          <w:rtl w:val="0"/>
        </w:rPr>
        <w:t xml:space="preserve">the probability of having the words together + the probability of having the word by itself</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weight how much the probability with a number between 0 and 1, weights how much each probability counts.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3314700"/>
            <wp:effectExtent b="0" l="0" r="0" t="0"/>
            <wp:docPr id="1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Once we have build all the table of probability we can use the distribution to build our model to find the most likely next words (that is the one with the highest probability)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find the most likely completion of a sentence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can start from a small context and let the model generate word after word</w:t>
      </w:r>
    </w:p>
    <w:p w:rsidR="00000000" w:rsidDel="00000000" w:rsidP="00000000" w:rsidRDefault="00000000" w:rsidRPr="00000000" w14:paraId="00000082">
      <w:pPr>
        <w:pStyle w:val="Heading1"/>
        <w:rPr/>
      </w:pPr>
      <w:bookmarkStart w:colFirst="0" w:colLast="0" w:name="_76ma9edpcf7r" w:id="2"/>
      <w:bookmarkEnd w:id="2"/>
      <w:r w:rsidDel="00000000" w:rsidR="00000000" w:rsidRPr="00000000">
        <w:rPr>
          <w:rtl w:val="0"/>
        </w:rPr>
        <w:t xml:space="preserve">Language Models (recap)</w:t>
      </w:r>
    </w:p>
    <w:p w:rsidR="00000000" w:rsidDel="00000000" w:rsidP="00000000" w:rsidRDefault="00000000" w:rsidRPr="00000000" w14:paraId="00000083">
      <w:pPr>
        <w:rPr/>
      </w:pPr>
      <w:r w:rsidDel="00000000" w:rsidR="00000000" w:rsidRPr="00000000">
        <w:rPr/>
        <w:drawing>
          <wp:inline distB="114300" distT="114300" distL="114300" distR="114300">
            <wp:extent cx="5731200" cy="3213100"/>
            <wp:effectExtent b="0" l="0" r="0" t="0"/>
            <wp:docPr id="1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language model is a model that assigns probability to sequences of words. Given a sentence we can ask the model what is the probability for the sentence to occur.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asking the model which one is the most likely, if the model is good the probability of the first is more high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2806700"/>
            <wp:effectExtent b="0" l="0" r="0" t="0"/>
            <wp:docPr id="39"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we want to see which sentences are grammatically correct.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model to correct misspelling, we can compute the probability of having that word.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language models can be used for many applications</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3606800"/>
            <wp:effectExtent b="0" l="0" r="0" t="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can be used for text categorization. Categorize a newspaper article if it is about politics or sport. If we observe the word baseball more time than the news will be more probability about sport.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can use only information retrieval, use google search for writing query.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731200" cy="2527300"/>
            <wp:effectExtent b="0" l="0" r="0" t="0"/>
            <wp:docPr id="42"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language model</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GOAL: compute the probability of a sentence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 can be a sequence of words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3835400"/>
            <wp:effectExtent b="0" l="0" r="0" t="0"/>
            <wp:docPr id="25"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use language model everyday, the suggestion you have are based on language model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3009900"/>
            <wp:effectExtent b="0" l="0" r="0" t="0"/>
            <wp:docPr id="29"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notation.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3556000"/>
            <wp:effectExtent b="0" l="0" r="0" t="0"/>
            <wp:docPr id="1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if I increase the n of the ngram I can build a better system. But is </w:t>
      </w:r>
      <w:r w:rsidDel="00000000" w:rsidR="00000000" w:rsidRPr="00000000">
        <w:rPr>
          <w:u w:val="single"/>
          <w:rtl w:val="0"/>
        </w:rPr>
        <w:t xml:space="preserve">not true</w:t>
      </w:r>
      <w:r w:rsidDel="00000000" w:rsidR="00000000" w:rsidRPr="00000000">
        <w:rPr>
          <w:rtl w:val="0"/>
        </w:rPr>
        <w:t xml:space="preserve">, is not always the case. There are two many complex sentences, at most 5 gram (no more), there are a lot of possible combination of words, use 5 gram or 3 gram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Too many possible sentences</w:t>
      </w:r>
    </w:p>
    <w:p w:rsidR="00000000" w:rsidDel="00000000" w:rsidP="00000000" w:rsidRDefault="00000000" w:rsidRPr="00000000" w14:paraId="000000A4">
      <w:pPr>
        <w:rPr/>
      </w:pPr>
      <w:r w:rsidDel="00000000" w:rsidR="00000000" w:rsidRPr="00000000">
        <w:rPr/>
        <w:drawing>
          <wp:inline distB="114300" distT="114300" distL="114300" distR="114300">
            <wp:extent cx="5731200" cy="3073400"/>
            <wp:effectExtent b="0" l="0" r="0" t="0"/>
            <wp:docPr id="35"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 compute the probability of the entire sentence, </w:t>
      </w:r>
      <w:r w:rsidDel="00000000" w:rsidR="00000000" w:rsidRPr="00000000">
        <w:rPr>
          <w:rtl w:val="0"/>
        </w:rPr>
        <w:t xml:space="preserve">need</w:t>
      </w:r>
      <w:r w:rsidDel="00000000" w:rsidR="00000000" w:rsidRPr="00000000">
        <w:rPr>
          <w:rtl w:val="0"/>
        </w:rPr>
        <w:t xml:space="preserve"> to ideally calculate the probability of all combinations of n words, it is too complex. We need to simply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2806700"/>
            <wp:effectExtent b="0" l="0" r="0" t="0"/>
            <wp:docPr id="45"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we rely on the chain rule of probability to simplificare the probability of a sentence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2679700"/>
            <wp:effectExtent b="0" l="0" r="0" t="0"/>
            <wp:docPr id="36"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chain rule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731200" cy="3949700"/>
            <wp:effectExtent b="0" l="0" r="0" t="0"/>
            <wp:docPr id="1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we want to approximate even more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731200" cy="3060700"/>
            <wp:effectExtent b="0" l="0" r="0" t="0"/>
            <wp:docPr id="2"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markov assumption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we rely our constraint. in this way we can compute the probability and use it as the approximation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119688" cy="2440781"/>
            <wp:effectExtent b="0" l="0" r="0" t="0"/>
            <wp:docPr id="3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119688" cy="244078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3683000"/>
            <wp:effectExtent b="0" l="0" r="0" t="0"/>
            <wp:docPr id="48"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unigram language model rely just on the probability distribution over the word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how many times a word appear, the unigram do not depends on the previous context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3657600"/>
            <wp:effectExtent b="0" l="0" r="0" t="0"/>
            <wp:docPr id="9"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 gram language model, basically discard what come </w:t>
      </w:r>
      <w:r w:rsidDel="00000000" w:rsidR="00000000" w:rsidRPr="00000000">
        <w:rPr>
          <w:u w:val="single"/>
          <w:rtl w:val="0"/>
        </w:rPr>
        <w:t xml:space="preserve">before</w:t>
      </w:r>
      <w:r w:rsidDel="00000000" w:rsidR="00000000" w:rsidRPr="00000000">
        <w:rPr>
          <w:rtl w:val="0"/>
        </w:rPr>
        <w:t xml:space="preserve"> </w:t>
      </w:r>
      <w:r w:rsidDel="00000000" w:rsidR="00000000" w:rsidRPr="00000000">
        <w:rPr>
          <w:rtl w:val="0"/>
        </w:rPr>
        <w:t xml:space="preserve">the maxim context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discard previous content and relay on the three before (it is a 4 gram)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count how many time the two words appear together divided by the number of counts of all the contect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4767263" cy="3238888"/>
            <wp:effectExtent b="0" l="0" r="0" t="0"/>
            <wp:docPr id="46"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4767263" cy="323888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What if it is never occupied in the data? it has probability 0. We can rely to the smooth (non zero probability for all the other vocabulary).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But what if the contect never appeared in the data? if you have a 4gram then rely on the 3gram, reduce the ngram. Go to a smaller language model until we reach a unigram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4552950" cy="847725"/>
            <wp:effectExtent b="0" l="0" r="0" t="0"/>
            <wp:docPr id="21"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45529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After 5 is not useful, the vocabulary is think and you need to storage all the probability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4586288" cy="2719775"/>
            <wp:effectExtent b="0" l="0" r="0" t="0"/>
            <wp:docPr id="50"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4586288" cy="27197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language model is well formed if the sum of the conditional probability sum up to 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when we fix a context and we want to predict the probability given all target words that sum needs to be 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4329113" cy="2646368"/>
            <wp:effectExtent b="0" l="0" r="0" t="0"/>
            <wp:docPr id="34"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4329113" cy="264636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731200" cy="3327400"/>
            <wp:effectExtent b="0" l="0" r="0" t="0"/>
            <wp:docPr id="3"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general we can extend the ngram up to 5, but the limitation is that with the approximation we lose the long-distance dependencies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we care about </w:t>
      </w:r>
      <w:r w:rsidDel="00000000" w:rsidR="00000000" w:rsidRPr="00000000">
        <w:rPr>
          <w:i w:val="1"/>
          <w:rtl w:val="0"/>
        </w:rPr>
        <w:t xml:space="preserve">the computer [...] crashed</w:t>
      </w:r>
      <w:r w:rsidDel="00000000" w:rsidR="00000000" w:rsidRPr="00000000">
        <w:rPr>
          <w:rtl w:val="0"/>
        </w:rPr>
        <w:t xml:space="preserve"> we lose the connection between the computer and crashed. there are some limitations that we can not overcome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731200" cy="3492500"/>
            <wp:effectExtent b="0" l="0" r="0" t="0"/>
            <wp:docPr id="27"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if you think about two different topics the distribution of the word will be different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 can learn two different models, not the same language model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731200" cy="2882900"/>
            <wp:effectExtent b="0" l="0" r="0" t="0"/>
            <wp:docPr id="1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once we have a language model we can invent how to use the notion of probability in our application that we want to build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3492500"/>
            <wp:effectExtent b="0" l="0" r="0" t="0"/>
            <wp:docPr id="15"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when you are in a context, then that language will have some bias on words that appear more often in that specific topic</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731200" cy="4076700"/>
            <wp:effectExtent b="0" l="0" r="0" t="0"/>
            <wp:docPr id="47"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what we are counting is the maximum likelihood estimate that gives us the probability of a word given a context is computed just by counting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731200" cy="2590800"/>
            <wp:effectExtent b="0" l="0" r="0" t="0"/>
            <wp:docPr id="5"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special token that indicates the start and end of a sentence</w:t>
      </w:r>
    </w:p>
    <w:p w:rsidR="00000000" w:rsidDel="00000000" w:rsidP="00000000" w:rsidRDefault="00000000" w:rsidRPr="00000000" w14:paraId="000000E5">
      <w:pPr>
        <w:rPr/>
      </w:pPr>
      <w:r w:rsidDel="00000000" w:rsidR="00000000" w:rsidRPr="00000000">
        <w:rPr>
          <w:rtl w:val="0"/>
        </w:rPr>
        <w:t xml:space="preserve">&lt;s&gt; start</w:t>
      </w:r>
    </w:p>
    <w:p w:rsidR="00000000" w:rsidDel="00000000" w:rsidP="00000000" w:rsidRDefault="00000000" w:rsidRPr="00000000" w14:paraId="000000E6">
      <w:pPr>
        <w:rPr/>
      </w:pPr>
      <w:r w:rsidDel="00000000" w:rsidR="00000000" w:rsidRPr="00000000">
        <w:rPr>
          <w:rtl w:val="0"/>
        </w:rPr>
        <w:t xml:space="preserve">&lt;/s&gt; end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At some point I want to have some answer but at some times it has to </w:t>
      </w:r>
      <w:r w:rsidDel="00000000" w:rsidR="00000000" w:rsidRPr="00000000">
        <w:rPr>
          <w:rtl w:val="0"/>
        </w:rPr>
        <w:t xml:space="preserve">stop the answer</w:t>
      </w:r>
      <w:r w:rsidDel="00000000" w:rsidR="00000000" w:rsidRPr="00000000">
        <w:rPr>
          <w:rtl w:val="0"/>
        </w:rPr>
        <w:t xml:space="preserve"> (like chatgpt). It can always come up with new words. We use </w:t>
      </w:r>
      <w:r w:rsidDel="00000000" w:rsidR="00000000" w:rsidRPr="00000000">
        <w:rPr>
          <w:u w:val="single"/>
          <w:rtl w:val="0"/>
        </w:rPr>
        <w:t xml:space="preserve">special token</w:t>
      </w:r>
      <w:r w:rsidDel="00000000" w:rsidR="00000000" w:rsidRPr="00000000">
        <w:rPr>
          <w:rtl w:val="0"/>
        </w:rPr>
        <w:t xml:space="preserve"> that can be insert in the training data that helps a model to know when a sentence start and where to stop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then if the most likely token to be generated is &lt;/s&gt; it will stop, because it reached a full sentence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2794000"/>
            <wp:effectExtent b="0" l="0" r="0" t="0"/>
            <wp:docPr id="14"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Instead of having one big document if we have different model and we want to compute a unigram probability is just how many times a word appear in a document given a list of documents.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731200" cy="2717800"/>
            <wp:effectExtent b="0" l="0" r="0" t="0"/>
            <wp:docPr id="52"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smoothing: a lot of words have 0 probability (not good) we want to avoid it. We need to assign some sort of probability. We want to compute some probability of a sentence if you have no smoothing technique than the model never see one combination that is in the sentence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731200" cy="2743200"/>
            <wp:effectExtent b="0" l="0" r="0" t="0"/>
            <wp:docPr id="26"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some limitation have been address with more powerful Language model process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3467100"/>
            <wp:effectExtent b="0" l="0" r="0" t="0"/>
            <wp:docPr id="23"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how to evaluate the model, how to decide if our language model is good or not, there is a measure.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you distinction between training data and test data</w:t>
      </w:r>
    </w:p>
    <w:p w:rsidR="00000000" w:rsidDel="00000000" w:rsidP="00000000" w:rsidRDefault="00000000" w:rsidRPr="00000000" w14:paraId="000000F9">
      <w:pPr>
        <w:rPr/>
      </w:pPr>
      <w:r w:rsidDel="00000000" w:rsidR="00000000" w:rsidRPr="00000000">
        <w:rPr>
          <w:rtl w:val="0"/>
        </w:rPr>
        <w:t xml:space="preserve">count all the probability on training date and use test data as a benchmark to compute the probability of a sentence. Is something never seen by the model, new combinations of words in the sentence. Check how good is the model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731200" cy="1816100"/>
            <wp:effectExtent b="0" l="0" r="0" t="0"/>
            <wp:docPr id="19"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Whatever task we do you can not actually the test data to compute the matrix andn probabilities.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31200" cy="3314700"/>
            <wp:effectExtent b="0" l="0" r="0" t="0"/>
            <wp:docPr id="51"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specific task for spelling correct, if you have a text with different candidates and no misspelling you just simply add misspelling of other words, and then you count probability for all the words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check if the model is doing the right thing or not, you get an accuracy score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731200" cy="3111500"/>
            <wp:effectExtent b="0" l="0" r="0" t="0"/>
            <wp:docPr id="12"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perplexity: train your model, instead of using it as an introduction for some task you actually use it as counting the perplexity measure.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731200" cy="2794000"/>
            <wp:effectExtent b="0" l="0" r="0" t="0"/>
            <wp:docPr id="30"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 count for each sentence the probability of each sentence and then you do the inverse.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model with the lower plexpass is the better model, build a model that minimizes the perplexcity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731200" cy="3289300"/>
            <wp:effectExtent b="0" l="0" r="0" t="0"/>
            <wp:docPr id="24"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trigram language model works better then unigram and bigram because it has lower perplexity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it produces better probability then the other one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footerReference r:id="rId6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23.png"/><Relationship Id="rId41" Type="http://schemas.openxmlformats.org/officeDocument/2006/relationships/image" Target="media/image42.png"/><Relationship Id="rId44" Type="http://schemas.openxmlformats.org/officeDocument/2006/relationships/image" Target="media/image36.png"/><Relationship Id="rId43" Type="http://schemas.openxmlformats.org/officeDocument/2006/relationships/image" Target="media/image52.png"/><Relationship Id="rId46" Type="http://schemas.openxmlformats.org/officeDocument/2006/relationships/image" Target="media/image28.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16.png"/><Relationship Id="rId47" Type="http://schemas.openxmlformats.org/officeDocument/2006/relationships/image" Target="media/image15.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2.png"/><Relationship Id="rId8" Type="http://schemas.openxmlformats.org/officeDocument/2006/relationships/image" Target="media/image41.png"/><Relationship Id="rId31" Type="http://schemas.openxmlformats.org/officeDocument/2006/relationships/image" Target="media/image45.png"/><Relationship Id="rId30" Type="http://schemas.openxmlformats.org/officeDocument/2006/relationships/image" Target="media/image30.png"/><Relationship Id="rId33" Type="http://schemas.openxmlformats.org/officeDocument/2006/relationships/image" Target="media/image33.png"/><Relationship Id="rId32" Type="http://schemas.openxmlformats.org/officeDocument/2006/relationships/image" Target="media/image4.png"/><Relationship Id="rId35" Type="http://schemas.openxmlformats.org/officeDocument/2006/relationships/image" Target="media/image27.png"/><Relationship Id="rId34" Type="http://schemas.openxmlformats.org/officeDocument/2006/relationships/image" Target="media/image46.png"/><Relationship Id="rId37" Type="http://schemas.openxmlformats.org/officeDocument/2006/relationships/image" Target="media/image14.png"/><Relationship Id="rId36" Type="http://schemas.openxmlformats.org/officeDocument/2006/relationships/image" Target="media/image8.png"/><Relationship Id="rId39" Type="http://schemas.openxmlformats.org/officeDocument/2006/relationships/image" Target="media/image43.png"/><Relationship Id="rId38" Type="http://schemas.openxmlformats.org/officeDocument/2006/relationships/image" Target="media/image24.png"/><Relationship Id="rId20" Type="http://schemas.openxmlformats.org/officeDocument/2006/relationships/image" Target="media/image37.png"/><Relationship Id="rId22" Type="http://schemas.openxmlformats.org/officeDocument/2006/relationships/image" Target="media/image34.png"/><Relationship Id="rId21" Type="http://schemas.openxmlformats.org/officeDocument/2006/relationships/image" Target="media/image44.png"/><Relationship Id="rId24" Type="http://schemas.openxmlformats.org/officeDocument/2006/relationships/image" Target="media/image49.png"/><Relationship Id="rId23" Type="http://schemas.openxmlformats.org/officeDocument/2006/relationships/image" Target="media/image9.png"/><Relationship Id="rId60" Type="http://schemas.openxmlformats.org/officeDocument/2006/relationships/footer" Target="footer1.xml"/><Relationship Id="rId26" Type="http://schemas.openxmlformats.org/officeDocument/2006/relationships/image" Target="media/image3.png"/><Relationship Id="rId25" Type="http://schemas.openxmlformats.org/officeDocument/2006/relationships/image" Target="media/image12.png"/><Relationship Id="rId28" Type="http://schemas.openxmlformats.org/officeDocument/2006/relationships/image" Target="media/image19.png"/><Relationship Id="rId27" Type="http://schemas.openxmlformats.org/officeDocument/2006/relationships/image" Target="media/image48.png"/><Relationship Id="rId29" Type="http://schemas.openxmlformats.org/officeDocument/2006/relationships/image" Target="media/image38.png"/><Relationship Id="rId51" Type="http://schemas.openxmlformats.org/officeDocument/2006/relationships/image" Target="media/image17.png"/><Relationship Id="rId50" Type="http://schemas.openxmlformats.org/officeDocument/2006/relationships/image" Target="media/image29.png"/><Relationship Id="rId53" Type="http://schemas.openxmlformats.org/officeDocument/2006/relationships/image" Target="media/image26.png"/><Relationship Id="rId52" Type="http://schemas.openxmlformats.org/officeDocument/2006/relationships/image" Target="media/image47.png"/><Relationship Id="rId11" Type="http://schemas.openxmlformats.org/officeDocument/2006/relationships/image" Target="media/image22.png"/><Relationship Id="rId55" Type="http://schemas.openxmlformats.org/officeDocument/2006/relationships/image" Target="media/image11.png"/><Relationship Id="rId10" Type="http://schemas.openxmlformats.org/officeDocument/2006/relationships/image" Target="media/image39.png"/><Relationship Id="rId54" Type="http://schemas.openxmlformats.org/officeDocument/2006/relationships/image" Target="media/image35.png"/><Relationship Id="rId13" Type="http://schemas.openxmlformats.org/officeDocument/2006/relationships/image" Target="media/image25.png"/><Relationship Id="rId57" Type="http://schemas.openxmlformats.org/officeDocument/2006/relationships/image" Target="media/image5.png"/><Relationship Id="rId12" Type="http://schemas.openxmlformats.org/officeDocument/2006/relationships/hyperlink" Target="https://colab.research.google.com/drive/1iihuzgJuT4T3Rogd4LzpeqLbYI6kyZ1A?authuser=1#scrollTo=cNZpsDg09zph" TargetMode="External"/><Relationship Id="rId56" Type="http://schemas.openxmlformats.org/officeDocument/2006/relationships/image" Target="media/image53.png"/><Relationship Id="rId15" Type="http://schemas.openxmlformats.org/officeDocument/2006/relationships/image" Target="media/image7.png"/><Relationship Id="rId59" Type="http://schemas.openxmlformats.org/officeDocument/2006/relationships/image" Target="media/image18.png"/><Relationship Id="rId14" Type="http://schemas.openxmlformats.org/officeDocument/2006/relationships/image" Target="media/image51.png"/><Relationship Id="rId58" Type="http://schemas.openxmlformats.org/officeDocument/2006/relationships/image" Target="media/image20.png"/><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10.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