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199" w:rsidRPr="00AA2FF7" w:rsidRDefault="00B3393F" w:rsidP="00AA2FF7">
      <w:pPr>
        <w:jc w:val="center"/>
        <w:rPr>
          <w:rFonts w:ascii="Unistra A" w:hAnsi="Unistra A"/>
          <w:b/>
          <w:sz w:val="40"/>
          <w:szCs w:val="40"/>
          <w:u w:val="single"/>
        </w:rPr>
      </w:pPr>
      <w:r w:rsidRPr="00AA2FF7">
        <w:rPr>
          <w:rFonts w:ascii="Unistra A" w:hAnsi="Unistra A"/>
          <w:b/>
          <w:sz w:val="40"/>
          <w:szCs w:val="40"/>
          <w:u w:val="single"/>
        </w:rPr>
        <w:t>Site CiSaMe – Corrections à apporter</w:t>
      </w:r>
    </w:p>
    <w:p w:rsidR="00B3393F" w:rsidRDefault="00B3393F" w:rsidP="00B3393F">
      <w:pPr>
        <w:ind w:firstLine="0"/>
        <w:rPr>
          <w:rFonts w:ascii="Unistra A" w:hAnsi="Unistra A"/>
        </w:rPr>
      </w:pPr>
    </w:p>
    <w:p w:rsidR="00095412" w:rsidRPr="008C3C0D" w:rsidRDefault="00127CF8" w:rsidP="008C3C0D">
      <w:pPr>
        <w:pStyle w:val="Paragraphedeliste"/>
        <w:numPr>
          <w:ilvl w:val="0"/>
          <w:numId w:val="10"/>
        </w:numPr>
        <w:rPr>
          <w:rFonts w:ascii="Unistra A" w:hAnsi="Unistra A"/>
        </w:rPr>
      </w:pPr>
      <w:r w:rsidRPr="008C3C0D">
        <w:rPr>
          <w:rFonts w:ascii="Unistra Encadre" w:hAnsi="Unistra Encadre"/>
          <w:b/>
          <w:u w:val="single"/>
        </w:rPr>
        <w:t>(_</w:t>
      </w:r>
      <w:r w:rsidR="00095412" w:rsidRPr="008C3C0D">
        <w:rPr>
          <w:rFonts w:ascii="Unistra Encadre" w:hAnsi="Unistra Encadre"/>
          <w:b/>
          <w:u w:val="single"/>
        </w:rPr>
        <w:t>Suite</w:t>
      </w:r>
      <w:r w:rsidRPr="008C3C0D">
        <w:rPr>
          <w:rFonts w:ascii="Unistra Encadre" w:hAnsi="Unistra Encadre"/>
          <w:b/>
          <w:u w:val="single"/>
        </w:rPr>
        <w:t>_)</w:t>
      </w:r>
      <w:r w:rsidR="00095412" w:rsidRPr="008C3C0D">
        <w:rPr>
          <w:rFonts w:ascii="Unistra A" w:hAnsi="Unistra A"/>
        </w:rPr>
        <w:t xml:space="preserve"> : </w:t>
      </w:r>
      <w:r w:rsidR="00F23859" w:rsidRPr="008C3C0D">
        <w:rPr>
          <w:rFonts w:ascii="Unistra A" w:hAnsi="Unistra A"/>
        </w:rPr>
        <w:t xml:space="preserve">utiliser la police de caractère </w:t>
      </w:r>
      <w:proofErr w:type="spellStart"/>
      <w:r w:rsidR="00F23859" w:rsidRPr="008C3C0D">
        <w:rPr>
          <w:rFonts w:ascii="Unistra A" w:hAnsi="Unistra A"/>
          <w:b/>
        </w:rPr>
        <w:t>unistra</w:t>
      </w:r>
      <w:proofErr w:type="spellEnd"/>
      <w:r w:rsidR="00F23859" w:rsidRPr="008C3C0D">
        <w:rPr>
          <w:rFonts w:ascii="Unistra A" w:hAnsi="Unistra A"/>
        </w:rPr>
        <w:t xml:space="preserve"> partout, si possible, pas juste dans le titre, dans les parties française et anglaise</w:t>
      </w:r>
    </w:p>
    <w:p w:rsidR="00095412" w:rsidRDefault="00095412" w:rsidP="00B3393F">
      <w:pPr>
        <w:ind w:firstLine="0"/>
        <w:rPr>
          <w:rFonts w:ascii="Unistra A" w:hAnsi="Unistra A"/>
        </w:rPr>
      </w:pPr>
    </w:p>
    <w:p w:rsidR="008C3C0D" w:rsidRDefault="008C3C0D" w:rsidP="008C3C0D">
      <w:pPr>
        <w:pStyle w:val="Paragraphedeliste"/>
        <w:numPr>
          <w:ilvl w:val="0"/>
          <w:numId w:val="10"/>
        </w:numPr>
        <w:rPr>
          <w:rFonts w:ascii="Unistra A" w:hAnsi="Unistra A"/>
        </w:rPr>
      </w:pPr>
      <w:r>
        <w:rPr>
          <w:rFonts w:ascii="Unistra A" w:hAnsi="Unistra A"/>
        </w:rPr>
        <w:t>E</w:t>
      </w:r>
      <w:r w:rsidRPr="008C3C0D">
        <w:rPr>
          <w:rFonts w:ascii="Unistra A" w:hAnsi="Unistra A"/>
        </w:rPr>
        <w:t>st-ce qu’il serait possible d’inverser à gauche les boutons anglais/français, parce que là, il faut cliquer sur « français » pour avoir l’anglais et sur « English » pour avoir le français, ce qui est un peu contre-intuitif</w:t>
      </w:r>
      <w:r w:rsidR="0060667D">
        <w:rPr>
          <w:rFonts w:ascii="Unistra A" w:hAnsi="Unistra A"/>
        </w:rPr>
        <w:t> ?</w:t>
      </w:r>
    </w:p>
    <w:p w:rsidR="008C3C0D" w:rsidRPr="008C3C0D" w:rsidRDefault="008C3C0D" w:rsidP="008C3C0D">
      <w:pPr>
        <w:pStyle w:val="Paragraphedeliste"/>
        <w:ind w:firstLine="0"/>
        <w:rPr>
          <w:rFonts w:ascii="Unistra A" w:hAnsi="Unistra A"/>
        </w:rPr>
      </w:pPr>
    </w:p>
    <w:p w:rsidR="00386DAE" w:rsidRPr="001C3FC8" w:rsidRDefault="00386DAE" w:rsidP="00386DAE">
      <w:pPr>
        <w:ind w:firstLine="0"/>
        <w:rPr>
          <w:rFonts w:ascii="Unistra A" w:hAnsi="Unistra A"/>
          <w:b/>
          <w:sz w:val="36"/>
          <w:szCs w:val="36"/>
        </w:rPr>
      </w:pPr>
      <w:r>
        <w:rPr>
          <w:rFonts w:ascii="Unistra A" w:hAnsi="Unistra A"/>
          <w:b/>
          <w:sz w:val="36"/>
          <w:szCs w:val="36"/>
          <w:u w:val="single"/>
        </w:rPr>
        <w:t>1</w:t>
      </w:r>
      <w:r w:rsidRPr="001C3FC8">
        <w:rPr>
          <w:rFonts w:ascii="Unistra A" w:hAnsi="Unistra A"/>
          <w:b/>
          <w:sz w:val="36"/>
          <w:szCs w:val="36"/>
          <w:u w:val="single"/>
        </w:rPr>
        <w:t xml:space="preserve">°. Version </w:t>
      </w:r>
      <w:r>
        <w:rPr>
          <w:rFonts w:ascii="Unistra A" w:hAnsi="Unistra A"/>
          <w:b/>
          <w:sz w:val="36"/>
          <w:szCs w:val="36"/>
          <w:u w:val="single"/>
        </w:rPr>
        <w:t>française</w:t>
      </w:r>
    </w:p>
    <w:p w:rsidR="00386DAE" w:rsidRDefault="00386DAE" w:rsidP="00B3393F">
      <w:pPr>
        <w:ind w:firstLine="0"/>
        <w:rPr>
          <w:rFonts w:ascii="Unistra A" w:hAnsi="Unistra A"/>
        </w:rPr>
      </w:pPr>
    </w:p>
    <w:p w:rsidR="00386DAE" w:rsidRDefault="00386DAE" w:rsidP="00B3393F">
      <w:pPr>
        <w:ind w:firstLine="0"/>
        <w:rPr>
          <w:rFonts w:ascii="Unistra A" w:hAnsi="Unistra A"/>
        </w:rPr>
      </w:pPr>
    </w:p>
    <w:p w:rsidR="00386DAE" w:rsidRDefault="00386DAE" w:rsidP="00B3393F">
      <w:pPr>
        <w:ind w:firstLine="0"/>
        <w:rPr>
          <w:rFonts w:ascii="Unistra A" w:hAnsi="Unistra A"/>
        </w:rPr>
      </w:pPr>
      <w:r>
        <w:rPr>
          <w:rFonts w:ascii="Unistra A" w:hAnsi="Unistra A"/>
        </w:rPr>
        <w:tab/>
        <w:t>Sur la nouvelle version française (</w:t>
      </w:r>
      <w:proofErr w:type="spellStart"/>
      <w:r>
        <w:rPr>
          <w:rFonts w:ascii="Unistra A" w:hAnsi="Unistra A"/>
        </w:rPr>
        <w:t>cisame.vercel.app</w:t>
      </w:r>
      <w:proofErr w:type="spellEnd"/>
      <w:r>
        <w:rPr>
          <w:rFonts w:ascii="Unistra A" w:hAnsi="Unistra A"/>
        </w:rPr>
        <w:t>) :</w:t>
      </w:r>
    </w:p>
    <w:p w:rsidR="00E5079B" w:rsidRDefault="00E5079B" w:rsidP="00B3393F">
      <w:pPr>
        <w:ind w:firstLine="0"/>
        <w:rPr>
          <w:rFonts w:ascii="Unistra A" w:hAnsi="Unistra A"/>
        </w:rPr>
      </w:pPr>
    </w:p>
    <w:p w:rsidR="00E5079B" w:rsidRDefault="00E5079B" w:rsidP="00B3393F">
      <w:pPr>
        <w:ind w:firstLine="0"/>
        <w:rPr>
          <w:rFonts w:ascii="Unistra A" w:hAnsi="Unistra A"/>
        </w:rPr>
      </w:pPr>
      <w:r>
        <w:rPr>
          <w:rFonts w:ascii="Unistra A" w:hAnsi="Unistra A"/>
        </w:rPr>
        <w:tab/>
        <w:t xml:space="preserve">Sur l’ensemble des pages, onglet de gauche, est-ce que </w:t>
      </w:r>
      <w:proofErr w:type="gramStart"/>
      <w:r>
        <w:rPr>
          <w:rFonts w:ascii="Unistra A" w:hAnsi="Unistra A"/>
        </w:rPr>
        <w:t>ce serait pas</w:t>
      </w:r>
      <w:proofErr w:type="gramEnd"/>
      <w:r>
        <w:rPr>
          <w:rFonts w:ascii="Unistra A" w:hAnsi="Unistra A"/>
        </w:rPr>
        <w:t xml:space="preserve"> plus joli si le menu était justifié au centre et pas aligné à gauche ?</w:t>
      </w:r>
      <w:r w:rsidR="00A56D8D">
        <w:rPr>
          <w:rFonts w:ascii="Unistra A" w:hAnsi="Unistra A"/>
        </w:rPr>
        <w:t xml:space="preserve"> À faire en anglais aussi si tu y arrives, du coup.</w:t>
      </w:r>
    </w:p>
    <w:p w:rsidR="00E5079B" w:rsidRDefault="0077499E" w:rsidP="00B3393F">
      <w:pPr>
        <w:ind w:firstLine="0"/>
        <w:rPr>
          <w:rFonts w:ascii="Unistra A" w:hAnsi="Unistra A"/>
        </w:rPr>
      </w:pPr>
      <w:r>
        <w:rPr>
          <w:rFonts w:ascii="Unistra A" w:hAnsi="Unistra A"/>
        </w:rPr>
        <w:tab/>
        <w:t xml:space="preserve">En anglais et en français, </w:t>
      </w:r>
      <w:r w:rsidR="001875EF">
        <w:rPr>
          <w:rFonts w:ascii="Unistra A" w:hAnsi="Unistra A"/>
        </w:rPr>
        <w:t xml:space="preserve">en bas à gauche, </w:t>
      </w:r>
      <w:r>
        <w:rPr>
          <w:rFonts w:ascii="Unistra A" w:hAnsi="Unistra A"/>
        </w:rPr>
        <w:t xml:space="preserve">laisse le copyright CiSaMe, mais enlève le sous-titre (en français ça va encore mais en anglais </w:t>
      </w:r>
      <w:proofErr w:type="gramStart"/>
      <w:r>
        <w:rPr>
          <w:rFonts w:ascii="Unistra A" w:hAnsi="Unistra A"/>
        </w:rPr>
        <w:t>c’est pas</w:t>
      </w:r>
      <w:proofErr w:type="gramEnd"/>
      <w:r>
        <w:rPr>
          <w:rFonts w:ascii="Unistra A" w:hAnsi="Unistra A"/>
        </w:rPr>
        <w:t xml:space="preserve"> le nom anglais de CiSaMe</w:t>
      </w:r>
      <w:r w:rsidR="001875EF">
        <w:rPr>
          <w:rFonts w:ascii="Unistra A" w:hAnsi="Unistra A"/>
        </w:rPr>
        <w:t>,</w:t>
      </w:r>
      <w:r>
        <w:rPr>
          <w:rFonts w:ascii="Unistra A" w:hAnsi="Unistra A"/>
        </w:rPr>
        <w:t xml:space="preserve"> qui est « Circulation of </w:t>
      </w:r>
      <w:proofErr w:type="spellStart"/>
      <w:r>
        <w:rPr>
          <w:rFonts w:ascii="Unistra A" w:hAnsi="Unistra A"/>
        </w:rPr>
        <w:t>Medieval</w:t>
      </w:r>
      <w:proofErr w:type="spellEnd"/>
      <w:r>
        <w:rPr>
          <w:rFonts w:ascii="Unistra A" w:hAnsi="Unistra A"/>
        </w:rPr>
        <w:t xml:space="preserve"> </w:t>
      </w:r>
      <w:proofErr w:type="spellStart"/>
      <w:r>
        <w:rPr>
          <w:rFonts w:ascii="Unistra A" w:hAnsi="Unistra A"/>
        </w:rPr>
        <w:t>Knowledge</w:t>
      </w:r>
      <w:proofErr w:type="spellEnd"/>
      <w:r>
        <w:rPr>
          <w:rFonts w:ascii="Unistra A" w:hAnsi="Unistra A"/>
        </w:rPr>
        <w:t xml:space="preserve"> in the </w:t>
      </w:r>
      <w:proofErr w:type="spellStart"/>
      <w:r>
        <w:rPr>
          <w:rFonts w:ascii="Unistra A" w:hAnsi="Unistra A"/>
        </w:rPr>
        <w:t>Twelfth</w:t>
      </w:r>
      <w:proofErr w:type="spellEnd"/>
      <w:r>
        <w:rPr>
          <w:rFonts w:ascii="Unistra A" w:hAnsi="Unistra A"/>
        </w:rPr>
        <w:t xml:space="preserve"> Century »)</w:t>
      </w:r>
    </w:p>
    <w:p w:rsidR="0077499E" w:rsidRDefault="0077499E" w:rsidP="00B3393F">
      <w:pPr>
        <w:ind w:firstLine="0"/>
        <w:rPr>
          <w:rFonts w:ascii="Unistra A" w:hAnsi="Unistra A"/>
        </w:rPr>
      </w:pPr>
    </w:p>
    <w:p w:rsidR="00386DAE" w:rsidRDefault="00B6170E" w:rsidP="00B3393F">
      <w:pPr>
        <w:ind w:firstLine="0"/>
        <w:rPr>
          <w:rFonts w:ascii="Unistra A" w:hAnsi="Unistra A"/>
        </w:rPr>
      </w:pPr>
      <w:r>
        <w:rPr>
          <w:rFonts w:ascii="Unistra A" w:hAnsi="Unistra A"/>
        </w:rPr>
        <w:tab/>
        <w:t>Dans « Analyse des résultats », une fois qu’on a chargé un CSV :</w:t>
      </w:r>
    </w:p>
    <w:p w:rsidR="00B6170E" w:rsidRDefault="00B6170E" w:rsidP="00B6170E">
      <w:pPr>
        <w:pStyle w:val="Paragraphedeliste"/>
        <w:numPr>
          <w:ilvl w:val="0"/>
          <w:numId w:val="7"/>
        </w:numPr>
        <w:rPr>
          <w:rFonts w:ascii="Unistra A" w:hAnsi="Unistra A"/>
        </w:rPr>
      </w:pPr>
      <w:r>
        <w:rPr>
          <w:rFonts w:ascii="Unistra A" w:hAnsi="Unistra A"/>
        </w:rPr>
        <w:t>En haut à droite, dans un encadrement vert, il y a « </w:t>
      </w:r>
      <w:r w:rsidR="00BC1193">
        <w:rPr>
          <w:rFonts w:ascii="Unistra A" w:hAnsi="Unistra A"/>
        </w:rPr>
        <w:t>X</w:t>
      </w:r>
      <w:r>
        <w:rPr>
          <w:rFonts w:ascii="Unistra A" w:hAnsi="Unistra A"/>
        </w:rPr>
        <w:t xml:space="preserve"> concordances », il faut remplacer concordances par résultat(s)</w:t>
      </w:r>
    </w:p>
    <w:p w:rsidR="002031DD" w:rsidRPr="002031DD" w:rsidRDefault="002031DD" w:rsidP="002031DD">
      <w:pPr>
        <w:pStyle w:val="Paragraphedeliste"/>
        <w:numPr>
          <w:ilvl w:val="0"/>
          <w:numId w:val="7"/>
        </w:numPr>
        <w:rPr>
          <w:rFonts w:ascii="Unistra A" w:hAnsi="Unistra A"/>
        </w:rPr>
      </w:pPr>
      <w:r w:rsidRPr="002031DD">
        <w:rPr>
          <w:rFonts w:ascii="Unistra A" w:hAnsi="Unistra A"/>
        </w:rPr>
        <w:t>Dans répartition géographique, mettre « lieu(x) identifié(s) »</w:t>
      </w:r>
      <w:r>
        <w:rPr>
          <w:rFonts w:ascii="Unistra A" w:hAnsi="Unistra A"/>
        </w:rPr>
        <w:t xml:space="preserve"> et supprimer le « Lieux » en haut</w:t>
      </w:r>
    </w:p>
    <w:p w:rsidR="003E6395" w:rsidRDefault="003E6395" w:rsidP="00B6170E">
      <w:pPr>
        <w:pStyle w:val="Paragraphedeliste"/>
        <w:numPr>
          <w:ilvl w:val="0"/>
          <w:numId w:val="7"/>
        </w:numPr>
        <w:rPr>
          <w:rFonts w:ascii="Unistra A" w:hAnsi="Unistra A"/>
        </w:rPr>
      </w:pPr>
      <w:r>
        <w:rPr>
          <w:rFonts w:ascii="Unistra A" w:hAnsi="Unistra A"/>
        </w:rPr>
        <w:t xml:space="preserve">Dans la répartition par domaine, il faut mettre « Domaine(s) » et surtout X « résultat(s) » et pas X « domaine juridique », c’est bizarre. </w:t>
      </w:r>
    </w:p>
    <w:p w:rsidR="0038104D" w:rsidRDefault="0038104D" w:rsidP="00B6170E">
      <w:pPr>
        <w:pStyle w:val="Paragraphedeliste"/>
        <w:numPr>
          <w:ilvl w:val="0"/>
          <w:numId w:val="7"/>
        </w:numPr>
        <w:rPr>
          <w:rFonts w:ascii="Unistra A" w:hAnsi="Unistra A"/>
        </w:rPr>
      </w:pPr>
      <w:r>
        <w:rPr>
          <w:rFonts w:ascii="Unistra A" w:hAnsi="Unistra A"/>
        </w:rPr>
        <w:t>Dans Évolution temporelle, il faut mettre aussi « résultat(s) » et pas « siècles couverts »</w:t>
      </w:r>
    </w:p>
    <w:p w:rsidR="004E040C" w:rsidRDefault="004E040C" w:rsidP="00B6170E">
      <w:pPr>
        <w:pStyle w:val="Paragraphedeliste"/>
        <w:numPr>
          <w:ilvl w:val="0"/>
          <w:numId w:val="7"/>
        </w:numPr>
        <w:rPr>
          <w:rFonts w:ascii="Unistra A" w:hAnsi="Unistra A"/>
        </w:rPr>
      </w:pPr>
      <w:r>
        <w:rPr>
          <w:rFonts w:ascii="Unistra A" w:hAnsi="Unistra A"/>
        </w:rPr>
        <w:t>Dans Analyse globale, il faut mettre « résultat(s) analysé(s) » si jamais il n’y en a qu’un…</w:t>
      </w:r>
    </w:p>
    <w:p w:rsidR="001F353F" w:rsidRDefault="00162CE9" w:rsidP="00B6170E">
      <w:pPr>
        <w:pStyle w:val="Paragraphedeliste"/>
        <w:numPr>
          <w:ilvl w:val="0"/>
          <w:numId w:val="7"/>
        </w:numPr>
        <w:rPr>
          <w:rFonts w:ascii="Unistra A" w:hAnsi="Unistra A"/>
        </w:rPr>
      </w:pPr>
      <w:r>
        <w:rPr>
          <w:rFonts w:ascii="Unistra A" w:hAnsi="Unistra A"/>
        </w:rPr>
        <w:t>Dans « autorités principales », enlever « autorités principales » et le remplacer par « Auteur(s) »</w:t>
      </w:r>
      <w:r w:rsidR="002374D4">
        <w:rPr>
          <w:rFonts w:ascii="Unistra A" w:hAnsi="Unistra A"/>
        </w:rPr>
        <w:t xml:space="preserve">, </w:t>
      </w:r>
      <w:r w:rsidR="009F55DE">
        <w:rPr>
          <w:rFonts w:ascii="Unistra A" w:hAnsi="Unistra A"/>
        </w:rPr>
        <w:t xml:space="preserve">enlever le sous-titre « auteur » </w:t>
      </w:r>
      <w:r w:rsidR="002374D4">
        <w:rPr>
          <w:rFonts w:ascii="Unistra A" w:hAnsi="Unistra A"/>
        </w:rPr>
        <w:t>et mettre « auteur(s) référencé(s) »</w:t>
      </w:r>
    </w:p>
    <w:p w:rsidR="00516EA3" w:rsidRDefault="00516EA3" w:rsidP="00B6170E">
      <w:pPr>
        <w:pStyle w:val="Paragraphedeliste"/>
        <w:numPr>
          <w:ilvl w:val="0"/>
          <w:numId w:val="7"/>
        </w:numPr>
        <w:rPr>
          <w:rFonts w:ascii="Unistra A" w:hAnsi="Unistra A"/>
        </w:rPr>
      </w:pPr>
      <w:r>
        <w:rPr>
          <w:rFonts w:ascii="Unistra A" w:hAnsi="Unistra A"/>
        </w:rPr>
        <w:t>Dans lexique spécialisé, remplacer « Lexique spécialisé » par « Terminologie » et supprimer le sous-titre, et remplacer « termes-clés » par « terme(s) »</w:t>
      </w:r>
    </w:p>
    <w:p w:rsidR="001335FC" w:rsidRDefault="001335FC" w:rsidP="00B6170E">
      <w:pPr>
        <w:pStyle w:val="Paragraphedeliste"/>
        <w:numPr>
          <w:ilvl w:val="0"/>
          <w:numId w:val="7"/>
        </w:numPr>
        <w:rPr>
          <w:rFonts w:ascii="Unistra A" w:hAnsi="Unistra A"/>
        </w:rPr>
      </w:pPr>
      <w:r>
        <w:rPr>
          <w:rFonts w:ascii="Unistra A" w:hAnsi="Unistra A"/>
        </w:rPr>
        <w:t>Dans « Résultats détaillés », supprimer le sous-titre « données » et remplacer « résultats chargés » par « résultat(s) »</w:t>
      </w:r>
    </w:p>
    <w:p w:rsidR="00542743" w:rsidRDefault="00542743" w:rsidP="00B6170E">
      <w:pPr>
        <w:pStyle w:val="Paragraphedeliste"/>
        <w:numPr>
          <w:ilvl w:val="0"/>
          <w:numId w:val="7"/>
        </w:numPr>
        <w:rPr>
          <w:rFonts w:ascii="Unistra A" w:hAnsi="Unistra A"/>
        </w:rPr>
      </w:pPr>
      <w:r>
        <w:rPr>
          <w:rFonts w:ascii="Unistra A" w:hAnsi="Unistra A"/>
        </w:rPr>
        <w:t>Dans « Analyse comparative de 2 jeux de … », enlever le sous-titre « Comparaison de Jeux de données »</w:t>
      </w:r>
    </w:p>
    <w:p w:rsidR="00386DAE" w:rsidRDefault="00386DAE" w:rsidP="00B3393F">
      <w:pPr>
        <w:ind w:firstLine="0"/>
        <w:rPr>
          <w:rFonts w:ascii="Unistra A" w:hAnsi="Unistra A"/>
        </w:rPr>
      </w:pPr>
    </w:p>
    <w:p w:rsidR="00386DAE" w:rsidRDefault="00386DAE" w:rsidP="00B3393F">
      <w:pPr>
        <w:ind w:firstLine="0"/>
        <w:rPr>
          <w:rFonts w:ascii="Unistra A" w:hAnsi="Unistra A"/>
        </w:rPr>
      </w:pPr>
    </w:p>
    <w:p w:rsidR="00095412" w:rsidRPr="001C3FC8" w:rsidRDefault="00095412" w:rsidP="00095412">
      <w:pPr>
        <w:ind w:firstLine="0"/>
        <w:rPr>
          <w:rFonts w:ascii="Unistra A" w:hAnsi="Unistra A"/>
          <w:b/>
          <w:sz w:val="36"/>
          <w:szCs w:val="36"/>
        </w:rPr>
      </w:pPr>
      <w:r>
        <w:rPr>
          <w:rFonts w:ascii="Unistra A" w:hAnsi="Unistra A"/>
          <w:b/>
          <w:sz w:val="36"/>
          <w:szCs w:val="36"/>
          <w:u w:val="single"/>
        </w:rPr>
        <w:t>2</w:t>
      </w:r>
      <w:r w:rsidRPr="001C3FC8">
        <w:rPr>
          <w:rFonts w:ascii="Unistra A" w:hAnsi="Unistra A"/>
          <w:b/>
          <w:sz w:val="36"/>
          <w:szCs w:val="36"/>
          <w:u w:val="single"/>
        </w:rPr>
        <w:t xml:space="preserve">°. Version </w:t>
      </w:r>
      <w:r w:rsidR="00354713">
        <w:rPr>
          <w:rFonts w:ascii="Unistra A" w:hAnsi="Unistra A"/>
          <w:b/>
          <w:sz w:val="36"/>
          <w:szCs w:val="36"/>
          <w:u w:val="single"/>
        </w:rPr>
        <w:t>anglaise</w:t>
      </w:r>
    </w:p>
    <w:p w:rsidR="00095412" w:rsidRDefault="00095412" w:rsidP="00B3393F">
      <w:pPr>
        <w:ind w:firstLine="0"/>
        <w:rPr>
          <w:rFonts w:ascii="Unistra A" w:hAnsi="Unistra A"/>
        </w:rPr>
      </w:pPr>
    </w:p>
    <w:p w:rsidR="00095412" w:rsidRPr="000122A6" w:rsidRDefault="00095412" w:rsidP="00095412">
      <w:pPr>
        <w:ind w:firstLine="0"/>
        <w:rPr>
          <w:rFonts w:ascii="Unistra A" w:hAnsi="Unistra A"/>
          <w:b/>
          <w:sz w:val="36"/>
          <w:szCs w:val="36"/>
          <w:u w:val="single"/>
        </w:rPr>
      </w:pPr>
      <w:r>
        <w:rPr>
          <w:rFonts w:ascii="Unistra A" w:hAnsi="Unistra A"/>
          <w:b/>
          <w:sz w:val="36"/>
          <w:szCs w:val="36"/>
        </w:rPr>
        <w:tab/>
      </w:r>
      <w:r w:rsidRPr="000122A6">
        <w:rPr>
          <w:rFonts w:ascii="Unistra A" w:hAnsi="Unistra A"/>
          <w:b/>
          <w:sz w:val="36"/>
          <w:szCs w:val="36"/>
          <w:u w:val="single"/>
        </w:rPr>
        <w:t>1/ Page d’accueil du site</w:t>
      </w:r>
    </w:p>
    <w:p w:rsidR="00095412" w:rsidRDefault="00095412" w:rsidP="00B3393F">
      <w:pPr>
        <w:ind w:firstLine="0"/>
        <w:rPr>
          <w:rFonts w:ascii="Unistra A" w:hAnsi="Unistra A"/>
        </w:rPr>
      </w:pPr>
    </w:p>
    <w:p w:rsidR="00095412" w:rsidRDefault="00095412" w:rsidP="00B3393F">
      <w:pPr>
        <w:ind w:firstLine="0"/>
        <w:rPr>
          <w:rFonts w:ascii="Unistra A" w:hAnsi="Unistra A"/>
        </w:rPr>
      </w:pPr>
      <w:r>
        <w:rPr>
          <w:rFonts w:ascii="Unistra A" w:hAnsi="Unistra A"/>
        </w:rPr>
        <w:tab/>
      </w:r>
    </w:p>
    <w:p w:rsidR="009A63D6" w:rsidRPr="001C3FC8" w:rsidRDefault="009A63D6" w:rsidP="009A63D6">
      <w:pPr>
        <w:ind w:left="708" w:firstLine="708"/>
        <w:rPr>
          <w:rFonts w:ascii="Unistra A" w:hAnsi="Unistra A"/>
          <w:b/>
          <w:sz w:val="36"/>
          <w:szCs w:val="36"/>
        </w:rPr>
      </w:pPr>
      <w:proofErr w:type="gramStart"/>
      <w:r>
        <w:rPr>
          <w:rFonts w:ascii="Unistra A" w:hAnsi="Unistra A"/>
          <w:b/>
          <w:sz w:val="36"/>
          <w:szCs w:val="36"/>
        </w:rPr>
        <w:lastRenderedPageBreak/>
        <w:t>a</w:t>
      </w:r>
      <w:proofErr w:type="gramEnd"/>
      <w:r w:rsidRPr="001C3FC8">
        <w:rPr>
          <w:rFonts w:ascii="Unistra A" w:hAnsi="Unistra A"/>
          <w:b/>
          <w:sz w:val="36"/>
          <w:szCs w:val="36"/>
        </w:rPr>
        <w:t>/Menu de gauche :</w:t>
      </w:r>
    </w:p>
    <w:p w:rsidR="009A63D6" w:rsidRPr="00CC0E2E" w:rsidRDefault="009A63D6" w:rsidP="009A63D6">
      <w:pPr>
        <w:ind w:firstLine="0"/>
        <w:rPr>
          <w:rFonts w:ascii="Unistra A" w:hAnsi="Unistra A"/>
        </w:rPr>
      </w:pPr>
    </w:p>
    <w:p w:rsidR="009A63D6" w:rsidRPr="009A63D6" w:rsidRDefault="009A63D6" w:rsidP="009A63D6">
      <w:pPr>
        <w:ind w:firstLine="0"/>
        <w:rPr>
          <w:rFonts w:ascii="Unistra A" w:hAnsi="Unistra A"/>
          <w:lang w:val="en-US"/>
        </w:rPr>
      </w:pPr>
      <w:r w:rsidRPr="00CC0E2E">
        <w:rPr>
          <w:rFonts w:ascii="Unistra A" w:hAnsi="Unistra A"/>
        </w:rPr>
        <w:t xml:space="preserve">Enlever la balance. </w:t>
      </w:r>
      <w:r w:rsidRPr="009A63D6">
        <w:rPr>
          <w:rFonts w:ascii="Unistra A" w:hAnsi="Unistra A"/>
          <w:lang w:val="en-US"/>
        </w:rPr>
        <w:t xml:space="preserve">Sous </w:t>
      </w:r>
      <w:proofErr w:type="spellStart"/>
      <w:r w:rsidRPr="009A63D6">
        <w:rPr>
          <w:rFonts w:ascii="Unistra A" w:hAnsi="Unistra A"/>
          <w:lang w:val="en-US"/>
        </w:rPr>
        <w:t>CiSame</w:t>
      </w:r>
      <w:proofErr w:type="spellEnd"/>
      <w:r w:rsidRPr="009A63D6">
        <w:rPr>
          <w:rFonts w:ascii="Unistra A" w:hAnsi="Unistra A"/>
          <w:lang w:val="en-US"/>
        </w:rPr>
        <w:t xml:space="preserve">, </w:t>
      </w:r>
      <w:proofErr w:type="spellStart"/>
      <w:r w:rsidR="00662E16">
        <w:rPr>
          <w:rFonts w:ascii="Unistra A" w:hAnsi="Unistra A"/>
          <w:lang w:val="en-US"/>
        </w:rPr>
        <w:t>m</w:t>
      </w:r>
      <w:r w:rsidRPr="009A63D6">
        <w:rPr>
          <w:rFonts w:ascii="Unistra A" w:hAnsi="Unistra A"/>
          <w:lang w:val="en-US"/>
        </w:rPr>
        <w:t>ettre</w:t>
      </w:r>
      <w:proofErr w:type="spellEnd"/>
      <w:r w:rsidRPr="009A63D6">
        <w:rPr>
          <w:rFonts w:ascii="Unistra A" w:hAnsi="Unistra A"/>
          <w:lang w:val="en-US"/>
        </w:rPr>
        <w:t xml:space="preserve"> « Circulation of Medieval Knowledge in th</w:t>
      </w:r>
      <w:r>
        <w:rPr>
          <w:rFonts w:ascii="Unistra A" w:hAnsi="Unistra A"/>
          <w:lang w:val="en-US"/>
        </w:rPr>
        <w:t>e Twelfth Century</w:t>
      </w:r>
      <w:r w:rsidRPr="009A63D6">
        <w:rPr>
          <w:rFonts w:ascii="Unistra A" w:hAnsi="Unistra A"/>
          <w:lang w:val="en-US"/>
        </w:rPr>
        <w:t> »</w:t>
      </w:r>
    </w:p>
    <w:p w:rsidR="009A63D6" w:rsidRPr="009A63D6" w:rsidRDefault="009A63D6" w:rsidP="009A63D6">
      <w:pPr>
        <w:ind w:firstLine="0"/>
        <w:rPr>
          <w:rFonts w:ascii="Unistra A" w:hAnsi="Unistra A"/>
          <w:lang w:val="en-US"/>
        </w:rPr>
      </w:pPr>
    </w:p>
    <w:p w:rsidR="009A63D6" w:rsidRPr="00CC0E2E" w:rsidRDefault="009A63D6" w:rsidP="009A63D6">
      <w:pPr>
        <w:ind w:firstLine="0"/>
        <w:rPr>
          <w:rFonts w:ascii="Unistra A" w:hAnsi="Unistra A"/>
        </w:rPr>
      </w:pPr>
      <w:r w:rsidRPr="00CC0E2E">
        <w:rPr>
          <w:rFonts w:ascii="Unistra A" w:hAnsi="Unistra A"/>
        </w:rPr>
        <w:t xml:space="preserve">Pour les modules : </w:t>
      </w:r>
      <w:r w:rsidR="00AE2337">
        <w:rPr>
          <w:rFonts w:ascii="Unistra A" w:hAnsi="Unistra A"/>
        </w:rPr>
        <w:t>je pense que « </w:t>
      </w:r>
      <w:proofErr w:type="spellStart"/>
      <w:r w:rsidR="00AE2337">
        <w:rPr>
          <w:rFonts w:ascii="Unistra A" w:hAnsi="Unistra A"/>
        </w:rPr>
        <w:t>Query</w:t>
      </w:r>
      <w:proofErr w:type="spellEnd"/>
      <w:r w:rsidR="00AE2337">
        <w:rPr>
          <w:rFonts w:ascii="Unistra A" w:hAnsi="Unistra A"/>
        </w:rPr>
        <w:t xml:space="preserve"> </w:t>
      </w:r>
      <w:proofErr w:type="spellStart"/>
      <w:r w:rsidR="00261ED6">
        <w:rPr>
          <w:rFonts w:ascii="Unistra A" w:hAnsi="Unistra A"/>
        </w:rPr>
        <w:t>G</w:t>
      </w:r>
      <w:r w:rsidR="00AE2337">
        <w:rPr>
          <w:rFonts w:ascii="Unistra A" w:hAnsi="Unistra A"/>
        </w:rPr>
        <w:t>enerator</w:t>
      </w:r>
      <w:proofErr w:type="spellEnd"/>
      <w:r w:rsidR="00AE2337">
        <w:rPr>
          <w:rFonts w:ascii="Unistra A" w:hAnsi="Unistra A"/>
        </w:rPr>
        <w:t xml:space="preserve"> » est ok, </w:t>
      </w:r>
      <w:r w:rsidRPr="00CC0E2E">
        <w:rPr>
          <w:rFonts w:ascii="Unistra A" w:hAnsi="Unistra A"/>
        </w:rPr>
        <w:t>l’autre, il faut l’appeler « </w:t>
      </w:r>
      <w:proofErr w:type="spellStart"/>
      <w:r w:rsidR="00261ED6">
        <w:rPr>
          <w:rFonts w:ascii="Unistra A" w:hAnsi="Unistra A"/>
        </w:rPr>
        <w:t>R</w:t>
      </w:r>
      <w:r w:rsidR="00061054">
        <w:rPr>
          <w:rFonts w:ascii="Unistra A" w:hAnsi="Unistra A"/>
        </w:rPr>
        <w:t>esults</w:t>
      </w:r>
      <w:proofErr w:type="spellEnd"/>
      <w:r w:rsidR="00061054">
        <w:rPr>
          <w:rFonts w:ascii="Unistra A" w:hAnsi="Unistra A"/>
        </w:rPr>
        <w:t xml:space="preserve"> </w:t>
      </w:r>
      <w:proofErr w:type="spellStart"/>
      <w:r w:rsidR="00261ED6">
        <w:rPr>
          <w:rFonts w:ascii="Unistra A" w:hAnsi="Unistra A"/>
        </w:rPr>
        <w:t>Analysis</w:t>
      </w:r>
      <w:proofErr w:type="spellEnd"/>
      <w:r w:rsidR="00261ED6" w:rsidRPr="00CC0E2E">
        <w:rPr>
          <w:rFonts w:ascii="Unistra A" w:hAnsi="Unistra A"/>
        </w:rPr>
        <w:t> </w:t>
      </w:r>
      <w:r w:rsidRPr="00CC0E2E">
        <w:rPr>
          <w:rFonts w:ascii="Unistra A" w:hAnsi="Unistra A"/>
        </w:rPr>
        <w:t>»</w:t>
      </w:r>
      <w:r w:rsidR="00AE2337">
        <w:rPr>
          <w:rFonts w:ascii="Unistra A" w:hAnsi="Unistra A"/>
        </w:rPr>
        <w:t>, je pense</w:t>
      </w:r>
      <w:r w:rsidR="00FA3B5C">
        <w:rPr>
          <w:rFonts w:ascii="Unistra A" w:hAnsi="Unistra A"/>
        </w:rPr>
        <w:t>.</w:t>
      </w:r>
    </w:p>
    <w:p w:rsidR="00095412" w:rsidRDefault="00095412" w:rsidP="00B3393F">
      <w:pPr>
        <w:ind w:firstLine="0"/>
        <w:rPr>
          <w:rFonts w:ascii="Unistra A" w:hAnsi="Unistra A"/>
        </w:rPr>
      </w:pPr>
    </w:p>
    <w:p w:rsidR="00E24D56" w:rsidRDefault="00E24D56" w:rsidP="00B3393F">
      <w:pPr>
        <w:ind w:firstLine="0"/>
        <w:rPr>
          <w:rFonts w:ascii="Unistra A" w:hAnsi="Unistra A"/>
        </w:rPr>
      </w:pPr>
      <w:r>
        <w:rPr>
          <w:rFonts w:ascii="Unistra A" w:hAnsi="Unistra A"/>
        </w:rPr>
        <w:t>Ajouter les logos comme sur la version française</w:t>
      </w:r>
    </w:p>
    <w:p w:rsidR="00E24D56" w:rsidRDefault="00E24D56" w:rsidP="00B3393F">
      <w:pPr>
        <w:ind w:firstLine="0"/>
        <w:rPr>
          <w:rFonts w:ascii="Unistra A" w:hAnsi="Unistra A"/>
        </w:rPr>
      </w:pPr>
    </w:p>
    <w:p w:rsidR="00BF340D" w:rsidRPr="0069685D" w:rsidRDefault="00BF340D" w:rsidP="00BF340D">
      <w:pPr>
        <w:ind w:left="708" w:firstLine="708"/>
        <w:rPr>
          <w:rFonts w:ascii="Unistra A" w:hAnsi="Unistra A"/>
          <w:b/>
          <w:sz w:val="40"/>
          <w:szCs w:val="40"/>
          <w:lang w:val="en-US"/>
        </w:rPr>
      </w:pPr>
      <w:r w:rsidRPr="0069685D">
        <w:rPr>
          <w:rFonts w:ascii="Unistra A" w:hAnsi="Unistra A"/>
          <w:b/>
          <w:sz w:val="40"/>
          <w:szCs w:val="40"/>
          <w:lang w:val="en-US"/>
        </w:rPr>
        <w:t xml:space="preserve">b/ Page </w:t>
      </w:r>
      <w:proofErr w:type="spellStart"/>
      <w:r w:rsidRPr="0069685D">
        <w:rPr>
          <w:rFonts w:ascii="Unistra A" w:hAnsi="Unistra A"/>
          <w:b/>
          <w:sz w:val="40"/>
          <w:szCs w:val="40"/>
          <w:lang w:val="en-US"/>
        </w:rPr>
        <w:t>principale</w:t>
      </w:r>
      <w:proofErr w:type="spellEnd"/>
    </w:p>
    <w:p w:rsidR="00BF340D" w:rsidRPr="0069685D" w:rsidRDefault="00BF340D" w:rsidP="00BF340D">
      <w:pPr>
        <w:ind w:firstLine="0"/>
        <w:rPr>
          <w:rFonts w:ascii="Unistra A" w:hAnsi="Unistra A"/>
          <w:lang w:val="en-US"/>
        </w:rPr>
      </w:pPr>
    </w:p>
    <w:p w:rsidR="00BF340D" w:rsidRPr="0069685D" w:rsidRDefault="00BF340D" w:rsidP="00BF340D">
      <w:pPr>
        <w:ind w:firstLine="0"/>
        <w:rPr>
          <w:rFonts w:ascii="Unistra A" w:hAnsi="Unistra A"/>
          <w:lang w:val="en-US"/>
        </w:rPr>
      </w:pPr>
      <w:proofErr w:type="spellStart"/>
      <w:r w:rsidRPr="0069685D">
        <w:rPr>
          <w:rFonts w:ascii="Unistra A" w:hAnsi="Unistra A"/>
          <w:lang w:val="en-US"/>
        </w:rPr>
        <w:t>Remplacer</w:t>
      </w:r>
      <w:proofErr w:type="spellEnd"/>
      <w:r w:rsidRPr="0069685D">
        <w:rPr>
          <w:rFonts w:ascii="Unistra A" w:hAnsi="Unistra A"/>
          <w:lang w:val="en-US"/>
        </w:rPr>
        <w:t xml:space="preserve"> </w:t>
      </w:r>
    </w:p>
    <w:p w:rsidR="00BF340D" w:rsidRPr="00BF340D" w:rsidRDefault="00BF340D" w:rsidP="00BF340D">
      <w:pPr>
        <w:pStyle w:val="Titre1"/>
        <w:jc w:val="center"/>
        <w:rPr>
          <w:rFonts w:ascii="Georgia" w:hAnsi="Georgia"/>
          <w:color w:val="5C3317"/>
          <w:spacing w:val="-5"/>
          <w:lang w:val="en-US"/>
        </w:rPr>
      </w:pPr>
      <w:r w:rsidRPr="00BF340D">
        <w:rPr>
          <w:rFonts w:ascii="Georgia" w:hAnsi="Georgia"/>
          <w:color w:val="5C3317"/>
          <w:spacing w:val="-5"/>
          <w:lang w:val="en-US"/>
        </w:rPr>
        <w:t>Welcome to CiSaMe</w:t>
      </w:r>
    </w:p>
    <w:p w:rsidR="00BF340D" w:rsidRPr="00BF340D" w:rsidRDefault="00BF340D" w:rsidP="00BF340D">
      <w:pPr>
        <w:pStyle w:val="hero-description"/>
        <w:jc w:val="center"/>
        <w:rPr>
          <w:rFonts w:ascii="Helvetica Neue" w:hAnsi="Helvetica Neue"/>
          <w:color w:val="704214"/>
          <w:lang w:val="en-US"/>
        </w:rPr>
      </w:pPr>
      <w:r w:rsidRPr="00BF340D">
        <w:rPr>
          <w:rFonts w:ascii="Helvetica Neue" w:hAnsi="Helvetica Neue"/>
          <w:color w:val="704214"/>
          <w:lang w:val="en-US"/>
        </w:rPr>
        <w:t>Platform of tools for medieval canon law analysis</w:t>
      </w:r>
    </w:p>
    <w:p w:rsidR="00BF340D" w:rsidRPr="00BF340D" w:rsidRDefault="00BF340D" w:rsidP="00BF340D">
      <w:pPr>
        <w:pStyle w:val="hero-tagline"/>
        <w:spacing w:before="0" w:beforeAutospacing="0" w:after="0" w:afterAutospacing="0"/>
        <w:jc w:val="center"/>
        <w:rPr>
          <w:rFonts w:ascii="Helvetica Neue" w:hAnsi="Helvetica Neue"/>
          <w:i/>
          <w:iCs/>
          <w:color w:val="8B4513"/>
          <w:lang w:val="en-US"/>
        </w:rPr>
      </w:pPr>
      <w:r w:rsidRPr="00BF340D">
        <w:rPr>
          <w:rFonts w:ascii="Helvetica Neue" w:hAnsi="Helvetica Neue"/>
          <w:i/>
          <w:iCs/>
          <w:color w:val="8B4513"/>
          <w:lang w:val="en-US"/>
        </w:rPr>
        <w:t>Analyze your corpora, compare your data and generate advanced linguistic queries</w:t>
      </w:r>
    </w:p>
    <w:p w:rsidR="00BF340D" w:rsidRPr="00BF340D" w:rsidRDefault="00BF340D" w:rsidP="00BF340D">
      <w:pPr>
        <w:ind w:firstLine="0"/>
        <w:rPr>
          <w:lang w:val="en-US"/>
        </w:rPr>
      </w:pPr>
    </w:p>
    <w:p w:rsidR="00BF340D" w:rsidRPr="00BF340D" w:rsidRDefault="00BF340D" w:rsidP="00BF340D">
      <w:pPr>
        <w:ind w:firstLine="0"/>
        <w:rPr>
          <w:lang w:val="en-US"/>
        </w:rPr>
      </w:pPr>
    </w:p>
    <w:p w:rsidR="00BF340D" w:rsidRPr="0069685D" w:rsidRDefault="00BF340D" w:rsidP="00BF340D">
      <w:pPr>
        <w:ind w:firstLine="0"/>
        <w:rPr>
          <w:lang w:val="en-US"/>
        </w:rPr>
      </w:pPr>
      <w:proofErr w:type="gramStart"/>
      <w:r w:rsidRPr="0069685D">
        <w:rPr>
          <w:lang w:val="en-US"/>
        </w:rPr>
        <w:t>Par :</w:t>
      </w:r>
      <w:proofErr w:type="gramEnd"/>
    </w:p>
    <w:p w:rsidR="00BF340D" w:rsidRPr="0069685D" w:rsidRDefault="00BF340D" w:rsidP="00BF340D">
      <w:pPr>
        <w:ind w:firstLine="0"/>
        <w:rPr>
          <w:lang w:val="en-US"/>
        </w:rPr>
      </w:pPr>
    </w:p>
    <w:p w:rsidR="00BF340D" w:rsidRPr="0069685D" w:rsidRDefault="00BF340D" w:rsidP="00BF340D">
      <w:pPr>
        <w:ind w:firstLine="0"/>
        <w:rPr>
          <w:lang w:val="en-US"/>
        </w:rPr>
      </w:pPr>
      <w:r w:rsidRPr="0069685D">
        <w:rPr>
          <w:lang w:val="en-US"/>
        </w:rPr>
        <w:tab/>
      </w:r>
      <w:r w:rsidRPr="0069685D">
        <w:rPr>
          <w:lang w:val="en-US"/>
        </w:rPr>
        <w:tab/>
      </w:r>
    </w:p>
    <w:p w:rsidR="00BF340D" w:rsidRPr="0069685D" w:rsidRDefault="00BF340D" w:rsidP="00BF340D">
      <w:pPr>
        <w:ind w:firstLine="0"/>
        <w:jc w:val="center"/>
        <w:rPr>
          <w:rFonts w:ascii="Unistra Encadre" w:hAnsi="Unistra Encadre"/>
          <w:sz w:val="48"/>
          <w:szCs w:val="48"/>
          <w:lang w:val="en-US"/>
        </w:rPr>
      </w:pPr>
      <w:r w:rsidRPr="0069685D">
        <w:rPr>
          <w:rFonts w:ascii="Unistra Encadre" w:hAnsi="Unistra Encadre"/>
          <w:sz w:val="48"/>
          <w:szCs w:val="48"/>
          <w:lang w:val="en-US"/>
        </w:rPr>
        <w:t>(_CiSaMe_)))</w:t>
      </w:r>
    </w:p>
    <w:p w:rsidR="00BF340D" w:rsidRPr="009E3F5B" w:rsidRDefault="00BF340D" w:rsidP="00BF340D">
      <w:pPr>
        <w:ind w:firstLine="0"/>
        <w:jc w:val="center"/>
        <w:rPr>
          <w:rFonts w:ascii="Unistra Encadre" w:hAnsi="Unistra Encadre"/>
          <w:sz w:val="48"/>
          <w:szCs w:val="48"/>
          <w:lang w:val="en-US"/>
        </w:rPr>
      </w:pPr>
      <w:r w:rsidRPr="009E3F5B">
        <w:rPr>
          <w:rFonts w:ascii="Unistra Encadre" w:hAnsi="Unistra Encadre"/>
          <w:sz w:val="48"/>
          <w:szCs w:val="48"/>
          <w:lang w:val="en-US"/>
        </w:rPr>
        <w:t>(_</w:t>
      </w:r>
      <w:proofErr w:type="spellStart"/>
      <w:r w:rsidRPr="009E3F5B">
        <w:rPr>
          <w:rFonts w:ascii="Unistra Encadre" w:hAnsi="Unistra Encadre"/>
          <w:sz w:val="48"/>
          <w:szCs w:val="48"/>
          <w:lang w:val="en-US"/>
        </w:rPr>
        <w:t>Circulation_of_Medieval_Knowledge</w:t>
      </w:r>
      <w:proofErr w:type="spellEnd"/>
      <w:r w:rsidRPr="009E3F5B">
        <w:rPr>
          <w:rFonts w:ascii="Unistra Encadre" w:hAnsi="Unistra Encadre"/>
          <w:sz w:val="48"/>
          <w:szCs w:val="48"/>
          <w:lang w:val="en-US"/>
        </w:rPr>
        <w:t>_</w:t>
      </w:r>
    </w:p>
    <w:p w:rsidR="00BF340D" w:rsidRPr="009E3F5B" w:rsidRDefault="00BF340D" w:rsidP="00BF340D">
      <w:pPr>
        <w:ind w:firstLine="0"/>
        <w:jc w:val="center"/>
        <w:rPr>
          <w:rFonts w:ascii="Unistra Encadre" w:hAnsi="Unistra Encadre"/>
          <w:sz w:val="48"/>
          <w:szCs w:val="48"/>
          <w:lang w:val="en-US"/>
        </w:rPr>
      </w:pPr>
      <w:r w:rsidRPr="009E3F5B">
        <w:rPr>
          <w:rFonts w:ascii="Unistra Encadre" w:hAnsi="Unistra Encadre"/>
          <w:sz w:val="48"/>
          <w:szCs w:val="48"/>
          <w:lang w:val="en-US"/>
        </w:rPr>
        <w:t>in_the_12th_century_)))</w:t>
      </w:r>
    </w:p>
    <w:p w:rsidR="00BF340D" w:rsidRPr="009E3F5B" w:rsidRDefault="00BF340D" w:rsidP="00BF340D">
      <w:pPr>
        <w:ind w:firstLine="0"/>
        <w:rPr>
          <w:rFonts w:ascii="Unistra A" w:hAnsi="Unistra A"/>
          <w:sz w:val="28"/>
          <w:szCs w:val="28"/>
          <w:lang w:val="en-US"/>
        </w:rPr>
      </w:pPr>
    </w:p>
    <w:p w:rsidR="009E3F5B" w:rsidRPr="009E3F5B" w:rsidRDefault="009E3F5B" w:rsidP="009E3F5B">
      <w:pPr>
        <w:rPr>
          <w:rFonts w:ascii="Unistra A" w:hAnsi="Unistra A"/>
          <w:sz w:val="28"/>
          <w:szCs w:val="28"/>
          <w:lang w:val="en-US"/>
        </w:rPr>
      </w:pPr>
      <w:r w:rsidRPr="009E3F5B">
        <w:rPr>
          <w:rFonts w:ascii="Unistra A" w:hAnsi="Unistra A"/>
          <w:sz w:val="28"/>
          <w:szCs w:val="28"/>
          <w:lang w:val="en-US"/>
        </w:rPr>
        <w:t>The project </w:t>
      </w:r>
      <w:hyperlink r:id="rId5" w:history="1">
        <w:r w:rsidRPr="009E3F5B">
          <w:rPr>
            <w:rStyle w:val="Lienhypertexte"/>
            <w:rFonts w:ascii="Unistra A" w:hAnsi="Unistra A"/>
            <w:sz w:val="28"/>
            <w:szCs w:val="28"/>
            <w:lang w:val="en-US"/>
          </w:rPr>
          <w:t>“Circulation of Medieval Knowledge in the 12th Century” (CiSaMe)</w:t>
        </w:r>
      </w:hyperlink>
      <w:r w:rsidRPr="009E3F5B">
        <w:rPr>
          <w:rFonts w:ascii="Unistra A" w:hAnsi="Unistra A"/>
          <w:sz w:val="28"/>
          <w:szCs w:val="28"/>
          <w:lang w:val="en-US"/>
        </w:rPr>
        <w:t xml:space="preserve"> aims to </w:t>
      </w:r>
      <w:r>
        <w:rPr>
          <w:rFonts w:ascii="Unistra A" w:hAnsi="Unistra A"/>
          <w:sz w:val="28"/>
          <w:szCs w:val="28"/>
          <w:lang w:val="en-US"/>
        </w:rPr>
        <w:t>reassess</w:t>
      </w:r>
      <w:r w:rsidRPr="009E3F5B">
        <w:rPr>
          <w:rFonts w:ascii="Unistra A" w:hAnsi="Unistra A"/>
          <w:sz w:val="28"/>
          <w:szCs w:val="28"/>
          <w:lang w:val="en-US"/>
        </w:rPr>
        <w:t xml:space="preserve"> the history of the circulation of knowledge</w:t>
      </w:r>
      <w:r>
        <w:rPr>
          <w:rFonts w:ascii="Unistra A" w:hAnsi="Unistra A"/>
          <w:sz w:val="28"/>
          <w:szCs w:val="28"/>
          <w:lang w:val="en-US"/>
        </w:rPr>
        <w:t xml:space="preserve"> </w:t>
      </w:r>
      <w:r w:rsidRPr="009E3F5B">
        <w:rPr>
          <w:rFonts w:ascii="Unistra A" w:hAnsi="Unistra A"/>
          <w:sz w:val="28"/>
          <w:szCs w:val="28"/>
          <w:lang w:val="en-US"/>
        </w:rPr>
        <w:t>—</w:t>
      </w:r>
      <w:r>
        <w:rPr>
          <w:rFonts w:ascii="Unistra A" w:hAnsi="Unistra A"/>
          <w:sz w:val="28"/>
          <w:szCs w:val="28"/>
          <w:lang w:val="en-US"/>
        </w:rPr>
        <w:t xml:space="preserve"> </w:t>
      </w:r>
      <w:r w:rsidRPr="009E3F5B">
        <w:rPr>
          <w:rFonts w:ascii="Unistra A" w:hAnsi="Unistra A"/>
          <w:sz w:val="28"/>
          <w:szCs w:val="28"/>
          <w:lang w:val="en-US"/>
        </w:rPr>
        <w:t>legal, theological, philosophical</w:t>
      </w:r>
      <w:r>
        <w:rPr>
          <w:rFonts w:ascii="Unistra A" w:hAnsi="Unistra A"/>
          <w:sz w:val="28"/>
          <w:szCs w:val="28"/>
          <w:lang w:val="en-US"/>
        </w:rPr>
        <w:t xml:space="preserve"> </w:t>
      </w:r>
      <w:r w:rsidRPr="009E3F5B">
        <w:rPr>
          <w:rFonts w:ascii="Unistra A" w:hAnsi="Unistra A"/>
          <w:sz w:val="28"/>
          <w:szCs w:val="28"/>
          <w:lang w:val="en-US"/>
        </w:rPr>
        <w:t xml:space="preserve">—during </w:t>
      </w:r>
      <w:r w:rsidR="00106C78">
        <w:rPr>
          <w:rFonts w:ascii="Unistra A" w:hAnsi="Unistra A"/>
          <w:sz w:val="28"/>
          <w:szCs w:val="28"/>
          <w:lang w:val="en-US"/>
        </w:rPr>
        <w:t>a</w:t>
      </w:r>
      <w:r w:rsidRPr="009E3F5B">
        <w:rPr>
          <w:rFonts w:ascii="Unistra A" w:hAnsi="Unistra A"/>
          <w:sz w:val="28"/>
          <w:szCs w:val="28"/>
          <w:lang w:val="en-US"/>
        </w:rPr>
        <w:t xml:space="preserve"> long 12th century (1050-1220), prior to the institutionalization of disciplines.</w:t>
      </w:r>
    </w:p>
    <w:p w:rsidR="009E3F5B" w:rsidRPr="009E3F5B" w:rsidRDefault="009E3F5B" w:rsidP="009E3F5B">
      <w:pPr>
        <w:rPr>
          <w:rFonts w:ascii="Unistra A" w:hAnsi="Unistra A"/>
          <w:sz w:val="28"/>
          <w:szCs w:val="28"/>
          <w:lang w:val="en-US"/>
        </w:rPr>
      </w:pPr>
      <w:r w:rsidRPr="009E3F5B">
        <w:rPr>
          <w:rFonts w:ascii="Unistra A" w:hAnsi="Unistra A"/>
          <w:sz w:val="28"/>
          <w:szCs w:val="28"/>
          <w:lang w:val="en-US"/>
        </w:rPr>
        <w:t xml:space="preserve">The purpose of this site is to enable users to query the </w:t>
      </w:r>
      <w:r w:rsidR="00BD553C">
        <w:rPr>
          <w:rFonts w:ascii="Unistra A" w:hAnsi="Unistra A"/>
          <w:sz w:val="28"/>
          <w:szCs w:val="28"/>
          <w:lang w:val="en-US"/>
        </w:rPr>
        <w:t xml:space="preserve">project </w:t>
      </w:r>
      <w:r w:rsidRPr="009E3F5B">
        <w:rPr>
          <w:rFonts w:ascii="Unistra A" w:hAnsi="Unistra A"/>
          <w:sz w:val="28"/>
          <w:szCs w:val="28"/>
          <w:lang w:val="en-US"/>
        </w:rPr>
        <w:t>database created (the content of which is described </w:t>
      </w:r>
      <w:hyperlink r:id="rId6" w:history="1">
        <w:r w:rsidRPr="009E3F5B">
          <w:rPr>
            <w:rStyle w:val="Lienhypertexte"/>
            <w:rFonts w:ascii="Unistra A" w:hAnsi="Unistra A"/>
            <w:sz w:val="28"/>
            <w:szCs w:val="28"/>
            <w:lang w:val="en-US"/>
          </w:rPr>
          <w:t>here</w:t>
        </w:r>
      </w:hyperlink>
      <w:r w:rsidRPr="009E3F5B">
        <w:rPr>
          <w:rFonts w:ascii="Unistra A" w:hAnsi="Unistra A"/>
          <w:sz w:val="28"/>
          <w:szCs w:val="28"/>
          <w:lang w:val="en-US"/>
        </w:rPr>
        <w:t>) and to analyze and visualize the results obtained. These two purposes correspond to the “Query Generator” and “Results Analysis” sections.</w:t>
      </w:r>
    </w:p>
    <w:p w:rsidR="009E3F5B" w:rsidRPr="009E3F5B" w:rsidRDefault="009E3F5B" w:rsidP="009E3F5B">
      <w:pPr>
        <w:rPr>
          <w:rFonts w:ascii="Unistra A" w:hAnsi="Unistra A"/>
          <w:sz w:val="28"/>
          <w:szCs w:val="28"/>
          <w:lang w:val="en-US"/>
        </w:rPr>
      </w:pPr>
      <w:r w:rsidRPr="009E3F5B">
        <w:rPr>
          <w:rFonts w:ascii="Unistra A" w:hAnsi="Unistra A"/>
          <w:sz w:val="28"/>
          <w:szCs w:val="28"/>
          <w:lang w:val="en-US"/>
        </w:rPr>
        <w:t>Tutorials explaining how the site works are available on the </w:t>
      </w:r>
      <w:hyperlink r:id="rId7" w:history="1">
        <w:r w:rsidRPr="009E3F5B">
          <w:rPr>
            <w:rStyle w:val="Lienhypertexte"/>
            <w:rFonts w:ascii="Unistra A" w:hAnsi="Unistra A"/>
            <w:sz w:val="28"/>
            <w:szCs w:val="28"/>
            <w:lang w:val="en-US"/>
          </w:rPr>
          <w:t>project blog</w:t>
        </w:r>
      </w:hyperlink>
      <w:r w:rsidRPr="009E3F5B">
        <w:rPr>
          <w:rFonts w:ascii="Unistra A" w:hAnsi="Unistra A"/>
          <w:sz w:val="28"/>
          <w:szCs w:val="28"/>
          <w:lang w:val="en-US"/>
        </w:rPr>
        <w:t>.</w:t>
      </w:r>
    </w:p>
    <w:p w:rsidR="00BF340D" w:rsidRPr="009E3F5B" w:rsidRDefault="00BF340D" w:rsidP="00BF340D">
      <w:pPr>
        <w:rPr>
          <w:rFonts w:ascii="Unistra A" w:eastAsia="Times New Roman" w:hAnsi="Unistra A" w:cs="Times New Roman"/>
          <w:sz w:val="28"/>
          <w:szCs w:val="28"/>
          <w:lang w:val="en-US" w:eastAsia="fr-FR"/>
        </w:rPr>
      </w:pPr>
    </w:p>
    <w:p w:rsidR="00F96E44" w:rsidRDefault="00F96E44">
      <w:pPr>
        <w:rPr>
          <w:rFonts w:ascii="Unistra A" w:eastAsia="Times New Roman" w:hAnsi="Unistra A" w:cs="Times New Roman"/>
          <w:sz w:val="28"/>
          <w:szCs w:val="28"/>
          <w:lang w:val="en-US" w:eastAsia="fr-FR"/>
        </w:rPr>
      </w:pPr>
      <w:r>
        <w:rPr>
          <w:rFonts w:ascii="Unistra A" w:eastAsia="Times New Roman" w:hAnsi="Unistra A" w:cs="Times New Roman"/>
          <w:sz w:val="28"/>
          <w:szCs w:val="28"/>
          <w:lang w:val="en-US" w:eastAsia="fr-FR"/>
        </w:rPr>
        <w:br w:type="page"/>
      </w:r>
    </w:p>
    <w:p w:rsidR="00BF340D" w:rsidRPr="0069685D" w:rsidRDefault="00BF340D" w:rsidP="00BF340D">
      <w:pPr>
        <w:ind w:firstLine="0"/>
        <w:rPr>
          <w:rFonts w:ascii="Unistra A" w:eastAsia="Times New Roman" w:hAnsi="Unistra A" w:cs="Times New Roman"/>
          <w:sz w:val="28"/>
          <w:szCs w:val="28"/>
          <w:lang w:val="en-US" w:eastAsia="fr-FR"/>
        </w:rPr>
      </w:pPr>
      <w:r w:rsidRPr="0069685D">
        <w:rPr>
          <w:rFonts w:ascii="Unistra A" w:eastAsia="Times New Roman" w:hAnsi="Unistra A" w:cs="Times New Roman"/>
          <w:sz w:val="28"/>
          <w:szCs w:val="28"/>
          <w:lang w:val="en-US" w:eastAsia="fr-FR"/>
        </w:rPr>
        <w:lastRenderedPageBreak/>
        <w:t>--</w:t>
      </w:r>
    </w:p>
    <w:p w:rsidR="00BF340D" w:rsidRPr="0069685D" w:rsidRDefault="00BF340D" w:rsidP="00BF340D">
      <w:pPr>
        <w:ind w:firstLine="0"/>
        <w:rPr>
          <w:rFonts w:ascii="Unistra A" w:eastAsia="Times New Roman" w:hAnsi="Unistra A" w:cs="Times New Roman"/>
          <w:sz w:val="28"/>
          <w:szCs w:val="28"/>
          <w:lang w:val="en-US" w:eastAsia="fr-FR"/>
        </w:rPr>
      </w:pPr>
      <w:proofErr w:type="spellStart"/>
      <w:r w:rsidRPr="0069685D">
        <w:rPr>
          <w:rFonts w:ascii="Unistra A" w:eastAsia="Times New Roman" w:hAnsi="Unistra A" w:cs="Times New Roman"/>
          <w:sz w:val="28"/>
          <w:szCs w:val="28"/>
          <w:lang w:val="en-US" w:eastAsia="fr-FR"/>
        </w:rPr>
        <w:t>Supprimer</w:t>
      </w:r>
      <w:proofErr w:type="spellEnd"/>
      <w:r w:rsidRPr="0069685D">
        <w:rPr>
          <w:rFonts w:ascii="Unistra A" w:eastAsia="Times New Roman" w:hAnsi="Unistra A" w:cs="Times New Roman"/>
          <w:sz w:val="28"/>
          <w:szCs w:val="28"/>
          <w:lang w:val="en-US" w:eastAsia="fr-FR"/>
        </w:rPr>
        <w:t xml:space="preserve"> la </w:t>
      </w:r>
      <w:proofErr w:type="spellStart"/>
      <w:proofErr w:type="gramStart"/>
      <w:r w:rsidRPr="0069685D">
        <w:rPr>
          <w:rFonts w:ascii="Unistra A" w:eastAsia="Times New Roman" w:hAnsi="Unistra A" w:cs="Times New Roman"/>
          <w:sz w:val="28"/>
          <w:szCs w:val="28"/>
          <w:lang w:val="en-US" w:eastAsia="fr-FR"/>
        </w:rPr>
        <w:t>partie</w:t>
      </w:r>
      <w:proofErr w:type="spellEnd"/>
      <w:r w:rsidRPr="0069685D">
        <w:rPr>
          <w:rFonts w:ascii="Unistra A" w:eastAsia="Times New Roman" w:hAnsi="Unistra A" w:cs="Times New Roman"/>
          <w:sz w:val="28"/>
          <w:szCs w:val="28"/>
          <w:lang w:val="en-US" w:eastAsia="fr-FR"/>
        </w:rPr>
        <w:t> :</w:t>
      </w:r>
      <w:proofErr w:type="gramEnd"/>
    </w:p>
    <w:p w:rsidR="00000675" w:rsidRPr="00000675" w:rsidRDefault="00000675" w:rsidP="00000675">
      <w:pPr>
        <w:pStyle w:val="Titre2"/>
        <w:jc w:val="center"/>
        <w:rPr>
          <w:rFonts w:ascii="Georgia" w:hAnsi="Georgia"/>
          <w:color w:val="5C3317"/>
          <w:spacing w:val="-2"/>
          <w:lang w:val="en-US"/>
        </w:rPr>
      </w:pPr>
      <w:r w:rsidRPr="00000675">
        <w:rPr>
          <w:rFonts w:ascii="Georgia" w:hAnsi="Georgia"/>
          <w:color w:val="5C3317"/>
          <w:spacing w:val="-2"/>
          <w:lang w:val="en-US"/>
        </w:rPr>
        <w:t>About CiSaMe</w:t>
      </w:r>
    </w:p>
    <w:p w:rsidR="00000675" w:rsidRPr="00000675" w:rsidRDefault="00000675" w:rsidP="00000675">
      <w:pPr>
        <w:pStyle w:val="NormalWeb"/>
        <w:jc w:val="center"/>
        <w:rPr>
          <w:rFonts w:ascii="Helvetica Neue" w:hAnsi="Helvetica Neue"/>
          <w:color w:val="704214"/>
          <w:lang w:val="en-US"/>
        </w:rPr>
      </w:pPr>
      <w:r w:rsidRPr="00000675">
        <w:rPr>
          <w:rFonts w:ascii="Helvetica Neue" w:hAnsi="Helvetica Neue"/>
          <w:color w:val="704214"/>
          <w:lang w:val="en-US"/>
        </w:rPr>
        <w:t xml:space="preserve">CiSaMe (Circulation des </w:t>
      </w:r>
      <w:proofErr w:type="spellStart"/>
      <w:r w:rsidRPr="00000675">
        <w:rPr>
          <w:rFonts w:ascii="Helvetica Neue" w:hAnsi="Helvetica Neue"/>
          <w:color w:val="704214"/>
          <w:lang w:val="en-US"/>
        </w:rPr>
        <w:t>Savoirs</w:t>
      </w:r>
      <w:proofErr w:type="spellEnd"/>
      <w:r w:rsidRPr="00000675">
        <w:rPr>
          <w:rFonts w:ascii="Helvetica Neue" w:hAnsi="Helvetica Neue"/>
          <w:color w:val="704214"/>
          <w:lang w:val="en-US"/>
        </w:rPr>
        <w:t xml:space="preserve"> </w:t>
      </w:r>
      <w:proofErr w:type="spellStart"/>
      <w:r w:rsidRPr="00000675">
        <w:rPr>
          <w:rFonts w:ascii="Helvetica Neue" w:hAnsi="Helvetica Neue"/>
          <w:color w:val="704214"/>
          <w:lang w:val="en-US"/>
        </w:rPr>
        <w:t>Médiévaux</w:t>
      </w:r>
      <w:proofErr w:type="spellEnd"/>
      <w:r w:rsidRPr="00000675">
        <w:rPr>
          <w:rFonts w:ascii="Helvetica Neue" w:hAnsi="Helvetica Neue"/>
          <w:color w:val="704214"/>
          <w:lang w:val="en-US"/>
        </w:rPr>
        <w:t xml:space="preserve"> / Medieval Knowledge Circulation) is a digital platform dedicated to the study of medieval canon law. It offers powerful tools for analyzing concordances, exploring terminologies, and generating linguistic queries adapted to ancient Latin corpora.</w:t>
      </w: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Les quatre encadrés (</w:t>
      </w:r>
      <w:proofErr w:type="spellStart"/>
      <w:r w:rsidR="00000675">
        <w:rPr>
          <w:rFonts w:ascii="Unistra A" w:eastAsia="Times New Roman" w:hAnsi="Unistra A" w:cs="Times New Roman"/>
          <w:sz w:val="28"/>
          <w:szCs w:val="28"/>
          <w:lang w:eastAsia="fr-FR"/>
        </w:rPr>
        <w:t>easy</w:t>
      </w:r>
      <w:proofErr w:type="spellEnd"/>
      <w:r w:rsidR="00000675">
        <w:rPr>
          <w:rFonts w:ascii="Unistra A" w:eastAsia="Times New Roman" w:hAnsi="Unistra A" w:cs="Times New Roman"/>
          <w:sz w:val="28"/>
          <w:szCs w:val="28"/>
          <w:lang w:eastAsia="fr-FR"/>
        </w:rPr>
        <w:t xml:space="preserve"> </w:t>
      </w:r>
      <w:r>
        <w:rPr>
          <w:rFonts w:ascii="Unistra A" w:eastAsia="Times New Roman" w:hAnsi="Unistra A" w:cs="Times New Roman"/>
          <w:sz w:val="28"/>
          <w:szCs w:val="28"/>
          <w:lang w:eastAsia="fr-FR"/>
        </w:rPr>
        <w:t xml:space="preserve">import facile, </w:t>
      </w:r>
      <w:r w:rsidR="00000675">
        <w:rPr>
          <w:rFonts w:ascii="Unistra A" w:eastAsia="Times New Roman" w:hAnsi="Unistra A" w:cs="Times New Roman"/>
          <w:sz w:val="28"/>
          <w:szCs w:val="28"/>
          <w:lang w:eastAsia="fr-FR"/>
        </w:rPr>
        <w:t xml:space="preserve">Visual </w:t>
      </w:r>
      <w:proofErr w:type="spellStart"/>
      <w:r w:rsidR="00000675">
        <w:rPr>
          <w:rFonts w:ascii="Unistra A" w:eastAsia="Times New Roman" w:hAnsi="Unistra A" w:cs="Times New Roman"/>
          <w:sz w:val="28"/>
          <w:szCs w:val="28"/>
          <w:lang w:eastAsia="fr-FR"/>
        </w:rPr>
        <w:t>analytics</w:t>
      </w:r>
      <w:proofErr w:type="spellEnd"/>
      <w:r>
        <w:rPr>
          <w:rFonts w:ascii="Unistra A" w:eastAsia="Times New Roman" w:hAnsi="Unistra A" w:cs="Times New Roman"/>
          <w:sz w:val="28"/>
          <w:szCs w:val="28"/>
          <w:lang w:eastAsia="fr-FR"/>
        </w:rPr>
        <w:t xml:space="preserve">, </w:t>
      </w:r>
      <w:r w:rsidR="00847B45">
        <w:rPr>
          <w:rFonts w:ascii="Unistra A" w:eastAsia="Times New Roman" w:hAnsi="Unistra A" w:cs="Times New Roman"/>
          <w:sz w:val="28"/>
          <w:szCs w:val="28"/>
          <w:lang w:eastAsia="fr-FR"/>
        </w:rPr>
        <w:t xml:space="preserve">Advanced </w:t>
      </w:r>
      <w:proofErr w:type="spellStart"/>
      <w:r w:rsidR="00847B45">
        <w:rPr>
          <w:rFonts w:ascii="Unistra A" w:eastAsia="Times New Roman" w:hAnsi="Unistra A" w:cs="Times New Roman"/>
          <w:sz w:val="28"/>
          <w:szCs w:val="28"/>
          <w:lang w:eastAsia="fr-FR"/>
        </w:rPr>
        <w:t>filtering</w:t>
      </w:r>
      <w:proofErr w:type="spellEnd"/>
      <w:r>
        <w:rPr>
          <w:rFonts w:ascii="Unistra A" w:eastAsia="Times New Roman" w:hAnsi="Unistra A" w:cs="Times New Roman"/>
          <w:sz w:val="28"/>
          <w:szCs w:val="28"/>
          <w:lang w:eastAsia="fr-FR"/>
        </w:rPr>
        <w:t xml:space="preserve">, </w:t>
      </w:r>
      <w:r w:rsidR="00847B45">
        <w:rPr>
          <w:rFonts w:ascii="Unistra A" w:eastAsia="Times New Roman" w:hAnsi="Unistra A" w:cs="Times New Roman"/>
          <w:sz w:val="28"/>
          <w:szCs w:val="28"/>
          <w:lang w:eastAsia="fr-FR"/>
        </w:rPr>
        <w:t>C</w:t>
      </w:r>
      <w:r>
        <w:rPr>
          <w:rFonts w:ascii="Unistra A" w:eastAsia="Times New Roman" w:hAnsi="Unistra A" w:cs="Times New Roman"/>
          <w:sz w:val="28"/>
          <w:szCs w:val="28"/>
          <w:lang w:eastAsia="fr-FR"/>
        </w:rPr>
        <w:t>orpus</w:t>
      </w:r>
      <w:r w:rsidR="00847B45">
        <w:rPr>
          <w:rFonts w:ascii="Unistra A" w:eastAsia="Times New Roman" w:hAnsi="Unistra A" w:cs="Times New Roman"/>
          <w:sz w:val="28"/>
          <w:szCs w:val="28"/>
          <w:lang w:eastAsia="fr-FR"/>
        </w:rPr>
        <w:t xml:space="preserve"> </w:t>
      </w:r>
      <w:proofErr w:type="spellStart"/>
      <w:r w:rsidR="00847B45">
        <w:rPr>
          <w:rFonts w:ascii="Unistra A" w:eastAsia="Times New Roman" w:hAnsi="Unistra A" w:cs="Times New Roman"/>
          <w:sz w:val="28"/>
          <w:szCs w:val="28"/>
          <w:lang w:eastAsia="fr-FR"/>
        </w:rPr>
        <w:t>comparison</w:t>
      </w:r>
      <w:proofErr w:type="spellEnd"/>
      <w:r>
        <w:rPr>
          <w:rFonts w:ascii="Unistra A" w:eastAsia="Times New Roman" w:hAnsi="Unistra A" w:cs="Times New Roman"/>
          <w:sz w:val="28"/>
          <w:szCs w:val="28"/>
          <w:lang w:eastAsia="fr-FR"/>
        </w:rPr>
        <w:t>) ne sont pas forcément nécessaires, à supprimer.</w:t>
      </w:r>
    </w:p>
    <w:p w:rsidR="00BF340D" w:rsidRDefault="00BF340D" w:rsidP="00BF340D">
      <w:pPr>
        <w:ind w:firstLine="0"/>
        <w:rPr>
          <w:rFonts w:ascii="Unistra A" w:eastAsia="Times New Roman" w:hAnsi="Unistra A" w:cs="Times New Roman"/>
          <w:sz w:val="28"/>
          <w:szCs w:val="28"/>
          <w:lang w:eastAsia="fr-FR"/>
        </w:rPr>
      </w:pP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Tu peux virer aussi « </w:t>
      </w:r>
      <w:r w:rsidR="0079369D">
        <w:rPr>
          <w:rFonts w:ascii="Unistra A" w:eastAsia="Times New Roman" w:hAnsi="Unistra A" w:cs="Times New Roman"/>
          <w:sz w:val="28"/>
          <w:szCs w:val="28"/>
          <w:lang w:eastAsia="fr-FR"/>
        </w:rPr>
        <w:t xml:space="preserve">Our </w:t>
      </w:r>
      <w:proofErr w:type="spellStart"/>
      <w:r w:rsidR="0079369D">
        <w:rPr>
          <w:rFonts w:ascii="Unistra A" w:eastAsia="Times New Roman" w:hAnsi="Unistra A" w:cs="Times New Roman"/>
          <w:sz w:val="28"/>
          <w:szCs w:val="28"/>
          <w:lang w:eastAsia="fr-FR"/>
        </w:rPr>
        <w:t>tools</w:t>
      </w:r>
      <w:proofErr w:type="spellEnd"/>
      <w:r>
        <w:rPr>
          <w:rFonts w:ascii="Unistra A" w:eastAsia="Times New Roman" w:hAnsi="Unistra A" w:cs="Times New Roman"/>
          <w:sz w:val="28"/>
          <w:szCs w:val="28"/>
          <w:lang w:eastAsia="fr-FR"/>
        </w:rPr>
        <w:t> »</w:t>
      </w: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Inverser les deux rubriques :</w:t>
      </w:r>
    </w:p>
    <w:p w:rsidR="00BF340D" w:rsidRDefault="00BF340D" w:rsidP="00BF340D">
      <w:pPr>
        <w:ind w:firstLine="0"/>
        <w:rPr>
          <w:rFonts w:ascii="Unistra A" w:eastAsia="Times New Roman" w:hAnsi="Unistra A" w:cs="Times New Roman"/>
          <w:sz w:val="28"/>
          <w:szCs w:val="28"/>
          <w:lang w:eastAsia="fr-FR"/>
        </w:rPr>
      </w:pP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Pour </w:t>
      </w:r>
      <w:proofErr w:type="spellStart"/>
      <w:r w:rsidR="00DA33C0">
        <w:rPr>
          <w:rFonts w:ascii="Unistra A" w:eastAsia="Times New Roman" w:hAnsi="Unistra A" w:cs="Times New Roman"/>
          <w:sz w:val="28"/>
          <w:szCs w:val="28"/>
          <w:lang w:eastAsia="fr-FR"/>
        </w:rPr>
        <w:t>Query</w:t>
      </w:r>
      <w:proofErr w:type="spellEnd"/>
      <w:r w:rsidR="00DA33C0">
        <w:rPr>
          <w:rFonts w:ascii="Unistra A" w:eastAsia="Times New Roman" w:hAnsi="Unistra A" w:cs="Times New Roman"/>
          <w:sz w:val="28"/>
          <w:szCs w:val="28"/>
          <w:lang w:eastAsia="fr-FR"/>
        </w:rPr>
        <w:t xml:space="preserve"> </w:t>
      </w:r>
      <w:proofErr w:type="spellStart"/>
      <w:r w:rsidR="00DA33C0">
        <w:rPr>
          <w:rFonts w:ascii="Unistra A" w:eastAsia="Times New Roman" w:hAnsi="Unistra A" w:cs="Times New Roman"/>
          <w:sz w:val="28"/>
          <w:szCs w:val="28"/>
          <w:lang w:eastAsia="fr-FR"/>
        </w:rPr>
        <w:t>generator</w:t>
      </w:r>
      <w:proofErr w:type="spellEnd"/>
      <w:r>
        <w:rPr>
          <w:rFonts w:ascii="Unistra A" w:eastAsia="Times New Roman" w:hAnsi="Unistra A" w:cs="Times New Roman"/>
          <w:sz w:val="28"/>
          <w:szCs w:val="28"/>
          <w:lang w:eastAsia="fr-FR"/>
        </w:rPr>
        <w:t> : le titre est bon ; pas besoin du sous-titre en rouge (</w:t>
      </w:r>
      <w:proofErr w:type="spellStart"/>
      <w:r w:rsidR="00DA33C0">
        <w:rPr>
          <w:rFonts w:ascii="Unistra A" w:eastAsia="Times New Roman" w:hAnsi="Unistra A" w:cs="Times New Roman"/>
          <w:sz w:val="28"/>
          <w:szCs w:val="28"/>
          <w:lang w:eastAsia="fr-FR"/>
        </w:rPr>
        <w:t>Build</w:t>
      </w:r>
      <w:proofErr w:type="spellEnd"/>
      <w:r w:rsidR="00DA33C0">
        <w:rPr>
          <w:rFonts w:ascii="Unistra A" w:eastAsia="Times New Roman" w:hAnsi="Unistra A" w:cs="Times New Roman"/>
          <w:sz w:val="28"/>
          <w:szCs w:val="28"/>
          <w:lang w:eastAsia="fr-FR"/>
        </w:rPr>
        <w:t xml:space="preserve"> </w:t>
      </w:r>
      <w:proofErr w:type="spellStart"/>
      <w:r w:rsidR="00DA33C0">
        <w:rPr>
          <w:rFonts w:ascii="Unistra A" w:eastAsia="Times New Roman" w:hAnsi="Unistra A" w:cs="Times New Roman"/>
          <w:sz w:val="28"/>
          <w:szCs w:val="28"/>
          <w:lang w:eastAsia="fr-FR"/>
        </w:rPr>
        <w:t>advanced</w:t>
      </w:r>
      <w:proofErr w:type="spellEnd"/>
      <w:r w:rsidR="00DA33C0">
        <w:rPr>
          <w:rFonts w:ascii="Unistra A" w:eastAsia="Times New Roman" w:hAnsi="Unistra A" w:cs="Times New Roman"/>
          <w:sz w:val="28"/>
          <w:szCs w:val="28"/>
          <w:lang w:eastAsia="fr-FR"/>
        </w:rPr>
        <w:t>…</w:t>
      </w:r>
      <w:r>
        <w:rPr>
          <w:rFonts w:ascii="Unistra A" w:eastAsia="Times New Roman" w:hAnsi="Unistra A" w:cs="Times New Roman"/>
          <w:sz w:val="28"/>
          <w:szCs w:val="28"/>
          <w:lang w:eastAsia="fr-FR"/>
        </w:rPr>
        <w:t>)</w:t>
      </w:r>
    </w:p>
    <w:p w:rsidR="00BF340D" w:rsidRDefault="00BF340D" w:rsidP="00BF340D">
      <w:pPr>
        <w:ind w:firstLine="0"/>
        <w:rPr>
          <w:rFonts w:ascii="Unistra A" w:eastAsia="Times New Roman" w:hAnsi="Unistra A" w:cs="Times New Roman"/>
          <w:sz w:val="28"/>
          <w:szCs w:val="28"/>
          <w:lang w:eastAsia="fr-FR"/>
        </w:rPr>
      </w:pP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 </w:t>
      </w: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Ensuite, pour les encadrés :</w:t>
      </w:r>
    </w:p>
    <w:p w:rsidR="00F23859" w:rsidRDefault="00F96A6E"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Dans</w:t>
      </w:r>
      <w:r w:rsidR="00BF340D">
        <w:rPr>
          <w:rFonts w:ascii="Unistra A" w:eastAsia="Times New Roman" w:hAnsi="Unistra A" w:cs="Times New Roman"/>
          <w:sz w:val="28"/>
          <w:szCs w:val="28"/>
          <w:lang w:eastAsia="fr-FR"/>
        </w:rPr>
        <w:t xml:space="preserve"> le premier</w:t>
      </w:r>
      <w:r>
        <w:rPr>
          <w:rFonts w:ascii="Unistra A" w:eastAsia="Times New Roman" w:hAnsi="Unistra A" w:cs="Times New Roman"/>
          <w:sz w:val="28"/>
          <w:szCs w:val="28"/>
          <w:lang w:eastAsia="fr-FR"/>
        </w:rPr>
        <w:t xml:space="preserve">, </w:t>
      </w:r>
      <w:r w:rsidR="00F23859">
        <w:rPr>
          <w:rFonts w:ascii="Unistra A" w:eastAsia="Times New Roman" w:hAnsi="Unistra A" w:cs="Times New Roman"/>
          <w:sz w:val="28"/>
          <w:szCs w:val="28"/>
          <w:lang w:eastAsia="fr-FR"/>
        </w:rPr>
        <w:t>remplacer par :</w:t>
      </w:r>
    </w:p>
    <w:p w:rsidR="00BF340D" w:rsidRDefault="00BF340D" w:rsidP="00BF340D">
      <w:pPr>
        <w:ind w:firstLine="0"/>
        <w:rPr>
          <w:rFonts w:ascii="Unistra A" w:eastAsia="Times New Roman" w:hAnsi="Unistra A" w:cs="Times New Roman"/>
          <w:sz w:val="28"/>
          <w:szCs w:val="28"/>
          <w:lang w:eastAsia="fr-FR"/>
        </w:rPr>
      </w:pPr>
    </w:p>
    <w:p w:rsidR="00F23859" w:rsidRPr="007A1159" w:rsidRDefault="00F23859" w:rsidP="007A1159">
      <w:pPr>
        <w:pStyle w:val="Titre4"/>
        <w:shd w:val="clear" w:color="auto" w:fill="FAF6ED"/>
        <w:rPr>
          <w:rFonts w:ascii="Unistra A" w:hAnsi="Unistra A" w:cs="Arial"/>
          <w:caps/>
          <w:color w:val="5C3317"/>
          <w:spacing w:val="12"/>
          <w:lang w:val="en-US"/>
        </w:rPr>
      </w:pPr>
      <w:r w:rsidRPr="007A1159">
        <w:rPr>
          <w:rFonts w:ascii="Unistra A" w:hAnsi="Unistra A" w:cs="Arial"/>
          <w:caps/>
          <w:color w:val="5C3317"/>
          <w:spacing w:val="12"/>
          <w:lang w:val="en-US"/>
        </w:rPr>
        <w:t>PURPOSE</w:t>
      </w:r>
    </w:p>
    <w:p w:rsidR="00F23859" w:rsidRPr="007A1159" w:rsidRDefault="00F23859" w:rsidP="007A1159">
      <w:pPr>
        <w:pStyle w:val="NormalWeb"/>
        <w:shd w:val="clear" w:color="auto" w:fill="FAF6ED"/>
        <w:spacing w:before="0" w:beforeAutospacing="0" w:after="0" w:afterAutospacing="0"/>
        <w:jc w:val="both"/>
        <w:rPr>
          <w:rFonts w:ascii="Unistra A" w:hAnsi="Unistra A"/>
          <w:color w:val="704214"/>
          <w:lang w:val="en-US"/>
        </w:rPr>
      </w:pPr>
      <w:r w:rsidRPr="007A1159">
        <w:rPr>
          <w:rFonts w:ascii="Unistra A" w:hAnsi="Unistra A"/>
          <w:color w:val="704214"/>
          <w:lang w:val="en-US"/>
        </w:rPr>
        <w:t xml:space="preserve">The Query Generator is a tool that helps build complex CQL (Corpus Query Language) queries for </w:t>
      </w:r>
      <w:proofErr w:type="spellStart"/>
      <w:r w:rsidRPr="007A1159">
        <w:rPr>
          <w:rFonts w:ascii="Unistra A" w:hAnsi="Unistra A"/>
          <w:color w:val="704214"/>
          <w:lang w:val="en-US"/>
        </w:rPr>
        <w:t>NoSketch</w:t>
      </w:r>
      <w:proofErr w:type="spellEnd"/>
      <w:r w:rsidRPr="007A1159">
        <w:rPr>
          <w:rFonts w:ascii="Unistra A" w:hAnsi="Unistra A"/>
          <w:color w:val="704214"/>
          <w:lang w:val="en-US"/>
        </w:rPr>
        <w:t xml:space="preserve"> Engine. It allows proximity search, </w:t>
      </w:r>
      <w:proofErr w:type="gramStart"/>
      <w:r w:rsidR="009D0B14">
        <w:rPr>
          <w:rFonts w:ascii="Unistra A" w:hAnsi="Unistra A"/>
          <w:color w:val="704214"/>
          <w:lang w:val="en-US"/>
        </w:rPr>
        <w:t>taking into account</w:t>
      </w:r>
      <w:proofErr w:type="gramEnd"/>
      <w:r w:rsidR="009D0B14">
        <w:rPr>
          <w:rFonts w:ascii="Unistra A" w:hAnsi="Unistra A"/>
          <w:color w:val="704214"/>
          <w:lang w:val="en-US"/>
        </w:rPr>
        <w:t xml:space="preserve"> spelling</w:t>
      </w:r>
      <w:r w:rsidRPr="007A1159">
        <w:rPr>
          <w:rFonts w:ascii="Unistra A" w:hAnsi="Unistra A"/>
          <w:color w:val="704214"/>
          <w:lang w:val="en-US"/>
        </w:rPr>
        <w:t xml:space="preserve"> variations and semantic context</w:t>
      </w:r>
      <w:r w:rsidR="00AE6B8B">
        <w:rPr>
          <w:rFonts w:ascii="Unistra A" w:hAnsi="Unistra A"/>
          <w:color w:val="704214"/>
          <w:lang w:val="en-US"/>
        </w:rPr>
        <w:t>s</w:t>
      </w:r>
      <w:r w:rsidRPr="007A1159">
        <w:rPr>
          <w:rFonts w:ascii="Unistra A" w:hAnsi="Unistra A"/>
          <w:color w:val="704214"/>
          <w:lang w:val="en-US"/>
        </w:rPr>
        <w:t>.</w:t>
      </w:r>
    </w:p>
    <w:p w:rsidR="00BF340D" w:rsidRPr="00F23859" w:rsidRDefault="00BF340D" w:rsidP="00BF340D">
      <w:pPr>
        <w:ind w:firstLine="0"/>
        <w:rPr>
          <w:rFonts w:ascii="Unistra A" w:eastAsia="Times New Roman" w:hAnsi="Unistra A" w:cs="Times New Roman"/>
          <w:sz w:val="28"/>
          <w:szCs w:val="28"/>
          <w:lang w:val="en-US" w:eastAsia="fr-FR"/>
        </w:rPr>
      </w:pPr>
    </w:p>
    <w:p w:rsidR="00BF340D" w:rsidRDefault="00087C61"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D</w:t>
      </w:r>
      <w:r w:rsidR="00BF340D">
        <w:rPr>
          <w:rFonts w:ascii="Unistra A" w:eastAsia="Times New Roman" w:hAnsi="Unistra A" w:cs="Times New Roman"/>
          <w:sz w:val="28"/>
          <w:szCs w:val="28"/>
          <w:lang w:eastAsia="fr-FR"/>
        </w:rPr>
        <w:t>euxième encadré</w:t>
      </w:r>
      <w:r>
        <w:rPr>
          <w:rFonts w:ascii="Unistra A" w:eastAsia="Times New Roman" w:hAnsi="Unistra A" w:cs="Times New Roman"/>
          <w:sz w:val="28"/>
          <w:szCs w:val="28"/>
          <w:lang w:eastAsia="fr-FR"/>
        </w:rPr>
        <w:t> : dans le 2</w:t>
      </w:r>
      <w:r w:rsidRPr="00087C61">
        <w:rPr>
          <w:rFonts w:ascii="Unistra A" w:eastAsia="Times New Roman" w:hAnsi="Unistra A" w:cs="Times New Roman"/>
          <w:sz w:val="28"/>
          <w:szCs w:val="28"/>
          <w:vertAlign w:val="superscript"/>
          <w:lang w:eastAsia="fr-FR"/>
        </w:rPr>
        <w:t>ème</w:t>
      </w:r>
      <w:r>
        <w:rPr>
          <w:rFonts w:ascii="Unistra A" w:eastAsia="Times New Roman" w:hAnsi="Unistra A" w:cs="Times New Roman"/>
          <w:sz w:val="28"/>
          <w:szCs w:val="28"/>
          <w:lang w:eastAsia="fr-FR"/>
        </w:rPr>
        <w:t xml:space="preserve"> point, enlever « </w:t>
      </w:r>
      <w:proofErr w:type="spellStart"/>
      <w:r>
        <w:rPr>
          <w:rFonts w:ascii="Unistra A" w:eastAsia="Times New Roman" w:hAnsi="Unistra A" w:cs="Times New Roman"/>
          <w:sz w:val="28"/>
          <w:szCs w:val="28"/>
          <w:lang w:eastAsia="fr-FR"/>
        </w:rPr>
        <w:t>your</w:t>
      </w:r>
      <w:proofErr w:type="spellEnd"/>
      <w:r>
        <w:rPr>
          <w:rFonts w:ascii="Unistra A" w:eastAsia="Times New Roman" w:hAnsi="Unistra A" w:cs="Times New Roman"/>
          <w:sz w:val="28"/>
          <w:szCs w:val="28"/>
          <w:lang w:eastAsia="fr-FR"/>
        </w:rPr>
        <w:t xml:space="preserve"> » dans « Enter </w:t>
      </w:r>
      <w:proofErr w:type="spellStart"/>
      <w:r>
        <w:rPr>
          <w:rFonts w:ascii="Unistra A" w:eastAsia="Times New Roman" w:hAnsi="Unistra A" w:cs="Times New Roman"/>
          <w:sz w:val="28"/>
          <w:szCs w:val="28"/>
          <w:lang w:eastAsia="fr-FR"/>
        </w:rPr>
        <w:t>your</w:t>
      </w:r>
      <w:proofErr w:type="spellEnd"/>
      <w:r>
        <w:rPr>
          <w:rFonts w:ascii="Unistra A" w:eastAsia="Times New Roman" w:hAnsi="Unistra A" w:cs="Times New Roman"/>
          <w:sz w:val="28"/>
          <w:szCs w:val="28"/>
          <w:lang w:eastAsia="fr-FR"/>
        </w:rPr>
        <w:t xml:space="preserve"> </w:t>
      </w:r>
      <w:proofErr w:type="spellStart"/>
      <w:r>
        <w:rPr>
          <w:rFonts w:ascii="Unistra A" w:eastAsia="Times New Roman" w:hAnsi="Unistra A" w:cs="Times New Roman"/>
          <w:sz w:val="28"/>
          <w:szCs w:val="28"/>
          <w:lang w:eastAsia="fr-FR"/>
        </w:rPr>
        <w:t>search</w:t>
      </w:r>
      <w:proofErr w:type="spellEnd"/>
      <w:r>
        <w:rPr>
          <w:rFonts w:ascii="Unistra A" w:eastAsia="Times New Roman" w:hAnsi="Unistra A" w:cs="Times New Roman"/>
          <w:sz w:val="28"/>
          <w:szCs w:val="28"/>
          <w:lang w:eastAsia="fr-FR"/>
        </w:rPr>
        <w:t> »</w:t>
      </w:r>
    </w:p>
    <w:p w:rsidR="00087C61" w:rsidRDefault="00087C61" w:rsidP="00BF340D">
      <w:pPr>
        <w:ind w:firstLine="0"/>
        <w:rPr>
          <w:rFonts w:ascii="Unistra A" w:eastAsia="Times New Roman" w:hAnsi="Unistra A" w:cs="Times New Roman"/>
          <w:sz w:val="28"/>
          <w:szCs w:val="28"/>
          <w:lang w:eastAsia="fr-FR"/>
        </w:rPr>
      </w:pPr>
    </w:p>
    <w:p w:rsidR="00087C61" w:rsidRDefault="0048664C"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Troisième encadré : dans le 2</w:t>
      </w:r>
      <w:r w:rsidRPr="0048664C">
        <w:rPr>
          <w:rFonts w:ascii="Unistra A" w:eastAsia="Times New Roman" w:hAnsi="Unistra A" w:cs="Times New Roman"/>
          <w:sz w:val="28"/>
          <w:szCs w:val="28"/>
          <w:vertAlign w:val="superscript"/>
          <w:lang w:eastAsia="fr-FR"/>
        </w:rPr>
        <w:t>e</w:t>
      </w:r>
      <w:r>
        <w:rPr>
          <w:rFonts w:ascii="Unistra A" w:eastAsia="Times New Roman" w:hAnsi="Unistra A" w:cs="Times New Roman"/>
          <w:sz w:val="28"/>
          <w:szCs w:val="28"/>
          <w:lang w:eastAsia="fr-FR"/>
        </w:rPr>
        <w:t xml:space="preserve"> point, remplacer « </w:t>
      </w:r>
      <w:proofErr w:type="spellStart"/>
      <w:r>
        <w:rPr>
          <w:rFonts w:ascii="Unistra A" w:eastAsia="Times New Roman" w:hAnsi="Unistra A" w:cs="Times New Roman"/>
          <w:sz w:val="28"/>
          <w:szCs w:val="28"/>
          <w:lang w:eastAsia="fr-FR"/>
        </w:rPr>
        <w:t>orthographic</w:t>
      </w:r>
      <w:proofErr w:type="spellEnd"/>
      <w:r>
        <w:rPr>
          <w:rFonts w:ascii="Unistra A" w:eastAsia="Times New Roman" w:hAnsi="Unistra A" w:cs="Times New Roman"/>
          <w:sz w:val="28"/>
          <w:szCs w:val="28"/>
          <w:lang w:eastAsia="fr-FR"/>
        </w:rPr>
        <w:t> » par « </w:t>
      </w:r>
      <w:proofErr w:type="spellStart"/>
      <w:r>
        <w:rPr>
          <w:rFonts w:ascii="Unistra A" w:eastAsia="Times New Roman" w:hAnsi="Unistra A" w:cs="Times New Roman"/>
          <w:sz w:val="28"/>
          <w:szCs w:val="28"/>
          <w:lang w:eastAsia="fr-FR"/>
        </w:rPr>
        <w:t>spelling</w:t>
      </w:r>
      <w:proofErr w:type="spellEnd"/>
      <w:r>
        <w:rPr>
          <w:rFonts w:ascii="Unistra A" w:eastAsia="Times New Roman" w:hAnsi="Unistra A" w:cs="Times New Roman"/>
          <w:sz w:val="28"/>
          <w:szCs w:val="28"/>
          <w:lang w:eastAsia="fr-FR"/>
        </w:rPr>
        <w:t> »</w:t>
      </w:r>
      <w:r w:rsidR="008C460F">
        <w:rPr>
          <w:rFonts w:ascii="Unistra A" w:eastAsia="Times New Roman" w:hAnsi="Unistra A" w:cs="Times New Roman"/>
          <w:sz w:val="28"/>
          <w:szCs w:val="28"/>
          <w:lang w:eastAsia="fr-FR"/>
        </w:rPr>
        <w:t> ; dans le 4</w:t>
      </w:r>
      <w:r w:rsidR="008C460F" w:rsidRPr="008C460F">
        <w:rPr>
          <w:rFonts w:ascii="Unistra A" w:eastAsia="Times New Roman" w:hAnsi="Unistra A" w:cs="Times New Roman"/>
          <w:sz w:val="28"/>
          <w:szCs w:val="28"/>
          <w:vertAlign w:val="superscript"/>
          <w:lang w:eastAsia="fr-FR"/>
        </w:rPr>
        <w:t>e</w:t>
      </w:r>
      <w:r w:rsidR="008C460F">
        <w:rPr>
          <w:rFonts w:ascii="Unistra A" w:eastAsia="Times New Roman" w:hAnsi="Unistra A" w:cs="Times New Roman"/>
          <w:sz w:val="28"/>
          <w:szCs w:val="28"/>
          <w:lang w:eastAsia="fr-FR"/>
        </w:rPr>
        <w:t xml:space="preserve"> point, remplacer « Copy » par « </w:t>
      </w:r>
      <w:proofErr w:type="spellStart"/>
      <w:r w:rsidR="008C460F">
        <w:rPr>
          <w:rFonts w:ascii="Unistra A" w:eastAsia="Times New Roman" w:hAnsi="Unistra A" w:cs="Times New Roman"/>
          <w:sz w:val="28"/>
          <w:szCs w:val="28"/>
          <w:lang w:eastAsia="fr-FR"/>
        </w:rPr>
        <w:t>copying</w:t>
      </w:r>
      <w:proofErr w:type="spellEnd"/>
      <w:r w:rsidR="008C460F">
        <w:rPr>
          <w:rFonts w:ascii="Unistra A" w:eastAsia="Times New Roman" w:hAnsi="Unistra A" w:cs="Times New Roman"/>
          <w:sz w:val="28"/>
          <w:szCs w:val="28"/>
          <w:lang w:eastAsia="fr-FR"/>
        </w:rPr>
        <w:t> »</w:t>
      </w:r>
    </w:p>
    <w:p w:rsidR="008C460F" w:rsidRDefault="008C460F" w:rsidP="00BF340D">
      <w:pPr>
        <w:ind w:firstLine="0"/>
        <w:rPr>
          <w:rFonts w:ascii="Unistra A" w:eastAsia="Times New Roman" w:hAnsi="Unistra A" w:cs="Times New Roman"/>
          <w:sz w:val="28"/>
          <w:szCs w:val="28"/>
          <w:lang w:eastAsia="fr-FR"/>
        </w:rPr>
      </w:pPr>
    </w:p>
    <w:p w:rsidR="008C460F" w:rsidRDefault="000E3BAF"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Enlever toute la partie « Quick </w:t>
      </w:r>
      <w:proofErr w:type="spellStart"/>
      <w:r>
        <w:rPr>
          <w:rFonts w:ascii="Unistra A" w:eastAsia="Times New Roman" w:hAnsi="Unistra A" w:cs="Times New Roman"/>
          <w:sz w:val="28"/>
          <w:szCs w:val="28"/>
          <w:lang w:eastAsia="fr-FR"/>
        </w:rPr>
        <w:t>start</w:t>
      </w:r>
      <w:proofErr w:type="spellEnd"/>
      <w:r>
        <w:rPr>
          <w:rFonts w:ascii="Unistra A" w:eastAsia="Times New Roman" w:hAnsi="Unistra A" w:cs="Times New Roman"/>
          <w:sz w:val="28"/>
          <w:szCs w:val="28"/>
          <w:lang w:eastAsia="fr-FR"/>
        </w:rPr>
        <w:t> » qui est en-dessous.</w:t>
      </w:r>
    </w:p>
    <w:p w:rsidR="00BF340D" w:rsidRDefault="00BF340D" w:rsidP="00BF340D">
      <w:pPr>
        <w:ind w:firstLine="0"/>
        <w:rPr>
          <w:rFonts w:ascii="Unistra A" w:eastAsia="Times New Roman" w:hAnsi="Unistra A" w:cs="Times New Roman"/>
          <w:sz w:val="28"/>
          <w:szCs w:val="28"/>
          <w:lang w:eastAsia="fr-FR"/>
        </w:rPr>
      </w:pP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Pour la rubrique « </w:t>
      </w:r>
      <w:r w:rsidR="00AC0B08">
        <w:rPr>
          <w:rFonts w:ascii="Unistra A" w:eastAsia="Times New Roman" w:hAnsi="Unistra A" w:cs="Times New Roman"/>
          <w:sz w:val="28"/>
          <w:szCs w:val="28"/>
          <w:lang w:eastAsia="fr-FR"/>
        </w:rPr>
        <w:t>C</w:t>
      </w:r>
      <w:r>
        <w:rPr>
          <w:rFonts w:ascii="Unistra A" w:eastAsia="Times New Roman" w:hAnsi="Unistra A" w:cs="Times New Roman"/>
          <w:sz w:val="28"/>
          <w:szCs w:val="28"/>
          <w:lang w:eastAsia="fr-FR"/>
        </w:rPr>
        <w:t>oncordance </w:t>
      </w:r>
      <w:r w:rsidR="00AC0B08">
        <w:rPr>
          <w:rFonts w:ascii="Unistra A" w:eastAsia="Times New Roman" w:hAnsi="Unistra A" w:cs="Times New Roman"/>
          <w:sz w:val="28"/>
          <w:szCs w:val="28"/>
          <w:lang w:eastAsia="fr-FR"/>
        </w:rPr>
        <w:t xml:space="preserve">Analyzer </w:t>
      </w:r>
      <w:r>
        <w:rPr>
          <w:rFonts w:ascii="Unistra A" w:eastAsia="Times New Roman" w:hAnsi="Unistra A" w:cs="Times New Roman"/>
          <w:sz w:val="28"/>
          <w:szCs w:val="28"/>
          <w:lang w:eastAsia="fr-FR"/>
        </w:rPr>
        <w:t>», remplacer le titre par « </w:t>
      </w:r>
      <w:proofErr w:type="spellStart"/>
      <w:r w:rsidR="00F461B6" w:rsidRPr="00F461B6">
        <w:rPr>
          <w:rFonts w:ascii="Unistra A" w:hAnsi="Unistra A"/>
          <w:sz w:val="28"/>
          <w:szCs w:val="28"/>
        </w:rPr>
        <w:t>Results</w:t>
      </w:r>
      <w:proofErr w:type="spellEnd"/>
      <w:r w:rsidR="00F461B6" w:rsidRPr="00F461B6">
        <w:rPr>
          <w:rFonts w:ascii="Unistra A" w:hAnsi="Unistra A"/>
          <w:sz w:val="28"/>
          <w:szCs w:val="28"/>
        </w:rPr>
        <w:t xml:space="preserve"> </w:t>
      </w:r>
      <w:proofErr w:type="spellStart"/>
      <w:r w:rsidR="00F461B6" w:rsidRPr="00F461B6">
        <w:rPr>
          <w:rFonts w:ascii="Unistra A" w:hAnsi="Unistra A"/>
          <w:sz w:val="28"/>
          <w:szCs w:val="28"/>
        </w:rPr>
        <w:t>Analysis</w:t>
      </w:r>
      <w:proofErr w:type="spellEnd"/>
      <w:r w:rsidR="00F461B6" w:rsidRPr="00F461B6">
        <w:rPr>
          <w:rFonts w:ascii="Unistra A" w:hAnsi="Unistra A"/>
          <w:sz w:val="28"/>
          <w:szCs w:val="28"/>
        </w:rPr>
        <w:t xml:space="preserve"> </w:t>
      </w:r>
      <w:r>
        <w:rPr>
          <w:rFonts w:ascii="Unistra A" w:eastAsia="Times New Roman" w:hAnsi="Unistra A" w:cs="Times New Roman"/>
          <w:sz w:val="28"/>
          <w:szCs w:val="28"/>
          <w:lang w:eastAsia="fr-FR"/>
        </w:rPr>
        <w:t>» et supprimer le sous-titre en rouge</w:t>
      </w:r>
    </w:p>
    <w:p w:rsidR="00BF340D" w:rsidRDefault="00BF340D" w:rsidP="00BF340D">
      <w:pPr>
        <w:ind w:firstLine="0"/>
        <w:rPr>
          <w:rFonts w:ascii="Unistra A" w:eastAsia="Times New Roman" w:hAnsi="Unistra A" w:cs="Times New Roman"/>
          <w:sz w:val="28"/>
          <w:szCs w:val="28"/>
          <w:lang w:eastAsia="fr-FR"/>
        </w:rPr>
      </w:pPr>
    </w:p>
    <w:p w:rsidR="00F96E44" w:rsidRDefault="00F96E44">
      <w:pPr>
        <w:rPr>
          <w:rFonts w:ascii="Unistra A" w:eastAsia="Times New Roman" w:hAnsi="Unistra A" w:cs="Times New Roman"/>
          <w:sz w:val="28"/>
          <w:szCs w:val="28"/>
          <w:lang w:val="en-US" w:eastAsia="fr-FR"/>
        </w:rPr>
      </w:pPr>
      <w:r>
        <w:rPr>
          <w:rFonts w:ascii="Unistra A" w:eastAsia="Times New Roman" w:hAnsi="Unistra A" w:cs="Times New Roman"/>
          <w:sz w:val="28"/>
          <w:szCs w:val="28"/>
          <w:lang w:val="en-US" w:eastAsia="fr-FR"/>
        </w:rPr>
        <w:br w:type="page"/>
      </w:r>
    </w:p>
    <w:p w:rsidR="00BF340D" w:rsidRPr="00497D43" w:rsidRDefault="00BF340D" w:rsidP="00BF340D">
      <w:pPr>
        <w:ind w:firstLine="0"/>
        <w:rPr>
          <w:rFonts w:ascii="Unistra A" w:eastAsia="Times New Roman" w:hAnsi="Unistra A" w:cs="Times New Roman"/>
          <w:sz w:val="28"/>
          <w:szCs w:val="28"/>
          <w:lang w:val="en-US" w:eastAsia="fr-FR"/>
        </w:rPr>
      </w:pPr>
      <w:bookmarkStart w:id="0" w:name="_GoBack"/>
      <w:bookmarkEnd w:id="0"/>
      <w:r w:rsidRPr="00497D43">
        <w:rPr>
          <w:rFonts w:ascii="Unistra A" w:eastAsia="Times New Roman" w:hAnsi="Unistra A" w:cs="Times New Roman"/>
          <w:sz w:val="28"/>
          <w:szCs w:val="28"/>
          <w:lang w:val="en-US" w:eastAsia="fr-FR"/>
        </w:rPr>
        <w:lastRenderedPageBreak/>
        <w:t xml:space="preserve">Premier </w:t>
      </w:r>
      <w:proofErr w:type="spellStart"/>
      <w:r w:rsidRPr="00497D43">
        <w:rPr>
          <w:rFonts w:ascii="Unistra A" w:eastAsia="Times New Roman" w:hAnsi="Unistra A" w:cs="Times New Roman"/>
          <w:sz w:val="28"/>
          <w:szCs w:val="28"/>
          <w:lang w:val="en-US" w:eastAsia="fr-FR"/>
        </w:rPr>
        <w:t>encadré</w:t>
      </w:r>
      <w:proofErr w:type="spellEnd"/>
      <w:r w:rsidRPr="00497D43">
        <w:rPr>
          <w:rFonts w:ascii="Unistra A" w:eastAsia="Times New Roman" w:hAnsi="Unistra A" w:cs="Times New Roman"/>
          <w:sz w:val="28"/>
          <w:szCs w:val="28"/>
          <w:lang w:val="en-US" w:eastAsia="fr-FR"/>
        </w:rPr>
        <w:t xml:space="preserve">, </w:t>
      </w:r>
      <w:proofErr w:type="spellStart"/>
      <w:r w:rsidRPr="00497D43">
        <w:rPr>
          <w:rFonts w:ascii="Unistra A" w:eastAsia="Times New Roman" w:hAnsi="Unistra A" w:cs="Times New Roman"/>
          <w:sz w:val="28"/>
          <w:szCs w:val="28"/>
          <w:lang w:val="en-US" w:eastAsia="fr-FR"/>
        </w:rPr>
        <w:t>remplacer</w:t>
      </w:r>
      <w:proofErr w:type="spellEnd"/>
      <w:r w:rsidRPr="00497D43">
        <w:rPr>
          <w:rFonts w:ascii="Unistra A" w:eastAsia="Times New Roman" w:hAnsi="Unistra A" w:cs="Times New Roman"/>
          <w:sz w:val="28"/>
          <w:szCs w:val="28"/>
          <w:lang w:val="en-US" w:eastAsia="fr-FR"/>
        </w:rPr>
        <w:t xml:space="preserve"> </w:t>
      </w:r>
      <w:proofErr w:type="gramStart"/>
      <w:r w:rsidRPr="00497D43">
        <w:rPr>
          <w:rFonts w:ascii="Unistra A" w:eastAsia="Times New Roman" w:hAnsi="Unistra A" w:cs="Times New Roman"/>
          <w:sz w:val="28"/>
          <w:szCs w:val="28"/>
          <w:lang w:val="en-US" w:eastAsia="fr-FR"/>
        </w:rPr>
        <w:t>par :</w:t>
      </w:r>
      <w:proofErr w:type="gramEnd"/>
    </w:p>
    <w:p w:rsidR="00024203" w:rsidRPr="00024203" w:rsidRDefault="00024203" w:rsidP="00024203">
      <w:pPr>
        <w:shd w:val="clear" w:color="auto" w:fill="FAF6ED"/>
        <w:spacing w:before="100" w:beforeAutospacing="1" w:after="100" w:afterAutospacing="1"/>
        <w:ind w:firstLine="0"/>
        <w:jc w:val="left"/>
        <w:outlineLvl w:val="3"/>
        <w:rPr>
          <w:rFonts w:ascii="Arial" w:eastAsia="Times New Roman" w:hAnsi="Arial" w:cs="Arial"/>
          <w:b/>
          <w:bCs/>
          <w:caps/>
          <w:color w:val="5C3317"/>
          <w:spacing w:val="12"/>
          <w:lang w:val="en-US" w:eastAsia="fr-FR"/>
        </w:rPr>
      </w:pPr>
      <w:r>
        <w:rPr>
          <w:rFonts w:ascii="Arial" w:eastAsia="Times New Roman" w:hAnsi="Arial" w:cs="Arial"/>
          <w:b/>
          <w:bCs/>
          <w:caps/>
          <w:color w:val="5C3317"/>
          <w:spacing w:val="12"/>
          <w:lang w:val="en-US" w:eastAsia="fr-FR"/>
        </w:rPr>
        <w:t>Purpose</w:t>
      </w:r>
    </w:p>
    <w:p w:rsidR="00024203" w:rsidRPr="00024203" w:rsidRDefault="00A30874" w:rsidP="00024203">
      <w:pPr>
        <w:shd w:val="clear" w:color="auto" w:fill="FAF6ED"/>
        <w:ind w:firstLine="0"/>
        <w:jc w:val="left"/>
        <w:rPr>
          <w:rFonts w:ascii="Helvetica Neue" w:eastAsia="Times New Roman" w:hAnsi="Helvetica Neue" w:cs="Times New Roman"/>
          <w:color w:val="704214"/>
          <w:lang w:val="en-US" w:eastAsia="fr-FR"/>
        </w:rPr>
      </w:pPr>
      <w:r>
        <w:rPr>
          <w:rFonts w:ascii="Helvetica Neue" w:eastAsia="Times New Roman" w:hAnsi="Helvetica Neue" w:cs="Times New Roman"/>
          <w:color w:val="704214"/>
          <w:lang w:val="en-US" w:eastAsia="fr-FR"/>
        </w:rPr>
        <w:t>Results</w:t>
      </w:r>
      <w:r w:rsidR="00024203" w:rsidRPr="00024203">
        <w:rPr>
          <w:rFonts w:ascii="Helvetica Neue" w:eastAsia="Times New Roman" w:hAnsi="Helvetica Neue" w:cs="Times New Roman"/>
          <w:color w:val="704214"/>
          <w:lang w:val="en-US" w:eastAsia="fr-FR"/>
        </w:rPr>
        <w:t xml:space="preserve"> Analy</w:t>
      </w:r>
      <w:r>
        <w:rPr>
          <w:rFonts w:ascii="Helvetica Neue" w:eastAsia="Times New Roman" w:hAnsi="Helvetica Neue" w:cs="Times New Roman"/>
          <w:color w:val="704214"/>
          <w:lang w:val="en-US" w:eastAsia="fr-FR"/>
        </w:rPr>
        <w:t>sis</w:t>
      </w:r>
      <w:r w:rsidR="00024203" w:rsidRPr="00024203">
        <w:rPr>
          <w:rFonts w:ascii="Helvetica Neue" w:eastAsia="Times New Roman" w:hAnsi="Helvetica Neue" w:cs="Times New Roman"/>
          <w:color w:val="704214"/>
          <w:lang w:val="en-US" w:eastAsia="fr-FR"/>
        </w:rPr>
        <w:t xml:space="preserve"> allows you to import </w:t>
      </w:r>
      <w:proofErr w:type="spellStart"/>
      <w:r w:rsidR="00024203" w:rsidRPr="00024203">
        <w:rPr>
          <w:rFonts w:ascii="Helvetica Neue" w:eastAsia="Times New Roman" w:hAnsi="Helvetica Neue" w:cs="Times New Roman"/>
          <w:color w:val="704214"/>
          <w:lang w:val="en-US" w:eastAsia="fr-FR"/>
        </w:rPr>
        <w:t>NoSketch</w:t>
      </w:r>
      <w:proofErr w:type="spellEnd"/>
      <w:r w:rsidR="00024203" w:rsidRPr="00024203">
        <w:rPr>
          <w:rFonts w:ascii="Helvetica Neue" w:eastAsia="Times New Roman" w:hAnsi="Helvetica Neue" w:cs="Times New Roman"/>
          <w:color w:val="704214"/>
          <w:lang w:val="en-US" w:eastAsia="fr-FR"/>
        </w:rPr>
        <w:t xml:space="preserve"> Engine</w:t>
      </w:r>
      <w:r w:rsidR="001E73A8">
        <w:rPr>
          <w:rFonts w:ascii="Helvetica Neue" w:eastAsia="Times New Roman" w:hAnsi="Helvetica Neue" w:cs="Times New Roman"/>
          <w:color w:val="704214"/>
          <w:lang w:val="en-US" w:eastAsia="fr-FR"/>
        </w:rPr>
        <w:t xml:space="preserve"> search results</w:t>
      </w:r>
      <w:r w:rsidR="00B11584">
        <w:rPr>
          <w:rFonts w:ascii="Helvetica Neue" w:eastAsia="Times New Roman" w:hAnsi="Helvetica Neue" w:cs="Times New Roman"/>
          <w:color w:val="704214"/>
          <w:lang w:val="en-US" w:eastAsia="fr-FR"/>
        </w:rPr>
        <w:t xml:space="preserve"> and</w:t>
      </w:r>
      <w:r w:rsidR="003B6E8C">
        <w:rPr>
          <w:rFonts w:ascii="Helvetica Neue" w:eastAsia="Times New Roman" w:hAnsi="Helvetica Neue" w:cs="Times New Roman"/>
          <w:color w:val="704214"/>
          <w:lang w:val="en-US" w:eastAsia="fr-FR"/>
        </w:rPr>
        <w:t xml:space="preserve"> </w:t>
      </w:r>
      <w:r w:rsidR="00C4127B">
        <w:rPr>
          <w:rFonts w:ascii="Helvetica Neue" w:eastAsia="Times New Roman" w:hAnsi="Helvetica Neue" w:cs="Times New Roman"/>
          <w:color w:val="704214"/>
          <w:lang w:val="en-US" w:eastAsia="fr-FR"/>
        </w:rPr>
        <w:t>analyze</w:t>
      </w:r>
      <w:r w:rsidR="00024203" w:rsidRPr="00024203">
        <w:rPr>
          <w:rFonts w:ascii="Helvetica Neue" w:eastAsia="Times New Roman" w:hAnsi="Helvetica Neue" w:cs="Times New Roman"/>
          <w:color w:val="704214"/>
          <w:lang w:val="en-US" w:eastAsia="fr-FR"/>
        </w:rPr>
        <w:t xml:space="preserve"> the</w:t>
      </w:r>
      <w:r w:rsidR="005B24E7">
        <w:rPr>
          <w:rFonts w:ascii="Helvetica Neue" w:eastAsia="Times New Roman" w:hAnsi="Helvetica Neue" w:cs="Times New Roman"/>
          <w:color w:val="704214"/>
          <w:lang w:val="en-US" w:eastAsia="fr-FR"/>
        </w:rPr>
        <w:t>m</w:t>
      </w:r>
      <w:r w:rsidR="003B6E8C">
        <w:rPr>
          <w:rFonts w:ascii="Helvetica Neue" w:eastAsia="Times New Roman" w:hAnsi="Helvetica Neue" w:cs="Times New Roman"/>
          <w:color w:val="704214"/>
          <w:lang w:val="en-US" w:eastAsia="fr-FR"/>
        </w:rPr>
        <w:t xml:space="preserve"> </w:t>
      </w:r>
      <w:r w:rsidR="0076732C">
        <w:rPr>
          <w:rFonts w:ascii="Helvetica Neue" w:eastAsia="Times New Roman" w:hAnsi="Helvetica Neue" w:cs="Times New Roman"/>
          <w:color w:val="704214"/>
          <w:lang w:val="en-US" w:eastAsia="fr-FR"/>
        </w:rPr>
        <w:t>using different</w:t>
      </w:r>
      <w:r w:rsidR="00024203" w:rsidRPr="00024203">
        <w:rPr>
          <w:rFonts w:ascii="Helvetica Neue" w:eastAsia="Times New Roman" w:hAnsi="Helvetica Neue" w:cs="Times New Roman"/>
          <w:color w:val="704214"/>
          <w:lang w:val="en-US" w:eastAsia="fr-FR"/>
        </w:rPr>
        <w:t xml:space="preserve"> visualization</w:t>
      </w:r>
      <w:r w:rsidR="0069685D">
        <w:rPr>
          <w:rFonts w:ascii="Helvetica Neue" w:eastAsia="Times New Roman" w:hAnsi="Helvetica Neue" w:cs="Times New Roman"/>
          <w:color w:val="704214"/>
          <w:lang w:val="en-US" w:eastAsia="fr-FR"/>
        </w:rPr>
        <w:t xml:space="preserve"> tools</w:t>
      </w:r>
      <w:r w:rsidR="00024203" w:rsidRPr="00024203">
        <w:rPr>
          <w:rFonts w:ascii="Helvetica Neue" w:eastAsia="Times New Roman" w:hAnsi="Helvetica Neue" w:cs="Times New Roman"/>
          <w:color w:val="704214"/>
          <w:lang w:val="en-US" w:eastAsia="fr-FR"/>
        </w:rPr>
        <w:t xml:space="preserve"> (</w:t>
      </w:r>
      <w:r w:rsidR="00E017D5">
        <w:rPr>
          <w:rFonts w:ascii="Helvetica Neue" w:eastAsia="Times New Roman" w:hAnsi="Helvetica Neue" w:cs="Times New Roman"/>
          <w:color w:val="704214"/>
          <w:lang w:val="en-US" w:eastAsia="fr-FR"/>
        </w:rPr>
        <w:t>timeline</w:t>
      </w:r>
      <w:r w:rsidR="00024203" w:rsidRPr="00024203">
        <w:rPr>
          <w:rFonts w:ascii="Helvetica Neue" w:eastAsia="Times New Roman" w:hAnsi="Helvetica Neue" w:cs="Times New Roman"/>
          <w:color w:val="704214"/>
          <w:lang w:val="en-US" w:eastAsia="fr-FR"/>
        </w:rPr>
        <w:t xml:space="preserve">, </w:t>
      </w:r>
      <w:r w:rsidR="00D41E99">
        <w:rPr>
          <w:rFonts w:ascii="Helvetica Neue" w:eastAsia="Times New Roman" w:hAnsi="Helvetica Neue" w:cs="Times New Roman"/>
          <w:color w:val="704214"/>
          <w:lang w:val="en-US" w:eastAsia="fr-FR"/>
        </w:rPr>
        <w:t>field</w:t>
      </w:r>
      <w:r w:rsidR="00024203" w:rsidRPr="00024203">
        <w:rPr>
          <w:rFonts w:ascii="Helvetica Neue" w:eastAsia="Times New Roman" w:hAnsi="Helvetica Neue" w:cs="Times New Roman"/>
          <w:color w:val="704214"/>
          <w:lang w:val="en-US" w:eastAsia="fr-FR"/>
        </w:rPr>
        <w:t xml:space="preserve">, author). You can also compare two </w:t>
      </w:r>
      <w:r w:rsidR="00491A8A">
        <w:rPr>
          <w:rFonts w:ascii="Helvetica Neue" w:eastAsia="Times New Roman" w:hAnsi="Helvetica Neue" w:cs="Times New Roman"/>
          <w:color w:val="704214"/>
          <w:lang w:val="en-US" w:eastAsia="fr-FR"/>
        </w:rPr>
        <w:t>different sets of results.</w:t>
      </w:r>
    </w:p>
    <w:p w:rsidR="00BF340D" w:rsidRPr="00A30874" w:rsidRDefault="00BF340D" w:rsidP="00BF340D">
      <w:pPr>
        <w:ind w:firstLine="0"/>
        <w:rPr>
          <w:rFonts w:ascii="Unistra A" w:eastAsia="Times New Roman" w:hAnsi="Unistra A" w:cs="Times New Roman"/>
          <w:sz w:val="28"/>
          <w:szCs w:val="28"/>
          <w:lang w:val="en-US" w:eastAsia="fr-FR"/>
        </w:rPr>
      </w:pPr>
    </w:p>
    <w:p w:rsidR="00BF340D" w:rsidRPr="00497D43" w:rsidRDefault="00BF340D" w:rsidP="00BF340D">
      <w:pPr>
        <w:ind w:firstLine="0"/>
        <w:rPr>
          <w:rFonts w:ascii="Unistra A" w:eastAsia="Times New Roman" w:hAnsi="Unistra A" w:cs="Times New Roman"/>
          <w:sz w:val="28"/>
          <w:szCs w:val="28"/>
          <w:lang w:val="en-US" w:eastAsia="fr-FR"/>
        </w:rPr>
      </w:pPr>
      <w:proofErr w:type="spellStart"/>
      <w:r w:rsidRPr="00497D43">
        <w:rPr>
          <w:rFonts w:ascii="Unistra A" w:eastAsia="Times New Roman" w:hAnsi="Unistra A" w:cs="Times New Roman"/>
          <w:sz w:val="28"/>
          <w:szCs w:val="28"/>
          <w:lang w:val="en-US" w:eastAsia="fr-FR"/>
        </w:rPr>
        <w:t>Deuxième</w:t>
      </w:r>
      <w:proofErr w:type="spellEnd"/>
      <w:r w:rsidRPr="00497D43">
        <w:rPr>
          <w:rFonts w:ascii="Unistra A" w:eastAsia="Times New Roman" w:hAnsi="Unistra A" w:cs="Times New Roman"/>
          <w:sz w:val="28"/>
          <w:szCs w:val="28"/>
          <w:lang w:val="en-US" w:eastAsia="fr-FR"/>
        </w:rPr>
        <w:t xml:space="preserve"> </w:t>
      </w:r>
      <w:proofErr w:type="spellStart"/>
      <w:proofErr w:type="gramStart"/>
      <w:r w:rsidRPr="00497D43">
        <w:rPr>
          <w:rFonts w:ascii="Unistra A" w:eastAsia="Times New Roman" w:hAnsi="Unistra A" w:cs="Times New Roman"/>
          <w:sz w:val="28"/>
          <w:szCs w:val="28"/>
          <w:lang w:val="en-US" w:eastAsia="fr-FR"/>
        </w:rPr>
        <w:t>encadré</w:t>
      </w:r>
      <w:proofErr w:type="spellEnd"/>
      <w:r w:rsidRPr="00497D43">
        <w:rPr>
          <w:rFonts w:ascii="Unistra A" w:eastAsia="Times New Roman" w:hAnsi="Unistra A" w:cs="Times New Roman"/>
          <w:sz w:val="28"/>
          <w:szCs w:val="28"/>
          <w:lang w:val="en-US" w:eastAsia="fr-FR"/>
        </w:rPr>
        <w:t> :</w:t>
      </w:r>
      <w:proofErr w:type="gramEnd"/>
      <w:r w:rsidRPr="00497D43">
        <w:rPr>
          <w:rFonts w:ascii="Unistra A" w:eastAsia="Times New Roman" w:hAnsi="Unistra A" w:cs="Times New Roman"/>
          <w:sz w:val="28"/>
          <w:szCs w:val="28"/>
          <w:lang w:val="en-US" w:eastAsia="fr-FR"/>
        </w:rPr>
        <w:t xml:space="preserve"> </w:t>
      </w:r>
      <w:proofErr w:type="spellStart"/>
      <w:r w:rsidR="00C546E0" w:rsidRPr="00497D43">
        <w:rPr>
          <w:rFonts w:ascii="Unistra A" w:eastAsia="Times New Roman" w:hAnsi="Unistra A" w:cs="Times New Roman"/>
          <w:sz w:val="28"/>
          <w:szCs w:val="28"/>
          <w:lang w:val="en-US" w:eastAsia="fr-FR"/>
        </w:rPr>
        <w:t>remplacer</w:t>
      </w:r>
      <w:proofErr w:type="spellEnd"/>
      <w:r w:rsidR="00C546E0" w:rsidRPr="00497D43">
        <w:rPr>
          <w:rFonts w:ascii="Unistra A" w:eastAsia="Times New Roman" w:hAnsi="Unistra A" w:cs="Times New Roman"/>
          <w:sz w:val="28"/>
          <w:szCs w:val="28"/>
          <w:lang w:val="en-US" w:eastAsia="fr-FR"/>
        </w:rPr>
        <w:t xml:space="preserve"> par</w:t>
      </w:r>
    </w:p>
    <w:p w:rsidR="00BF340D" w:rsidRPr="00497D43" w:rsidRDefault="00BF340D" w:rsidP="00BF340D">
      <w:pPr>
        <w:ind w:firstLine="0"/>
        <w:rPr>
          <w:rFonts w:ascii="Unistra A" w:eastAsia="Times New Roman" w:hAnsi="Unistra A" w:cs="Times New Roman"/>
          <w:i/>
          <w:sz w:val="28"/>
          <w:szCs w:val="28"/>
          <w:lang w:val="en-US" w:eastAsia="fr-FR"/>
        </w:rPr>
      </w:pPr>
    </w:p>
    <w:p w:rsidR="00C546E0" w:rsidRDefault="00C546E0" w:rsidP="00C546E0">
      <w:pPr>
        <w:pStyle w:val="Titre4"/>
        <w:shd w:val="clear" w:color="auto" w:fill="FAF6ED"/>
        <w:rPr>
          <w:rFonts w:ascii="Arial" w:hAnsi="Arial" w:cs="Arial"/>
          <w:caps/>
          <w:color w:val="5C3317"/>
          <w:spacing w:val="12"/>
        </w:rPr>
      </w:pPr>
      <w:r>
        <w:rPr>
          <w:rFonts w:ascii="Arial" w:hAnsi="Arial" w:cs="Arial"/>
          <w:caps/>
          <w:color w:val="5C3317"/>
          <w:spacing w:val="12"/>
        </w:rPr>
        <w:t xml:space="preserve">HOW TO USE </w:t>
      </w:r>
      <w:proofErr w:type="gramStart"/>
      <w:r>
        <w:rPr>
          <w:rFonts w:ascii="Arial" w:hAnsi="Arial" w:cs="Arial"/>
          <w:caps/>
          <w:color w:val="5C3317"/>
          <w:spacing w:val="12"/>
        </w:rPr>
        <w:t>IT?</w:t>
      </w:r>
      <w:proofErr w:type="gramEnd"/>
    </w:p>
    <w:p w:rsidR="00C546E0" w:rsidRPr="00C546E0" w:rsidRDefault="00C546E0" w:rsidP="00C546E0">
      <w:pPr>
        <w:numPr>
          <w:ilvl w:val="0"/>
          <w:numId w:val="4"/>
        </w:numPr>
        <w:shd w:val="clear" w:color="auto" w:fill="FAF6ED"/>
        <w:spacing w:before="100" w:beforeAutospacing="1" w:after="100" w:afterAutospacing="1"/>
        <w:ind w:left="0"/>
        <w:jc w:val="left"/>
        <w:rPr>
          <w:rFonts w:ascii="Helvetica Neue" w:hAnsi="Helvetica Neue" w:cs="Times New Roman"/>
          <w:color w:val="704214"/>
          <w:sz w:val="21"/>
          <w:szCs w:val="21"/>
          <w:lang w:val="en-US"/>
        </w:rPr>
      </w:pPr>
      <w:r w:rsidRPr="00C546E0">
        <w:rPr>
          <w:rFonts w:ascii="Helvetica Neue" w:hAnsi="Helvetica Neue"/>
          <w:color w:val="704214"/>
          <w:sz w:val="21"/>
          <w:szCs w:val="21"/>
          <w:lang w:val="en-US"/>
        </w:rPr>
        <w:t>Import your metadata (CSV file</w:t>
      </w:r>
      <w:r>
        <w:rPr>
          <w:rFonts w:ascii="Helvetica Neue" w:hAnsi="Helvetica Neue"/>
          <w:color w:val="704214"/>
          <w:sz w:val="21"/>
          <w:szCs w:val="21"/>
          <w:lang w:val="en-US"/>
        </w:rPr>
        <w:t>)</w:t>
      </w:r>
      <w:r w:rsidRPr="00C546E0">
        <w:rPr>
          <w:rFonts w:ascii="Helvetica Neue" w:hAnsi="Helvetica Neue"/>
          <w:color w:val="704214"/>
          <w:sz w:val="21"/>
          <w:szCs w:val="21"/>
          <w:lang w:val="en-US"/>
        </w:rPr>
        <w:t xml:space="preserve"> </w:t>
      </w:r>
      <w:r w:rsidRPr="00C546E0">
        <w:rPr>
          <w:rFonts w:ascii="Apple Color Emoji" w:hAnsi="Apple Color Emoji" w:cs="Apple Color Emoji"/>
          <w:color w:val="704214"/>
          <w:sz w:val="21"/>
          <w:szCs w:val="21"/>
          <w:lang w:val="en-US"/>
        </w:rPr>
        <w:t>⚠</w:t>
      </w:r>
      <w:r>
        <w:rPr>
          <w:rFonts w:ascii="Helvetica Neue" w:hAnsi="Helvetica Neue"/>
          <w:color w:val="704214"/>
          <w:sz w:val="21"/>
          <w:szCs w:val="21"/>
        </w:rPr>
        <w:t>️</w:t>
      </w:r>
      <w:r w:rsidRPr="00C546E0">
        <w:rPr>
          <w:rFonts w:ascii="Helvetica Neue" w:hAnsi="Helvetica Neue"/>
          <w:color w:val="704214"/>
          <w:sz w:val="21"/>
          <w:szCs w:val="21"/>
          <w:lang w:val="en-US"/>
        </w:rPr>
        <w:t xml:space="preserve"> </w:t>
      </w:r>
      <w:r w:rsidR="00BA32BF">
        <w:rPr>
          <w:rFonts w:ascii="Helvetica Neue" w:hAnsi="Helvetica Neue"/>
          <w:color w:val="704214"/>
          <w:sz w:val="21"/>
          <w:szCs w:val="21"/>
          <w:lang w:val="en-US"/>
        </w:rPr>
        <w:t>Warning</w:t>
      </w:r>
      <w:r w:rsidRPr="00C546E0">
        <w:rPr>
          <w:rFonts w:ascii="Helvetica Neue" w:hAnsi="Helvetica Neue"/>
          <w:color w:val="704214"/>
          <w:sz w:val="21"/>
          <w:szCs w:val="21"/>
          <w:lang w:val="en-US"/>
        </w:rPr>
        <w:t xml:space="preserve">: </w:t>
      </w:r>
      <w:r>
        <w:rPr>
          <w:rFonts w:ascii="Helvetica Neue" w:hAnsi="Helvetica Neue"/>
          <w:color w:val="704214"/>
          <w:sz w:val="21"/>
          <w:szCs w:val="21"/>
          <w:lang w:val="en-US"/>
        </w:rPr>
        <w:t>Before generating the CSV file i</w:t>
      </w:r>
      <w:r w:rsidRPr="00C546E0">
        <w:rPr>
          <w:rFonts w:ascii="Helvetica Neue" w:hAnsi="Helvetica Neue"/>
          <w:color w:val="704214"/>
          <w:sz w:val="21"/>
          <w:szCs w:val="21"/>
          <w:lang w:val="en-US"/>
        </w:rPr>
        <w:t xml:space="preserve">n </w:t>
      </w:r>
      <w:proofErr w:type="spellStart"/>
      <w:r w:rsidRPr="00C546E0">
        <w:rPr>
          <w:rFonts w:ascii="Helvetica Neue" w:hAnsi="Helvetica Neue"/>
          <w:color w:val="704214"/>
          <w:sz w:val="21"/>
          <w:szCs w:val="21"/>
          <w:lang w:val="en-US"/>
        </w:rPr>
        <w:t>NoSketch</w:t>
      </w:r>
      <w:proofErr w:type="spellEnd"/>
      <w:r w:rsidRPr="00C546E0">
        <w:rPr>
          <w:rFonts w:ascii="Helvetica Neue" w:hAnsi="Helvetica Neue"/>
          <w:color w:val="704214"/>
          <w:sz w:val="21"/>
          <w:szCs w:val="21"/>
          <w:lang w:val="en-US"/>
        </w:rPr>
        <w:t xml:space="preserve"> Engine, you must check 'Edition ID' and 'page number'</w:t>
      </w:r>
    </w:p>
    <w:p w:rsidR="00C546E0" w:rsidRDefault="00C546E0" w:rsidP="00C546E0">
      <w:pPr>
        <w:numPr>
          <w:ilvl w:val="0"/>
          <w:numId w:val="4"/>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 xml:space="preserve">Import </w:t>
      </w:r>
      <w:proofErr w:type="spellStart"/>
      <w:r>
        <w:rPr>
          <w:rFonts w:ascii="Helvetica Neue" w:hAnsi="Helvetica Neue"/>
          <w:color w:val="704214"/>
          <w:sz w:val="21"/>
          <w:szCs w:val="21"/>
        </w:rPr>
        <w:t>your</w:t>
      </w:r>
      <w:proofErr w:type="spellEnd"/>
      <w:r>
        <w:rPr>
          <w:rFonts w:ascii="Helvetica Neue" w:hAnsi="Helvetica Neue"/>
          <w:color w:val="704214"/>
          <w:sz w:val="21"/>
          <w:szCs w:val="21"/>
        </w:rPr>
        <w:t xml:space="preserve"> </w:t>
      </w:r>
      <w:proofErr w:type="spellStart"/>
      <w:r>
        <w:rPr>
          <w:rFonts w:ascii="Helvetica Neue" w:hAnsi="Helvetica Neue"/>
          <w:color w:val="704214"/>
          <w:sz w:val="21"/>
          <w:szCs w:val="21"/>
        </w:rPr>
        <w:t>NoSketch</w:t>
      </w:r>
      <w:proofErr w:type="spellEnd"/>
      <w:r>
        <w:rPr>
          <w:rFonts w:ascii="Helvetica Neue" w:hAnsi="Helvetica Neue"/>
          <w:color w:val="704214"/>
          <w:sz w:val="21"/>
          <w:szCs w:val="21"/>
        </w:rPr>
        <w:t xml:space="preserve"> Engine export </w:t>
      </w:r>
    </w:p>
    <w:p w:rsidR="00C546E0" w:rsidRPr="00C546E0" w:rsidRDefault="001E1A14" w:rsidP="00C546E0">
      <w:pPr>
        <w:numPr>
          <w:ilvl w:val="0"/>
          <w:numId w:val="4"/>
        </w:numPr>
        <w:shd w:val="clear" w:color="auto" w:fill="FAF6ED"/>
        <w:spacing w:before="100" w:beforeAutospacing="1" w:after="100" w:afterAutospacing="1"/>
        <w:ind w:left="0"/>
        <w:jc w:val="left"/>
        <w:rPr>
          <w:rFonts w:ascii="Helvetica Neue" w:hAnsi="Helvetica Neue"/>
          <w:color w:val="704214"/>
          <w:sz w:val="21"/>
          <w:szCs w:val="21"/>
          <w:lang w:val="en-US"/>
        </w:rPr>
      </w:pPr>
      <w:r>
        <w:rPr>
          <w:rFonts w:ascii="Helvetica Neue" w:hAnsi="Helvetica Neue"/>
          <w:color w:val="704214"/>
          <w:sz w:val="21"/>
          <w:szCs w:val="21"/>
          <w:lang w:val="en-US"/>
        </w:rPr>
        <w:t>Analyze</w:t>
      </w:r>
      <w:r w:rsidR="00C546E0" w:rsidRPr="00C546E0">
        <w:rPr>
          <w:rFonts w:ascii="Helvetica Neue" w:hAnsi="Helvetica Neue"/>
          <w:color w:val="704214"/>
          <w:sz w:val="21"/>
          <w:szCs w:val="21"/>
          <w:lang w:val="en-US"/>
        </w:rPr>
        <w:t xml:space="preserve"> your data </w:t>
      </w:r>
      <w:r w:rsidR="00080E49">
        <w:rPr>
          <w:rFonts w:ascii="Helvetica Neue" w:hAnsi="Helvetica Neue"/>
          <w:color w:val="704214"/>
          <w:sz w:val="21"/>
          <w:szCs w:val="21"/>
          <w:lang w:val="en-US"/>
        </w:rPr>
        <w:t>using different</w:t>
      </w:r>
      <w:r w:rsidR="00C546E0" w:rsidRPr="00C546E0">
        <w:rPr>
          <w:rFonts w:ascii="Helvetica Neue" w:hAnsi="Helvetica Neue"/>
          <w:color w:val="704214"/>
          <w:sz w:val="21"/>
          <w:szCs w:val="21"/>
          <w:lang w:val="en-US"/>
        </w:rPr>
        <w:t xml:space="preserve"> </w:t>
      </w:r>
      <w:r w:rsidR="00080E49">
        <w:rPr>
          <w:rFonts w:ascii="Helvetica Neue" w:hAnsi="Helvetica Neue"/>
          <w:color w:val="704214"/>
          <w:sz w:val="21"/>
          <w:szCs w:val="21"/>
          <w:lang w:val="en-US"/>
        </w:rPr>
        <w:t>visualization</w:t>
      </w:r>
      <w:r w:rsidR="00497D43">
        <w:rPr>
          <w:rFonts w:ascii="Helvetica Neue" w:hAnsi="Helvetica Neue"/>
          <w:color w:val="704214"/>
          <w:sz w:val="21"/>
          <w:szCs w:val="21"/>
          <w:lang w:val="en-US"/>
        </w:rPr>
        <w:t xml:space="preserve"> tools</w:t>
      </w:r>
      <w:r w:rsidR="00080E49">
        <w:rPr>
          <w:rFonts w:ascii="Helvetica Neue" w:hAnsi="Helvetica Neue"/>
          <w:color w:val="704214"/>
          <w:sz w:val="21"/>
          <w:szCs w:val="21"/>
          <w:lang w:val="en-US"/>
        </w:rPr>
        <w:t xml:space="preserve"> </w:t>
      </w:r>
      <w:r w:rsidR="00C546E0" w:rsidRPr="00C546E0">
        <w:rPr>
          <w:rFonts w:ascii="Helvetica Neue" w:hAnsi="Helvetica Neue"/>
          <w:color w:val="704214"/>
          <w:sz w:val="21"/>
          <w:szCs w:val="21"/>
          <w:lang w:val="en-US"/>
        </w:rPr>
        <w:t xml:space="preserve">(Overview, </w:t>
      </w:r>
      <w:r w:rsidR="00080E49">
        <w:rPr>
          <w:rFonts w:ascii="Helvetica Neue" w:hAnsi="Helvetica Neue"/>
          <w:color w:val="704214"/>
          <w:sz w:val="21"/>
          <w:szCs w:val="21"/>
          <w:lang w:val="en-US"/>
        </w:rPr>
        <w:t>Timeline</w:t>
      </w:r>
      <w:r w:rsidR="00C546E0" w:rsidRPr="00C546E0">
        <w:rPr>
          <w:rFonts w:ascii="Helvetica Neue" w:hAnsi="Helvetica Neue"/>
          <w:color w:val="704214"/>
          <w:sz w:val="21"/>
          <w:szCs w:val="21"/>
          <w:lang w:val="en-US"/>
        </w:rPr>
        <w:t xml:space="preserve">, </w:t>
      </w:r>
      <w:r w:rsidR="00D41E99">
        <w:rPr>
          <w:rFonts w:ascii="Helvetica Neue" w:hAnsi="Helvetica Neue"/>
          <w:color w:val="704214"/>
          <w:sz w:val="21"/>
          <w:szCs w:val="21"/>
          <w:lang w:val="en-US"/>
        </w:rPr>
        <w:t>Field</w:t>
      </w:r>
      <w:r w:rsidR="00C546E0" w:rsidRPr="00C546E0">
        <w:rPr>
          <w:rFonts w:ascii="Helvetica Neue" w:hAnsi="Helvetica Neue"/>
          <w:color w:val="704214"/>
          <w:sz w:val="21"/>
          <w:szCs w:val="21"/>
          <w:lang w:val="en-US"/>
        </w:rPr>
        <w:t>, Author, etc.)</w:t>
      </w:r>
    </w:p>
    <w:p w:rsidR="00C546E0" w:rsidRPr="00C546E0" w:rsidRDefault="00C546E0" w:rsidP="00C546E0">
      <w:pPr>
        <w:numPr>
          <w:ilvl w:val="0"/>
          <w:numId w:val="4"/>
        </w:numPr>
        <w:shd w:val="clear" w:color="auto" w:fill="FAF6ED"/>
        <w:ind w:left="0"/>
        <w:jc w:val="left"/>
        <w:rPr>
          <w:rFonts w:ascii="Helvetica Neue" w:hAnsi="Helvetica Neue"/>
          <w:color w:val="704214"/>
          <w:sz w:val="21"/>
          <w:szCs w:val="21"/>
          <w:lang w:val="en-US"/>
        </w:rPr>
      </w:pPr>
      <w:r w:rsidRPr="00C546E0">
        <w:rPr>
          <w:rFonts w:ascii="Helvetica Neue" w:hAnsi="Helvetica Neue"/>
          <w:color w:val="704214"/>
          <w:sz w:val="21"/>
          <w:szCs w:val="21"/>
          <w:lang w:val="en-US"/>
        </w:rPr>
        <w:t xml:space="preserve">Optional: Import a second </w:t>
      </w:r>
      <w:r w:rsidR="00080E49">
        <w:rPr>
          <w:rFonts w:ascii="Helvetica Neue" w:hAnsi="Helvetica Neue"/>
          <w:color w:val="704214"/>
          <w:sz w:val="21"/>
          <w:szCs w:val="21"/>
          <w:lang w:val="en-US"/>
        </w:rPr>
        <w:t>set of results</w:t>
      </w:r>
      <w:r w:rsidRPr="00C546E0">
        <w:rPr>
          <w:rFonts w:ascii="Helvetica Neue" w:hAnsi="Helvetica Neue"/>
          <w:color w:val="704214"/>
          <w:sz w:val="21"/>
          <w:szCs w:val="21"/>
          <w:lang w:val="en-US"/>
        </w:rPr>
        <w:t xml:space="preserve"> </w:t>
      </w:r>
      <w:r w:rsidR="00080E49">
        <w:rPr>
          <w:rFonts w:ascii="Helvetica Neue" w:hAnsi="Helvetica Neue"/>
          <w:color w:val="704214"/>
          <w:sz w:val="21"/>
          <w:szCs w:val="21"/>
          <w:lang w:val="en-US"/>
        </w:rPr>
        <w:t>and</w:t>
      </w:r>
      <w:r w:rsidRPr="00C546E0">
        <w:rPr>
          <w:rFonts w:ascii="Helvetica Neue" w:hAnsi="Helvetica Neue"/>
          <w:color w:val="704214"/>
          <w:sz w:val="21"/>
          <w:szCs w:val="21"/>
          <w:lang w:val="en-US"/>
        </w:rPr>
        <w:t xml:space="preserve"> compare </w:t>
      </w:r>
      <w:r w:rsidR="00080E49">
        <w:rPr>
          <w:rFonts w:ascii="Helvetica Neue" w:hAnsi="Helvetica Neue"/>
          <w:color w:val="704214"/>
          <w:sz w:val="21"/>
          <w:szCs w:val="21"/>
          <w:lang w:val="en-US"/>
        </w:rPr>
        <w:t xml:space="preserve">the </w:t>
      </w:r>
      <w:r w:rsidRPr="00C546E0">
        <w:rPr>
          <w:rFonts w:ascii="Helvetica Neue" w:hAnsi="Helvetica Neue"/>
          <w:color w:val="704214"/>
          <w:sz w:val="21"/>
          <w:szCs w:val="21"/>
          <w:lang w:val="en-US"/>
        </w:rPr>
        <w:t>two data</w:t>
      </w:r>
      <w:r w:rsidR="00080E49">
        <w:rPr>
          <w:rFonts w:ascii="Helvetica Neue" w:hAnsi="Helvetica Neue"/>
          <w:color w:val="704214"/>
          <w:sz w:val="21"/>
          <w:szCs w:val="21"/>
          <w:lang w:val="en-US"/>
        </w:rPr>
        <w:t xml:space="preserve"> </w:t>
      </w:r>
      <w:r w:rsidRPr="00C546E0">
        <w:rPr>
          <w:rFonts w:ascii="Helvetica Neue" w:hAnsi="Helvetica Neue"/>
          <w:color w:val="704214"/>
          <w:sz w:val="21"/>
          <w:szCs w:val="21"/>
          <w:lang w:val="en-US"/>
        </w:rPr>
        <w:t>sets</w:t>
      </w:r>
    </w:p>
    <w:p w:rsidR="00BF340D" w:rsidRPr="00C546E0" w:rsidRDefault="00BF340D" w:rsidP="00BF340D">
      <w:pPr>
        <w:ind w:firstLine="0"/>
        <w:rPr>
          <w:rFonts w:ascii="Unistra A" w:eastAsia="Times New Roman" w:hAnsi="Unistra A" w:cs="Times New Roman"/>
          <w:sz w:val="28"/>
          <w:szCs w:val="28"/>
          <w:lang w:val="en-US" w:eastAsia="fr-FR"/>
        </w:rPr>
      </w:pPr>
    </w:p>
    <w:p w:rsidR="00BF340D" w:rsidRDefault="00BF340D" w:rsidP="00BF340D">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Troisième encadré : remplacer par le texte suivant</w:t>
      </w:r>
    </w:p>
    <w:p w:rsidR="00290D6A" w:rsidRDefault="00290D6A" w:rsidP="00290D6A">
      <w:pPr>
        <w:pStyle w:val="Titre4"/>
        <w:shd w:val="clear" w:color="auto" w:fill="FAF6ED"/>
        <w:rPr>
          <w:rFonts w:ascii="Arial" w:hAnsi="Arial" w:cs="Arial"/>
          <w:caps/>
          <w:color w:val="5C3317"/>
          <w:spacing w:val="12"/>
        </w:rPr>
      </w:pPr>
      <w:r>
        <w:rPr>
          <w:rFonts w:ascii="Arial" w:hAnsi="Arial" w:cs="Arial"/>
          <w:caps/>
          <w:color w:val="5C3317"/>
          <w:spacing w:val="12"/>
        </w:rPr>
        <w:t>FEATURES</w:t>
      </w:r>
    </w:p>
    <w:p w:rsidR="00290D6A" w:rsidRPr="00290D6A" w:rsidRDefault="004043B4" w:rsidP="00290D6A">
      <w:pPr>
        <w:numPr>
          <w:ilvl w:val="0"/>
          <w:numId w:val="5"/>
        </w:numPr>
        <w:shd w:val="clear" w:color="auto" w:fill="FAF6ED"/>
        <w:spacing w:before="100" w:beforeAutospacing="1" w:after="100" w:afterAutospacing="1"/>
        <w:ind w:left="0"/>
        <w:jc w:val="left"/>
        <w:rPr>
          <w:rFonts w:ascii="Helvetica Neue" w:hAnsi="Helvetica Neue" w:cs="Times New Roman"/>
          <w:color w:val="704214"/>
          <w:sz w:val="21"/>
          <w:szCs w:val="21"/>
          <w:lang w:val="en-US"/>
        </w:rPr>
      </w:pPr>
      <w:r>
        <w:rPr>
          <w:rFonts w:ascii="Helvetica Neue" w:hAnsi="Helvetica Neue"/>
          <w:color w:val="704214"/>
          <w:sz w:val="21"/>
          <w:szCs w:val="21"/>
          <w:lang w:val="en-US"/>
        </w:rPr>
        <w:t>Chronological</w:t>
      </w:r>
      <w:r w:rsidR="00290D6A" w:rsidRPr="00290D6A">
        <w:rPr>
          <w:rFonts w:ascii="Helvetica Neue" w:hAnsi="Helvetica Neue"/>
          <w:color w:val="704214"/>
          <w:sz w:val="21"/>
          <w:szCs w:val="21"/>
          <w:lang w:val="en-US"/>
        </w:rPr>
        <w:t xml:space="preserve"> analysis with timeline and chronological </w:t>
      </w:r>
      <w:r w:rsidR="00290D6A">
        <w:rPr>
          <w:rFonts w:ascii="Helvetica Neue" w:hAnsi="Helvetica Neue"/>
          <w:color w:val="704214"/>
          <w:sz w:val="21"/>
          <w:szCs w:val="21"/>
          <w:lang w:val="en-US"/>
        </w:rPr>
        <w:t>graphs</w:t>
      </w:r>
    </w:p>
    <w:p w:rsidR="00290D6A" w:rsidRPr="00290D6A" w:rsidRDefault="00290D6A" w:rsidP="00290D6A">
      <w:pPr>
        <w:numPr>
          <w:ilvl w:val="0"/>
          <w:numId w:val="5"/>
        </w:numPr>
        <w:shd w:val="clear" w:color="auto" w:fill="FAF6ED"/>
        <w:spacing w:before="100" w:beforeAutospacing="1" w:after="100" w:afterAutospacing="1"/>
        <w:ind w:left="0"/>
        <w:jc w:val="left"/>
        <w:rPr>
          <w:rFonts w:ascii="Helvetica Neue" w:hAnsi="Helvetica Neue"/>
          <w:color w:val="704214"/>
          <w:sz w:val="21"/>
          <w:szCs w:val="21"/>
          <w:lang w:val="en-US"/>
        </w:rPr>
      </w:pPr>
      <w:r w:rsidRPr="00290D6A">
        <w:rPr>
          <w:rFonts w:ascii="Helvetica Neue" w:hAnsi="Helvetica Neue"/>
          <w:color w:val="704214"/>
          <w:sz w:val="21"/>
          <w:szCs w:val="21"/>
          <w:lang w:val="en-US"/>
        </w:rPr>
        <w:t xml:space="preserve">Exploration by </w:t>
      </w:r>
      <w:r>
        <w:rPr>
          <w:rFonts w:ascii="Helvetica Neue" w:hAnsi="Helvetica Neue"/>
          <w:color w:val="704214"/>
          <w:sz w:val="21"/>
          <w:szCs w:val="21"/>
          <w:lang w:val="en-US"/>
        </w:rPr>
        <w:t xml:space="preserve">traditional </w:t>
      </w:r>
      <w:r w:rsidR="00D90E15">
        <w:rPr>
          <w:rFonts w:ascii="Helvetica Neue" w:hAnsi="Helvetica Neue"/>
          <w:color w:val="704214"/>
          <w:sz w:val="21"/>
          <w:szCs w:val="21"/>
          <w:lang w:val="en-US"/>
        </w:rPr>
        <w:t>field</w:t>
      </w:r>
      <w:r w:rsidRPr="00290D6A">
        <w:rPr>
          <w:rFonts w:ascii="Helvetica Neue" w:hAnsi="Helvetica Neue"/>
          <w:color w:val="704214"/>
          <w:sz w:val="21"/>
          <w:szCs w:val="21"/>
          <w:lang w:val="en-US"/>
        </w:rPr>
        <w:t xml:space="preserve"> (Theology, Canon Law, Roman Law)</w:t>
      </w:r>
    </w:p>
    <w:p w:rsidR="00290D6A" w:rsidRPr="00290D6A" w:rsidRDefault="00290D6A" w:rsidP="00290D6A">
      <w:pPr>
        <w:numPr>
          <w:ilvl w:val="0"/>
          <w:numId w:val="5"/>
        </w:numPr>
        <w:shd w:val="clear" w:color="auto" w:fill="FAF6ED"/>
        <w:spacing w:before="100" w:beforeAutospacing="1" w:after="100" w:afterAutospacing="1"/>
        <w:ind w:left="0"/>
        <w:jc w:val="left"/>
        <w:rPr>
          <w:rFonts w:ascii="Helvetica Neue" w:hAnsi="Helvetica Neue"/>
          <w:color w:val="704214"/>
          <w:sz w:val="21"/>
          <w:szCs w:val="21"/>
          <w:lang w:val="en-US"/>
        </w:rPr>
      </w:pPr>
      <w:r w:rsidRPr="00290D6A">
        <w:rPr>
          <w:rFonts w:ascii="Helvetica Neue" w:hAnsi="Helvetica Neue"/>
          <w:color w:val="704214"/>
          <w:sz w:val="21"/>
          <w:szCs w:val="21"/>
          <w:lang w:val="en-US"/>
        </w:rPr>
        <w:t>Statistics by author with ranking</w:t>
      </w:r>
      <w:r w:rsidR="00926C18">
        <w:rPr>
          <w:rFonts w:ascii="Helvetica Neue" w:hAnsi="Helvetica Neue"/>
          <w:color w:val="704214"/>
          <w:sz w:val="21"/>
          <w:szCs w:val="21"/>
          <w:lang w:val="en-US"/>
        </w:rPr>
        <w:t>s</w:t>
      </w:r>
      <w:r w:rsidRPr="00290D6A">
        <w:rPr>
          <w:rFonts w:ascii="Helvetica Neue" w:hAnsi="Helvetica Neue"/>
          <w:color w:val="704214"/>
          <w:sz w:val="21"/>
          <w:szCs w:val="21"/>
          <w:lang w:val="en-US"/>
        </w:rPr>
        <w:t xml:space="preserve"> and </w:t>
      </w:r>
      <w:r w:rsidR="00926C18">
        <w:rPr>
          <w:rFonts w:ascii="Helvetica Neue" w:hAnsi="Helvetica Neue"/>
          <w:color w:val="704214"/>
          <w:sz w:val="21"/>
          <w:szCs w:val="21"/>
          <w:lang w:val="en-US"/>
        </w:rPr>
        <w:t>graphs</w:t>
      </w:r>
    </w:p>
    <w:p w:rsidR="00290D6A" w:rsidRPr="00290D6A" w:rsidRDefault="00290D6A" w:rsidP="00290D6A">
      <w:pPr>
        <w:numPr>
          <w:ilvl w:val="0"/>
          <w:numId w:val="5"/>
        </w:numPr>
        <w:shd w:val="clear" w:color="auto" w:fill="FAF6ED"/>
        <w:spacing w:before="100" w:beforeAutospacing="1" w:after="100" w:afterAutospacing="1"/>
        <w:ind w:left="0"/>
        <w:jc w:val="left"/>
        <w:rPr>
          <w:rFonts w:ascii="Helvetica Neue" w:hAnsi="Helvetica Neue"/>
          <w:color w:val="704214"/>
          <w:sz w:val="21"/>
          <w:szCs w:val="21"/>
          <w:lang w:val="en-US"/>
        </w:rPr>
      </w:pPr>
      <w:r w:rsidRPr="00290D6A">
        <w:rPr>
          <w:rFonts w:ascii="Helvetica Neue" w:hAnsi="Helvetica Neue"/>
          <w:color w:val="704214"/>
          <w:sz w:val="21"/>
          <w:szCs w:val="21"/>
          <w:lang w:val="en-US"/>
        </w:rPr>
        <w:t xml:space="preserve">Comparison of </w:t>
      </w:r>
      <w:r w:rsidR="006874B2">
        <w:rPr>
          <w:rFonts w:ascii="Helvetica Neue" w:hAnsi="Helvetica Neue"/>
          <w:color w:val="704214"/>
          <w:sz w:val="21"/>
          <w:szCs w:val="21"/>
          <w:lang w:val="en-US"/>
        </w:rPr>
        <w:t>two</w:t>
      </w:r>
      <w:r w:rsidRPr="00290D6A">
        <w:rPr>
          <w:rFonts w:ascii="Helvetica Neue" w:hAnsi="Helvetica Neue"/>
          <w:color w:val="704214"/>
          <w:sz w:val="21"/>
          <w:szCs w:val="21"/>
          <w:lang w:val="en-US"/>
        </w:rPr>
        <w:t xml:space="preserve"> </w:t>
      </w:r>
      <w:r w:rsidR="00D02C1A">
        <w:rPr>
          <w:rFonts w:ascii="Helvetica Neue" w:hAnsi="Helvetica Neue"/>
          <w:color w:val="704214"/>
          <w:sz w:val="21"/>
          <w:szCs w:val="21"/>
          <w:lang w:val="en-US"/>
        </w:rPr>
        <w:t>sets of results</w:t>
      </w:r>
      <w:r w:rsidRPr="00290D6A">
        <w:rPr>
          <w:rFonts w:ascii="Helvetica Neue" w:hAnsi="Helvetica Neue"/>
          <w:color w:val="704214"/>
          <w:sz w:val="21"/>
          <w:szCs w:val="21"/>
          <w:lang w:val="en-US"/>
        </w:rPr>
        <w:t xml:space="preserve"> with detailed comparative </w:t>
      </w:r>
      <w:r w:rsidR="0008123B">
        <w:rPr>
          <w:rFonts w:ascii="Helvetica Neue" w:hAnsi="Helvetica Neue"/>
          <w:color w:val="704214"/>
          <w:sz w:val="21"/>
          <w:szCs w:val="21"/>
          <w:lang w:val="en-US"/>
        </w:rPr>
        <w:t>graphs</w:t>
      </w:r>
    </w:p>
    <w:p w:rsidR="00290D6A" w:rsidRPr="00290D6A" w:rsidRDefault="00290D6A" w:rsidP="00290D6A">
      <w:pPr>
        <w:numPr>
          <w:ilvl w:val="0"/>
          <w:numId w:val="5"/>
        </w:numPr>
        <w:shd w:val="clear" w:color="auto" w:fill="FAF6ED"/>
        <w:ind w:left="0"/>
        <w:jc w:val="left"/>
        <w:rPr>
          <w:rFonts w:ascii="Helvetica Neue" w:hAnsi="Helvetica Neue"/>
          <w:color w:val="704214"/>
          <w:sz w:val="21"/>
          <w:szCs w:val="21"/>
          <w:lang w:val="en-US"/>
        </w:rPr>
      </w:pPr>
      <w:r w:rsidRPr="00290D6A">
        <w:rPr>
          <w:rFonts w:ascii="Helvetica Neue" w:hAnsi="Helvetica Neue"/>
          <w:color w:val="704214"/>
          <w:sz w:val="21"/>
          <w:szCs w:val="21"/>
          <w:lang w:val="en-US"/>
        </w:rPr>
        <w:t xml:space="preserve">Export data </w:t>
      </w:r>
      <w:r w:rsidR="00C340C8">
        <w:rPr>
          <w:rFonts w:ascii="Helvetica Neue" w:hAnsi="Helvetica Neue"/>
          <w:color w:val="704214"/>
          <w:sz w:val="21"/>
          <w:szCs w:val="21"/>
          <w:lang w:val="en-US"/>
        </w:rPr>
        <w:t>in</w:t>
      </w:r>
      <w:r w:rsidRPr="00290D6A">
        <w:rPr>
          <w:rFonts w:ascii="Helvetica Neue" w:hAnsi="Helvetica Neue"/>
          <w:color w:val="704214"/>
          <w:sz w:val="21"/>
          <w:szCs w:val="21"/>
          <w:lang w:val="en-US"/>
        </w:rPr>
        <w:t xml:space="preserve"> CSV </w:t>
      </w:r>
      <w:r w:rsidR="00C340C8">
        <w:rPr>
          <w:rFonts w:ascii="Helvetica Neue" w:hAnsi="Helvetica Neue"/>
          <w:color w:val="704214"/>
          <w:sz w:val="21"/>
          <w:szCs w:val="21"/>
          <w:lang w:val="en-US"/>
        </w:rPr>
        <w:t xml:space="preserve">format </w:t>
      </w:r>
      <w:r w:rsidRPr="00290D6A">
        <w:rPr>
          <w:rFonts w:ascii="Helvetica Neue" w:hAnsi="Helvetica Neue"/>
          <w:color w:val="704214"/>
          <w:sz w:val="21"/>
          <w:szCs w:val="21"/>
          <w:lang w:val="en-US"/>
        </w:rPr>
        <w:t xml:space="preserve">and </w:t>
      </w:r>
      <w:r w:rsidR="00C340C8">
        <w:rPr>
          <w:rFonts w:ascii="Helvetica Neue" w:hAnsi="Helvetica Neue"/>
          <w:color w:val="704214"/>
          <w:sz w:val="21"/>
          <w:szCs w:val="21"/>
          <w:lang w:val="en-US"/>
        </w:rPr>
        <w:t>graph</w:t>
      </w:r>
      <w:r w:rsidRPr="00290D6A">
        <w:rPr>
          <w:rFonts w:ascii="Helvetica Neue" w:hAnsi="Helvetica Neue"/>
          <w:color w:val="704214"/>
          <w:sz w:val="21"/>
          <w:szCs w:val="21"/>
          <w:lang w:val="en-US"/>
        </w:rPr>
        <w:t xml:space="preserve"> </w:t>
      </w:r>
      <w:r w:rsidR="00C340C8">
        <w:rPr>
          <w:rFonts w:ascii="Helvetica Neue" w:hAnsi="Helvetica Neue"/>
          <w:color w:val="704214"/>
          <w:sz w:val="21"/>
          <w:szCs w:val="21"/>
          <w:lang w:val="en-US"/>
        </w:rPr>
        <w:t xml:space="preserve">in </w:t>
      </w:r>
      <w:r w:rsidRPr="00290D6A">
        <w:rPr>
          <w:rFonts w:ascii="Helvetica Neue" w:hAnsi="Helvetica Neue"/>
          <w:color w:val="704214"/>
          <w:sz w:val="21"/>
          <w:szCs w:val="21"/>
          <w:lang w:val="en-US"/>
        </w:rPr>
        <w:t>PNG</w:t>
      </w:r>
      <w:r w:rsidR="00C340C8">
        <w:rPr>
          <w:rFonts w:ascii="Helvetica Neue" w:hAnsi="Helvetica Neue"/>
          <w:color w:val="704214"/>
          <w:sz w:val="21"/>
          <w:szCs w:val="21"/>
          <w:lang w:val="en-US"/>
        </w:rPr>
        <w:t xml:space="preserve"> format</w:t>
      </w:r>
    </w:p>
    <w:p w:rsidR="009A7C7D" w:rsidRPr="00290D6A" w:rsidRDefault="009A7C7D" w:rsidP="00B3393F">
      <w:pPr>
        <w:ind w:firstLine="0"/>
        <w:rPr>
          <w:rFonts w:ascii="Unistra A" w:hAnsi="Unistra A"/>
          <w:lang w:val="en-US"/>
        </w:rPr>
      </w:pPr>
    </w:p>
    <w:p w:rsidR="00095412" w:rsidRDefault="00095412" w:rsidP="00B3393F">
      <w:pPr>
        <w:ind w:firstLine="0"/>
        <w:rPr>
          <w:rFonts w:ascii="Unistra A" w:hAnsi="Unistra A"/>
          <w:lang w:val="en-US"/>
        </w:rPr>
      </w:pPr>
    </w:p>
    <w:p w:rsidR="009A7C7D" w:rsidRDefault="009A7C7D" w:rsidP="00B3393F">
      <w:pPr>
        <w:ind w:firstLine="0"/>
        <w:rPr>
          <w:rFonts w:ascii="Unistra A" w:hAnsi="Unistra A"/>
        </w:rPr>
      </w:pPr>
      <w:r w:rsidRPr="009A7C7D">
        <w:rPr>
          <w:rFonts w:ascii="Unistra A" w:hAnsi="Unistra A"/>
        </w:rPr>
        <w:t xml:space="preserve">Une fois qu’on clique sur </w:t>
      </w:r>
      <w:r>
        <w:rPr>
          <w:rFonts w:ascii="Unistra A" w:hAnsi="Unistra A"/>
        </w:rPr>
        <w:t>« </w:t>
      </w:r>
      <w:proofErr w:type="spellStart"/>
      <w:r>
        <w:rPr>
          <w:rFonts w:ascii="Unistra A" w:hAnsi="Unistra A"/>
        </w:rPr>
        <w:t>Query</w:t>
      </w:r>
      <w:proofErr w:type="spellEnd"/>
      <w:r>
        <w:rPr>
          <w:rFonts w:ascii="Unistra A" w:hAnsi="Unistra A"/>
        </w:rPr>
        <w:t xml:space="preserve"> </w:t>
      </w:r>
      <w:proofErr w:type="spellStart"/>
      <w:r>
        <w:rPr>
          <w:rFonts w:ascii="Unistra A" w:hAnsi="Unistra A"/>
        </w:rPr>
        <w:t>generator</w:t>
      </w:r>
      <w:proofErr w:type="spellEnd"/>
      <w:r>
        <w:rPr>
          <w:rFonts w:ascii="Unistra A" w:hAnsi="Unistra A"/>
        </w:rPr>
        <w:t xml:space="preserve"> » : </w:t>
      </w:r>
    </w:p>
    <w:p w:rsidR="009A7C7D" w:rsidRDefault="009A7C7D" w:rsidP="00B3393F">
      <w:pPr>
        <w:ind w:firstLine="0"/>
        <w:rPr>
          <w:rFonts w:ascii="Unistra A" w:hAnsi="Unistra A"/>
        </w:rPr>
      </w:pPr>
      <w:r>
        <w:rPr>
          <w:rFonts w:ascii="Unistra A" w:hAnsi="Unistra A"/>
        </w:rPr>
        <w:t>Laisser le titre « </w:t>
      </w:r>
      <w:proofErr w:type="spellStart"/>
      <w:r>
        <w:rPr>
          <w:rFonts w:ascii="Unistra A" w:hAnsi="Unistra A"/>
        </w:rPr>
        <w:t>Linguistic</w:t>
      </w:r>
      <w:proofErr w:type="spellEnd"/>
      <w:r>
        <w:rPr>
          <w:rFonts w:ascii="Unistra A" w:hAnsi="Unistra A"/>
        </w:rPr>
        <w:t xml:space="preserve"> </w:t>
      </w:r>
      <w:proofErr w:type="spellStart"/>
      <w:r>
        <w:rPr>
          <w:rFonts w:ascii="Unistra A" w:hAnsi="Unistra A"/>
        </w:rPr>
        <w:t>Query</w:t>
      </w:r>
      <w:proofErr w:type="spellEnd"/>
      <w:r>
        <w:rPr>
          <w:rFonts w:ascii="Unistra A" w:hAnsi="Unistra A"/>
        </w:rPr>
        <w:t xml:space="preserve"> </w:t>
      </w:r>
      <w:proofErr w:type="spellStart"/>
      <w:r>
        <w:rPr>
          <w:rFonts w:ascii="Unistra A" w:hAnsi="Unistra A"/>
        </w:rPr>
        <w:t>Generator</w:t>
      </w:r>
      <w:proofErr w:type="spellEnd"/>
      <w:r>
        <w:rPr>
          <w:rFonts w:ascii="Unistra A" w:hAnsi="Unistra A"/>
        </w:rPr>
        <w:t xml:space="preserve"> » mais enlever le sous-titre (Advanced </w:t>
      </w:r>
      <w:proofErr w:type="spellStart"/>
      <w:r>
        <w:rPr>
          <w:rFonts w:ascii="Unistra A" w:hAnsi="Unistra A"/>
        </w:rPr>
        <w:t>tools</w:t>
      </w:r>
      <w:proofErr w:type="spellEnd"/>
      <w:r>
        <w:rPr>
          <w:rFonts w:ascii="Unistra A" w:hAnsi="Unistra A"/>
        </w:rPr>
        <w:t>…)</w:t>
      </w:r>
    </w:p>
    <w:p w:rsidR="0068284C" w:rsidRPr="007D13F1" w:rsidRDefault="0068284C" w:rsidP="00B3393F">
      <w:pPr>
        <w:ind w:firstLine="0"/>
        <w:rPr>
          <w:rFonts w:ascii="Unistra A" w:hAnsi="Unistra A"/>
        </w:rPr>
      </w:pPr>
      <w:r>
        <w:rPr>
          <w:rFonts w:ascii="Unistra A" w:hAnsi="Unistra A"/>
        </w:rPr>
        <w:t xml:space="preserve">Dans les quatre onglets, enlever la partie sous le titre (par exemple, sous </w:t>
      </w:r>
      <w:proofErr w:type="spellStart"/>
      <w:r>
        <w:rPr>
          <w:rFonts w:ascii="Unistra A" w:hAnsi="Unistra A"/>
        </w:rPr>
        <w:t>Proximity</w:t>
      </w:r>
      <w:proofErr w:type="spellEnd"/>
      <w:r>
        <w:rPr>
          <w:rFonts w:ascii="Unistra A" w:hAnsi="Unistra A"/>
        </w:rPr>
        <w:t xml:space="preserve"> </w:t>
      </w:r>
      <w:proofErr w:type="spellStart"/>
      <w:r>
        <w:rPr>
          <w:rFonts w:ascii="Unistra A" w:hAnsi="Unistra A"/>
        </w:rPr>
        <w:t>Search</w:t>
      </w:r>
      <w:proofErr w:type="spellEnd"/>
      <w:r>
        <w:rPr>
          <w:rFonts w:ascii="Unistra A" w:hAnsi="Unistra A"/>
        </w:rPr>
        <w:t>, enlever la phrase « </w:t>
      </w:r>
      <w:proofErr w:type="spellStart"/>
      <w:r>
        <w:rPr>
          <w:rFonts w:ascii="Unistra A" w:hAnsi="Unistra A"/>
        </w:rPr>
        <w:t>Find</w:t>
      </w:r>
      <w:proofErr w:type="spellEnd"/>
      <w:r>
        <w:rPr>
          <w:rFonts w:ascii="Unistra A" w:hAnsi="Unistra A"/>
        </w:rPr>
        <w:t xml:space="preserve"> </w:t>
      </w:r>
      <w:proofErr w:type="spellStart"/>
      <w:r>
        <w:rPr>
          <w:rFonts w:ascii="Unistra A" w:hAnsi="Unistra A"/>
        </w:rPr>
        <w:t>two</w:t>
      </w:r>
      <w:proofErr w:type="spellEnd"/>
      <w:r>
        <w:rPr>
          <w:rFonts w:ascii="Unistra A" w:hAnsi="Unistra A"/>
        </w:rPr>
        <w:t xml:space="preserve"> </w:t>
      </w:r>
      <w:proofErr w:type="spellStart"/>
      <w:r>
        <w:rPr>
          <w:rFonts w:ascii="Unistra A" w:hAnsi="Unistra A"/>
        </w:rPr>
        <w:t>lemmas</w:t>
      </w:r>
      <w:proofErr w:type="spellEnd"/>
      <w:r>
        <w:rPr>
          <w:rFonts w:ascii="Unistra A" w:hAnsi="Unistra A"/>
        </w:rPr>
        <w:t> » etc.</w:t>
      </w:r>
      <w:r w:rsidR="00A8749E">
        <w:rPr>
          <w:rFonts w:ascii="Unistra A" w:hAnsi="Unistra A"/>
        </w:rPr>
        <w:t>, pareil dans les quatre truc)</w:t>
      </w:r>
    </w:p>
    <w:p w:rsidR="0068284C" w:rsidRPr="007D13F1" w:rsidRDefault="0068284C" w:rsidP="00B3393F">
      <w:pPr>
        <w:ind w:firstLine="0"/>
        <w:rPr>
          <w:rFonts w:ascii="Unistra A" w:hAnsi="Unistra A"/>
        </w:rPr>
      </w:pPr>
    </w:p>
    <w:p w:rsidR="007D13F1" w:rsidRDefault="007D13F1" w:rsidP="00B3393F">
      <w:pPr>
        <w:ind w:firstLine="0"/>
        <w:rPr>
          <w:rFonts w:ascii="Unistra A" w:eastAsia="Times New Roman" w:hAnsi="Unistra A" w:cs="Times New Roman"/>
          <w:lang w:eastAsia="fr-FR"/>
        </w:rPr>
      </w:pPr>
      <w:r w:rsidRPr="007D13F1">
        <w:rPr>
          <w:rFonts w:ascii="Unistra A" w:hAnsi="Unistra A"/>
        </w:rPr>
        <w:t xml:space="preserve">Une fois qu’on clique sur « Concordance Analyzer », remplacer le titre par </w:t>
      </w:r>
      <w:r w:rsidRPr="007D13F1">
        <w:rPr>
          <w:rFonts w:ascii="Unistra A" w:eastAsia="Times New Roman" w:hAnsi="Unistra A" w:cs="Times New Roman"/>
          <w:lang w:eastAsia="fr-FR"/>
        </w:rPr>
        <w:t>« </w:t>
      </w:r>
      <w:proofErr w:type="spellStart"/>
      <w:r w:rsidRPr="007D13F1">
        <w:rPr>
          <w:rFonts w:ascii="Unistra A" w:hAnsi="Unistra A"/>
        </w:rPr>
        <w:t>Results</w:t>
      </w:r>
      <w:proofErr w:type="spellEnd"/>
      <w:r w:rsidRPr="007D13F1">
        <w:rPr>
          <w:rFonts w:ascii="Unistra A" w:hAnsi="Unistra A"/>
        </w:rPr>
        <w:t xml:space="preserve"> </w:t>
      </w:r>
      <w:proofErr w:type="spellStart"/>
      <w:r w:rsidRPr="007D13F1">
        <w:rPr>
          <w:rFonts w:ascii="Unistra A" w:hAnsi="Unistra A"/>
        </w:rPr>
        <w:t>Analysis</w:t>
      </w:r>
      <w:proofErr w:type="spellEnd"/>
      <w:r w:rsidRPr="007D13F1">
        <w:rPr>
          <w:rFonts w:ascii="Unistra A" w:hAnsi="Unistra A"/>
        </w:rPr>
        <w:t xml:space="preserve"> </w:t>
      </w:r>
      <w:r w:rsidRPr="007D13F1">
        <w:rPr>
          <w:rFonts w:ascii="Unistra A" w:eastAsia="Times New Roman" w:hAnsi="Unistra A" w:cs="Times New Roman"/>
          <w:lang w:eastAsia="fr-FR"/>
        </w:rPr>
        <w:t>»</w:t>
      </w:r>
    </w:p>
    <w:p w:rsidR="00082CD4" w:rsidRDefault="00082CD4" w:rsidP="00B3393F">
      <w:pPr>
        <w:ind w:firstLine="0"/>
        <w:rPr>
          <w:rFonts w:ascii="Unistra A" w:eastAsia="Times New Roman" w:hAnsi="Unistra A" w:cs="Times New Roman"/>
          <w:lang w:eastAsia="fr-FR"/>
        </w:rPr>
      </w:pPr>
      <w:r>
        <w:rPr>
          <w:rFonts w:ascii="Unistra A" w:eastAsia="Times New Roman" w:hAnsi="Unistra A" w:cs="Times New Roman"/>
          <w:lang w:eastAsia="fr-FR"/>
        </w:rPr>
        <w:t>En haut à droite, dans le cadre vert, remplacer « Concordances » par « </w:t>
      </w:r>
      <w:proofErr w:type="spellStart"/>
      <w:r>
        <w:rPr>
          <w:rFonts w:ascii="Unistra A" w:eastAsia="Times New Roman" w:hAnsi="Unistra A" w:cs="Times New Roman"/>
          <w:lang w:eastAsia="fr-FR"/>
        </w:rPr>
        <w:t>Results</w:t>
      </w:r>
      <w:proofErr w:type="spellEnd"/>
      <w:r>
        <w:rPr>
          <w:rFonts w:ascii="Unistra A" w:eastAsia="Times New Roman" w:hAnsi="Unistra A" w:cs="Times New Roman"/>
          <w:lang w:eastAsia="fr-FR"/>
        </w:rPr>
        <w:t> »</w:t>
      </w:r>
    </w:p>
    <w:p w:rsidR="00E76DCF" w:rsidRDefault="00E76DCF" w:rsidP="00B3393F">
      <w:pPr>
        <w:ind w:firstLine="0"/>
        <w:rPr>
          <w:rFonts w:ascii="Unistra A" w:eastAsia="Times New Roman" w:hAnsi="Unistra A" w:cs="Times New Roman"/>
          <w:lang w:eastAsia="fr-FR"/>
        </w:rPr>
      </w:pPr>
      <w:r>
        <w:rPr>
          <w:rFonts w:ascii="Unistra A" w:eastAsia="Times New Roman" w:hAnsi="Unistra A" w:cs="Times New Roman"/>
          <w:lang w:eastAsia="fr-FR"/>
        </w:rPr>
        <w:t>Par partie, à modifier :</w:t>
      </w:r>
    </w:p>
    <w:p w:rsidR="00E23C5C" w:rsidRDefault="00E23C5C" w:rsidP="00E76DCF">
      <w:pPr>
        <w:pStyle w:val="Paragraphedeliste"/>
        <w:numPr>
          <w:ilvl w:val="0"/>
          <w:numId w:val="6"/>
        </w:numPr>
        <w:rPr>
          <w:rFonts w:ascii="Unistra A" w:hAnsi="Unistra A"/>
        </w:rPr>
      </w:pPr>
      <w:r w:rsidRPr="00BC112D">
        <w:rPr>
          <w:rFonts w:ascii="Unistra A" w:hAnsi="Unistra A"/>
        </w:rPr>
        <w:t>“</w:t>
      </w:r>
      <w:proofErr w:type="spellStart"/>
      <w:r w:rsidRPr="00BC112D">
        <w:rPr>
          <w:rFonts w:ascii="Unistra A" w:hAnsi="Unistra A"/>
        </w:rPr>
        <w:t>Detailed</w:t>
      </w:r>
      <w:proofErr w:type="spellEnd"/>
      <w:r w:rsidRPr="00BC112D">
        <w:rPr>
          <w:rFonts w:ascii="Unistra A" w:hAnsi="Unistra A"/>
        </w:rPr>
        <w:t xml:space="preserve"> concordances” à remplacer par « </w:t>
      </w:r>
      <w:proofErr w:type="spellStart"/>
      <w:r w:rsidRPr="00BC112D">
        <w:rPr>
          <w:rFonts w:ascii="Unistra A" w:hAnsi="Unistra A"/>
        </w:rPr>
        <w:t>Detailed</w:t>
      </w:r>
      <w:proofErr w:type="spellEnd"/>
      <w:r w:rsidRPr="00BC112D">
        <w:rPr>
          <w:rFonts w:ascii="Unistra A" w:hAnsi="Unistra A"/>
        </w:rPr>
        <w:t xml:space="preserve"> </w:t>
      </w:r>
      <w:proofErr w:type="spellStart"/>
      <w:r w:rsidRPr="00BC112D">
        <w:rPr>
          <w:rFonts w:ascii="Unistra A" w:hAnsi="Unistra A"/>
        </w:rPr>
        <w:t>results</w:t>
      </w:r>
      <w:proofErr w:type="spellEnd"/>
      <w:r w:rsidRPr="00BC112D">
        <w:rPr>
          <w:rFonts w:ascii="Unistra A" w:hAnsi="Unistra A"/>
        </w:rPr>
        <w:t> »</w:t>
      </w:r>
      <w:r w:rsidR="00BC112D" w:rsidRPr="00BC112D">
        <w:rPr>
          <w:rFonts w:ascii="Unistra A" w:hAnsi="Unistra A"/>
        </w:rPr>
        <w:t> ; « </w:t>
      </w:r>
      <w:proofErr w:type="spellStart"/>
      <w:r w:rsidR="00BC112D" w:rsidRPr="00BC112D">
        <w:rPr>
          <w:rFonts w:ascii="Unistra A" w:hAnsi="Unistra A"/>
        </w:rPr>
        <w:t>loaded</w:t>
      </w:r>
      <w:proofErr w:type="spellEnd"/>
      <w:r w:rsidR="00BC112D" w:rsidRPr="00BC112D">
        <w:rPr>
          <w:rFonts w:ascii="Unistra A" w:hAnsi="Unistra A"/>
        </w:rPr>
        <w:t xml:space="preserve"> concordances” à remplacer t</w:t>
      </w:r>
      <w:r w:rsidR="00BC112D">
        <w:rPr>
          <w:rFonts w:ascii="Unistra A" w:hAnsi="Unistra A"/>
        </w:rPr>
        <w:t>out simplement par « </w:t>
      </w:r>
      <w:proofErr w:type="spellStart"/>
      <w:r w:rsidR="00BC112D">
        <w:rPr>
          <w:rFonts w:ascii="Unistra A" w:hAnsi="Unistra A"/>
        </w:rPr>
        <w:t>results</w:t>
      </w:r>
      <w:proofErr w:type="spellEnd"/>
      <w:r w:rsidR="00BC112D">
        <w:rPr>
          <w:rFonts w:ascii="Unistra A" w:hAnsi="Unistra A"/>
        </w:rPr>
        <w:t> »</w:t>
      </w:r>
    </w:p>
    <w:p w:rsidR="00075F3F" w:rsidRDefault="00075F3F" w:rsidP="00E76DCF">
      <w:pPr>
        <w:pStyle w:val="Paragraphedeliste"/>
        <w:numPr>
          <w:ilvl w:val="0"/>
          <w:numId w:val="6"/>
        </w:numPr>
        <w:rPr>
          <w:rFonts w:ascii="Unistra A" w:hAnsi="Unistra A"/>
        </w:rPr>
      </w:pPr>
      <w:r>
        <w:rPr>
          <w:rFonts w:ascii="Unistra A" w:hAnsi="Unistra A"/>
        </w:rPr>
        <w:t>« </w:t>
      </w:r>
      <w:proofErr w:type="spellStart"/>
      <w:r>
        <w:rPr>
          <w:rFonts w:ascii="Unistra A" w:hAnsi="Unistra A"/>
        </w:rPr>
        <w:t>Disciplinary</w:t>
      </w:r>
      <w:proofErr w:type="spellEnd"/>
      <w:r>
        <w:rPr>
          <w:rFonts w:ascii="Unistra A" w:hAnsi="Unistra A"/>
        </w:rPr>
        <w:t xml:space="preserve"> distribution » à remplacer par « Distribution by </w:t>
      </w:r>
      <w:proofErr w:type="spellStart"/>
      <w:r>
        <w:rPr>
          <w:rFonts w:ascii="Unistra A" w:hAnsi="Unistra A"/>
        </w:rPr>
        <w:t>fi</w:t>
      </w:r>
      <w:r w:rsidR="00AA0BC4">
        <w:rPr>
          <w:rFonts w:ascii="Unistra A" w:hAnsi="Unistra A"/>
        </w:rPr>
        <w:t>el</w:t>
      </w:r>
      <w:r>
        <w:rPr>
          <w:rFonts w:ascii="Unistra A" w:hAnsi="Unistra A"/>
        </w:rPr>
        <w:t>d</w:t>
      </w:r>
      <w:proofErr w:type="spellEnd"/>
      <w:r>
        <w:rPr>
          <w:rFonts w:ascii="Unistra A" w:hAnsi="Unistra A"/>
        </w:rPr>
        <w:t>). Supprimer « </w:t>
      </w:r>
      <w:proofErr w:type="spellStart"/>
      <w:r>
        <w:rPr>
          <w:rFonts w:ascii="Unistra A" w:hAnsi="Unistra A"/>
        </w:rPr>
        <w:t>Domains</w:t>
      </w:r>
      <w:proofErr w:type="spellEnd"/>
      <w:r>
        <w:rPr>
          <w:rFonts w:ascii="Unistra A" w:hAnsi="Unistra A"/>
        </w:rPr>
        <w:t xml:space="preserve"> ». </w:t>
      </w:r>
      <w:proofErr w:type="spellStart"/>
      <w:r>
        <w:rPr>
          <w:rFonts w:ascii="Unistra A" w:hAnsi="Unistra A"/>
        </w:rPr>
        <w:t>Surppimer</w:t>
      </w:r>
      <w:proofErr w:type="spellEnd"/>
      <w:r>
        <w:rPr>
          <w:rFonts w:ascii="Unistra A" w:hAnsi="Unistra A"/>
        </w:rPr>
        <w:t xml:space="preserve"> « </w:t>
      </w:r>
      <w:proofErr w:type="spellStart"/>
      <w:r>
        <w:rPr>
          <w:rFonts w:ascii="Unistra A" w:hAnsi="Unistra A"/>
        </w:rPr>
        <w:t>legal</w:t>
      </w:r>
      <w:proofErr w:type="spellEnd"/>
      <w:r>
        <w:rPr>
          <w:rFonts w:ascii="Unistra A" w:hAnsi="Unistra A"/>
        </w:rPr>
        <w:t xml:space="preserve"> </w:t>
      </w:r>
      <w:proofErr w:type="spellStart"/>
      <w:r>
        <w:rPr>
          <w:rFonts w:ascii="Unistra A" w:hAnsi="Unistra A"/>
        </w:rPr>
        <w:t>domains</w:t>
      </w:r>
      <w:proofErr w:type="spellEnd"/>
      <w:r>
        <w:rPr>
          <w:rFonts w:ascii="Unistra A" w:hAnsi="Unistra A"/>
        </w:rPr>
        <w:t> »</w:t>
      </w:r>
      <w:r w:rsidR="00E420F4">
        <w:rPr>
          <w:rFonts w:ascii="Unistra A" w:hAnsi="Unistra A"/>
        </w:rPr>
        <w:t>. Et quand un résultat apparaît, il faut mettre « </w:t>
      </w:r>
      <w:proofErr w:type="spellStart"/>
      <w:r w:rsidR="00E420F4">
        <w:rPr>
          <w:rFonts w:ascii="Unistra A" w:hAnsi="Unistra A"/>
        </w:rPr>
        <w:t>field</w:t>
      </w:r>
      <w:proofErr w:type="spellEnd"/>
      <w:r w:rsidR="00E420F4">
        <w:rPr>
          <w:rFonts w:ascii="Unistra A" w:hAnsi="Unistra A"/>
        </w:rPr>
        <w:t>(s) »</w:t>
      </w:r>
    </w:p>
    <w:p w:rsidR="00ED53FB" w:rsidRDefault="00ED53FB" w:rsidP="00ED53FB">
      <w:pPr>
        <w:pStyle w:val="Paragraphedeliste"/>
        <w:numPr>
          <w:ilvl w:val="1"/>
          <w:numId w:val="6"/>
        </w:numPr>
        <w:rPr>
          <w:rFonts w:ascii="Unistra A" w:hAnsi="Unistra A"/>
        </w:rPr>
      </w:pPr>
      <w:r>
        <w:rPr>
          <w:rFonts w:ascii="Unistra A" w:hAnsi="Unistra A"/>
        </w:rPr>
        <w:t>Le « domaine » apparaît en français (théologie, droit canonique), pas en anglais</w:t>
      </w:r>
      <w:r w:rsidR="007051EB">
        <w:rPr>
          <w:rFonts w:ascii="Unistra A" w:hAnsi="Unistra A"/>
        </w:rPr>
        <w:t>, y compris quand tu cliques</w:t>
      </w:r>
    </w:p>
    <w:p w:rsidR="00FA7F84" w:rsidRDefault="00FA7F84" w:rsidP="00E76DCF">
      <w:pPr>
        <w:pStyle w:val="Paragraphedeliste"/>
        <w:numPr>
          <w:ilvl w:val="0"/>
          <w:numId w:val="6"/>
        </w:numPr>
        <w:rPr>
          <w:rFonts w:ascii="Unistra A" w:hAnsi="Unistra A"/>
        </w:rPr>
      </w:pPr>
      <w:r>
        <w:rPr>
          <w:rFonts w:ascii="Unistra A" w:hAnsi="Unistra A"/>
        </w:rPr>
        <w:t xml:space="preserve">Remplacer « Temporal </w:t>
      </w:r>
      <w:proofErr w:type="spellStart"/>
      <w:r>
        <w:rPr>
          <w:rFonts w:ascii="Unistra A" w:hAnsi="Unistra A"/>
        </w:rPr>
        <w:t>evolution</w:t>
      </w:r>
      <w:proofErr w:type="spellEnd"/>
      <w:r>
        <w:rPr>
          <w:rFonts w:ascii="Unistra A" w:hAnsi="Unistra A"/>
        </w:rPr>
        <w:t> » par « Timeline » et supprimer « Timeline » en dessous</w:t>
      </w:r>
    </w:p>
    <w:p w:rsidR="00FA7F84" w:rsidRDefault="00FA7F84" w:rsidP="00E76DCF">
      <w:pPr>
        <w:pStyle w:val="Paragraphedeliste"/>
        <w:numPr>
          <w:ilvl w:val="0"/>
          <w:numId w:val="6"/>
        </w:numPr>
        <w:rPr>
          <w:rFonts w:ascii="Unistra A" w:hAnsi="Unistra A"/>
        </w:rPr>
      </w:pPr>
      <w:r>
        <w:rPr>
          <w:rFonts w:ascii="Unistra A" w:hAnsi="Unistra A"/>
        </w:rPr>
        <w:t>Remplacer « Geographic distribution » par « </w:t>
      </w:r>
      <w:proofErr w:type="spellStart"/>
      <w:r>
        <w:rPr>
          <w:rFonts w:ascii="Unistra A" w:hAnsi="Unistra A"/>
        </w:rPr>
        <w:t>Geographical</w:t>
      </w:r>
      <w:proofErr w:type="spellEnd"/>
      <w:r>
        <w:rPr>
          <w:rFonts w:ascii="Unistra A" w:hAnsi="Unistra A"/>
        </w:rPr>
        <w:t xml:space="preserve"> distribution »</w:t>
      </w:r>
      <w:r w:rsidR="00D66957">
        <w:rPr>
          <w:rFonts w:ascii="Unistra A" w:hAnsi="Unistra A"/>
        </w:rPr>
        <w:t> ; et quand des résultats s’affiche, uniquement mettre « place(s) », pas « </w:t>
      </w:r>
      <w:proofErr w:type="spellStart"/>
      <w:r w:rsidR="00D66957">
        <w:rPr>
          <w:rFonts w:ascii="Unistra A" w:hAnsi="Unistra A"/>
        </w:rPr>
        <w:t>identified</w:t>
      </w:r>
      <w:proofErr w:type="spellEnd"/>
      <w:r w:rsidR="00D66957">
        <w:rPr>
          <w:rFonts w:ascii="Unistra A" w:hAnsi="Unistra A"/>
        </w:rPr>
        <w:t xml:space="preserve"> places »</w:t>
      </w:r>
    </w:p>
    <w:p w:rsidR="00D41C40" w:rsidRDefault="00D41C40" w:rsidP="00E76DCF">
      <w:pPr>
        <w:pStyle w:val="Paragraphedeliste"/>
        <w:numPr>
          <w:ilvl w:val="0"/>
          <w:numId w:val="6"/>
        </w:numPr>
        <w:rPr>
          <w:rFonts w:ascii="Unistra A" w:hAnsi="Unistra A"/>
        </w:rPr>
      </w:pPr>
      <w:r>
        <w:rPr>
          <w:rFonts w:ascii="Unistra A" w:hAnsi="Unistra A"/>
        </w:rPr>
        <w:t xml:space="preserve">Remplacer « Main </w:t>
      </w:r>
      <w:proofErr w:type="spellStart"/>
      <w:r>
        <w:rPr>
          <w:rFonts w:ascii="Unistra A" w:hAnsi="Unistra A"/>
        </w:rPr>
        <w:t>authorities</w:t>
      </w:r>
      <w:proofErr w:type="spellEnd"/>
      <w:r>
        <w:rPr>
          <w:rFonts w:ascii="Unistra A" w:hAnsi="Unistra A"/>
        </w:rPr>
        <w:t> » par « </w:t>
      </w:r>
      <w:proofErr w:type="spellStart"/>
      <w:r>
        <w:rPr>
          <w:rFonts w:ascii="Unistra A" w:hAnsi="Unistra A"/>
        </w:rPr>
        <w:t>Author</w:t>
      </w:r>
      <w:proofErr w:type="spellEnd"/>
      <w:r w:rsidR="004877DA">
        <w:rPr>
          <w:rFonts w:ascii="Unistra A" w:hAnsi="Unistra A"/>
        </w:rPr>
        <w:t>(</w:t>
      </w:r>
      <w:r>
        <w:rPr>
          <w:rFonts w:ascii="Unistra A" w:hAnsi="Unistra A"/>
        </w:rPr>
        <w:t>s</w:t>
      </w:r>
      <w:r w:rsidR="004877DA">
        <w:rPr>
          <w:rFonts w:ascii="Unistra A" w:hAnsi="Unistra A"/>
        </w:rPr>
        <w:t>)</w:t>
      </w:r>
      <w:r>
        <w:rPr>
          <w:rFonts w:ascii="Unistra A" w:hAnsi="Unistra A"/>
        </w:rPr>
        <w:t> » sans sous-titre</w:t>
      </w:r>
    </w:p>
    <w:p w:rsidR="00D41C40" w:rsidRDefault="00D41C40" w:rsidP="00E76DCF">
      <w:pPr>
        <w:pStyle w:val="Paragraphedeliste"/>
        <w:numPr>
          <w:ilvl w:val="0"/>
          <w:numId w:val="6"/>
        </w:numPr>
        <w:rPr>
          <w:rFonts w:ascii="Unistra A" w:hAnsi="Unistra A"/>
        </w:rPr>
      </w:pPr>
      <w:r>
        <w:rPr>
          <w:rFonts w:ascii="Unistra A" w:hAnsi="Unistra A"/>
        </w:rPr>
        <w:lastRenderedPageBreak/>
        <w:t>Remplacer « </w:t>
      </w:r>
      <w:proofErr w:type="spellStart"/>
      <w:r>
        <w:rPr>
          <w:rFonts w:ascii="Unistra A" w:hAnsi="Unistra A"/>
        </w:rPr>
        <w:t>Specialized</w:t>
      </w:r>
      <w:proofErr w:type="spellEnd"/>
      <w:r>
        <w:rPr>
          <w:rFonts w:ascii="Unistra A" w:hAnsi="Unistra A"/>
        </w:rPr>
        <w:t xml:space="preserve"> </w:t>
      </w:r>
      <w:proofErr w:type="spellStart"/>
      <w:r>
        <w:rPr>
          <w:rFonts w:ascii="Unistra A" w:hAnsi="Unistra A"/>
        </w:rPr>
        <w:t>lexicon</w:t>
      </w:r>
      <w:proofErr w:type="spellEnd"/>
      <w:r>
        <w:rPr>
          <w:rFonts w:ascii="Unistra A" w:hAnsi="Unistra A"/>
        </w:rPr>
        <w:t xml:space="preserve"> » par </w:t>
      </w:r>
      <w:r w:rsidR="0023375E">
        <w:rPr>
          <w:rFonts w:ascii="Unistra A" w:hAnsi="Unistra A"/>
        </w:rPr>
        <w:t>« </w:t>
      </w:r>
      <w:proofErr w:type="spellStart"/>
      <w:r w:rsidR="0023375E">
        <w:rPr>
          <w:rFonts w:ascii="Unistra A" w:hAnsi="Unistra A"/>
        </w:rPr>
        <w:t>Vocabulary</w:t>
      </w:r>
      <w:proofErr w:type="spellEnd"/>
      <w:r w:rsidR="0023375E">
        <w:rPr>
          <w:rFonts w:ascii="Unistra A" w:hAnsi="Unistra A"/>
        </w:rPr>
        <w:t> » et supprimer le sous-titre</w:t>
      </w:r>
      <w:r w:rsidR="00CA7E10">
        <w:rPr>
          <w:rFonts w:ascii="Unistra A" w:hAnsi="Unistra A"/>
        </w:rPr>
        <w:t xml:space="preserve"> : quand tu as résultats, supprimer « key </w:t>
      </w:r>
      <w:proofErr w:type="spellStart"/>
      <w:r w:rsidR="00CA7E10">
        <w:rPr>
          <w:rFonts w:ascii="Unistra A" w:hAnsi="Unistra A"/>
        </w:rPr>
        <w:t>terms</w:t>
      </w:r>
      <w:proofErr w:type="spellEnd"/>
      <w:r w:rsidR="00CA7E10">
        <w:rPr>
          <w:rFonts w:ascii="Unistra A" w:hAnsi="Unistra A"/>
        </w:rPr>
        <w:t> » et remplacer par « </w:t>
      </w:r>
      <w:proofErr w:type="spellStart"/>
      <w:r w:rsidR="00CA7E10">
        <w:rPr>
          <w:rFonts w:ascii="Unistra A" w:hAnsi="Unistra A"/>
        </w:rPr>
        <w:t>term</w:t>
      </w:r>
      <w:proofErr w:type="spellEnd"/>
      <w:r w:rsidR="00CA7E10">
        <w:rPr>
          <w:rFonts w:ascii="Unistra A" w:hAnsi="Unistra A"/>
        </w:rPr>
        <w:t>(s) »</w:t>
      </w:r>
    </w:p>
    <w:p w:rsidR="0023375E" w:rsidRPr="00833F75" w:rsidRDefault="0023375E" w:rsidP="00E76DCF">
      <w:pPr>
        <w:pStyle w:val="Paragraphedeliste"/>
        <w:numPr>
          <w:ilvl w:val="0"/>
          <w:numId w:val="6"/>
        </w:numPr>
        <w:rPr>
          <w:rFonts w:ascii="Unistra A" w:hAnsi="Unistra A"/>
        </w:rPr>
      </w:pPr>
      <w:r w:rsidRPr="00833F75">
        <w:rPr>
          <w:rFonts w:ascii="Unistra A" w:hAnsi="Unistra A"/>
        </w:rPr>
        <w:t>Remplacer « </w:t>
      </w:r>
      <w:proofErr w:type="spellStart"/>
      <w:r w:rsidRPr="00833F75">
        <w:rPr>
          <w:rFonts w:ascii="Unistra A" w:hAnsi="Unistra A"/>
        </w:rPr>
        <w:t>Detailed</w:t>
      </w:r>
      <w:proofErr w:type="spellEnd"/>
      <w:r w:rsidRPr="00833F75">
        <w:rPr>
          <w:rFonts w:ascii="Unistra A" w:hAnsi="Unistra A"/>
        </w:rPr>
        <w:t xml:space="preserve"> concordances » par « </w:t>
      </w:r>
      <w:proofErr w:type="spellStart"/>
      <w:r w:rsidRPr="00833F75">
        <w:rPr>
          <w:rFonts w:ascii="Unistra A" w:hAnsi="Unistra A"/>
        </w:rPr>
        <w:t>Detailed</w:t>
      </w:r>
      <w:proofErr w:type="spellEnd"/>
      <w:r w:rsidRPr="00833F75">
        <w:rPr>
          <w:rFonts w:ascii="Unistra A" w:hAnsi="Unistra A"/>
        </w:rPr>
        <w:t xml:space="preserve"> </w:t>
      </w:r>
      <w:proofErr w:type="spellStart"/>
      <w:r w:rsidRPr="00833F75">
        <w:rPr>
          <w:rFonts w:ascii="Unistra A" w:hAnsi="Unistra A"/>
        </w:rPr>
        <w:t>result</w:t>
      </w:r>
      <w:proofErr w:type="spellEnd"/>
      <w:r w:rsidR="009B6895" w:rsidRPr="00833F75">
        <w:rPr>
          <w:rFonts w:ascii="Unistra A" w:hAnsi="Unistra A"/>
        </w:rPr>
        <w:t>(</w:t>
      </w:r>
      <w:r w:rsidRPr="00833F75">
        <w:rPr>
          <w:rFonts w:ascii="Unistra A" w:hAnsi="Unistra A"/>
        </w:rPr>
        <w:t>s</w:t>
      </w:r>
      <w:r w:rsidR="009B6895" w:rsidRPr="00833F75">
        <w:rPr>
          <w:rFonts w:ascii="Unistra A" w:hAnsi="Unistra A"/>
        </w:rPr>
        <w:t>)</w:t>
      </w:r>
      <w:r w:rsidRPr="00833F75">
        <w:rPr>
          <w:rFonts w:ascii="Unistra A" w:hAnsi="Unistra A"/>
        </w:rPr>
        <w:t> »</w:t>
      </w:r>
      <w:r w:rsidR="00833F75">
        <w:rPr>
          <w:rFonts w:ascii="Unistra A" w:hAnsi="Unistra A"/>
        </w:rPr>
        <w:t> ; et quand un résultat s’affiche, écrire simple [le nombre] puis « </w:t>
      </w:r>
      <w:proofErr w:type="spellStart"/>
      <w:r w:rsidR="00833F75">
        <w:rPr>
          <w:rFonts w:ascii="Unistra A" w:hAnsi="Unistra A"/>
        </w:rPr>
        <w:t>result</w:t>
      </w:r>
      <w:proofErr w:type="spellEnd"/>
      <w:r w:rsidR="00833F75">
        <w:rPr>
          <w:rFonts w:ascii="Unistra A" w:hAnsi="Unistra A"/>
        </w:rPr>
        <w:t>(s) »</w:t>
      </w:r>
    </w:p>
    <w:p w:rsidR="0075069C" w:rsidRDefault="0075069C" w:rsidP="0075069C">
      <w:pPr>
        <w:pStyle w:val="Paragraphedeliste"/>
        <w:numPr>
          <w:ilvl w:val="0"/>
          <w:numId w:val="6"/>
        </w:numPr>
        <w:rPr>
          <w:rFonts w:ascii="Unistra A" w:hAnsi="Unistra A"/>
        </w:rPr>
      </w:pPr>
      <w:r w:rsidRPr="00ED53FB">
        <w:rPr>
          <w:rFonts w:ascii="Unistra A" w:hAnsi="Unistra A"/>
        </w:rPr>
        <w:t xml:space="preserve">« Comparative </w:t>
      </w:r>
      <w:proofErr w:type="spellStart"/>
      <w:r w:rsidRPr="00ED53FB">
        <w:rPr>
          <w:rFonts w:ascii="Unistra A" w:hAnsi="Unistra A"/>
        </w:rPr>
        <w:t>analysis</w:t>
      </w:r>
      <w:proofErr w:type="spellEnd"/>
      <w:r w:rsidRPr="00ED53FB">
        <w:rPr>
          <w:rFonts w:ascii="Unistra A" w:hAnsi="Unistra A"/>
        </w:rPr>
        <w:t xml:space="preserve"> of 2 distinct </w:t>
      </w:r>
      <w:proofErr w:type="spellStart"/>
      <w:r w:rsidRPr="00ED53FB">
        <w:rPr>
          <w:rFonts w:ascii="Unistra A" w:hAnsi="Unistra A"/>
        </w:rPr>
        <w:t>corpora</w:t>
      </w:r>
      <w:proofErr w:type="spellEnd"/>
      <w:r w:rsidRPr="00ED53FB">
        <w:rPr>
          <w:rFonts w:ascii="Unistra A" w:hAnsi="Unistra A"/>
        </w:rPr>
        <w:t xml:space="preserve"> » à remplacer par « Comparative </w:t>
      </w:r>
      <w:proofErr w:type="spellStart"/>
      <w:r w:rsidRPr="00ED53FB">
        <w:rPr>
          <w:rFonts w:ascii="Unistra A" w:hAnsi="Unistra A"/>
        </w:rPr>
        <w:t>analysis</w:t>
      </w:r>
      <w:proofErr w:type="spellEnd"/>
      <w:r w:rsidRPr="00ED53FB">
        <w:rPr>
          <w:rFonts w:ascii="Unistra A" w:hAnsi="Unistra A"/>
        </w:rPr>
        <w:t xml:space="preserve"> of </w:t>
      </w:r>
      <w:proofErr w:type="spellStart"/>
      <w:r w:rsidRPr="00ED53FB">
        <w:rPr>
          <w:rFonts w:ascii="Unistra A" w:hAnsi="Unistra A"/>
        </w:rPr>
        <w:t>two</w:t>
      </w:r>
      <w:proofErr w:type="spellEnd"/>
      <w:r w:rsidRPr="00ED53FB">
        <w:rPr>
          <w:rFonts w:ascii="Unistra A" w:hAnsi="Unistra A"/>
        </w:rPr>
        <w:t xml:space="preserve"> sets of </w:t>
      </w:r>
      <w:proofErr w:type="spellStart"/>
      <w:r w:rsidRPr="00ED53FB">
        <w:rPr>
          <w:rFonts w:ascii="Unistra A" w:hAnsi="Unistra A"/>
        </w:rPr>
        <w:t>results</w:t>
      </w:r>
      <w:proofErr w:type="spellEnd"/>
      <w:r w:rsidRPr="00ED53FB">
        <w:rPr>
          <w:rFonts w:ascii="Unistra A" w:hAnsi="Unistra A"/>
        </w:rPr>
        <w:t> » ; enlever tous les sous-titres et la balance</w:t>
      </w:r>
      <w:r w:rsidR="005B73F9">
        <w:rPr>
          <w:rFonts w:ascii="Unistra A" w:hAnsi="Unistra A"/>
        </w:rPr>
        <w:t xml:space="preserve"> ; quand il y a des résultats, ne pas les appeler (corpus A et corpus B) mais </w:t>
      </w:r>
      <w:proofErr w:type="spellStart"/>
      <w:r w:rsidR="005B73F9">
        <w:rPr>
          <w:rFonts w:ascii="Unistra A" w:hAnsi="Unistra A"/>
        </w:rPr>
        <w:t>Result</w:t>
      </w:r>
      <w:proofErr w:type="spellEnd"/>
      <w:r w:rsidR="005B73F9">
        <w:rPr>
          <w:rFonts w:ascii="Unistra A" w:hAnsi="Unistra A"/>
        </w:rPr>
        <w:t xml:space="preserve"> A (et B)</w:t>
      </w:r>
    </w:p>
    <w:p w:rsidR="007312E0" w:rsidRPr="00ED53FB" w:rsidRDefault="007312E0" w:rsidP="0075069C">
      <w:pPr>
        <w:pStyle w:val="Paragraphedeliste"/>
        <w:numPr>
          <w:ilvl w:val="0"/>
          <w:numId w:val="6"/>
        </w:numPr>
        <w:rPr>
          <w:rFonts w:ascii="Unistra A" w:hAnsi="Unistra A"/>
        </w:rPr>
      </w:pPr>
      <w:r>
        <w:rPr>
          <w:rFonts w:ascii="Unistra A" w:hAnsi="Unistra A"/>
        </w:rPr>
        <w:t>Virer la possibilité d’importer des métadonnées, comme dans la version française</w:t>
      </w:r>
    </w:p>
    <w:p w:rsidR="0075069C" w:rsidRPr="0075069C" w:rsidRDefault="0075069C" w:rsidP="00F84CF6">
      <w:pPr>
        <w:pStyle w:val="Paragraphedeliste"/>
        <w:ind w:firstLine="0"/>
        <w:rPr>
          <w:rFonts w:ascii="Unistra A" w:hAnsi="Unistra A"/>
        </w:rPr>
      </w:pPr>
    </w:p>
    <w:p w:rsidR="00B27CFE" w:rsidRPr="0075069C" w:rsidRDefault="00B27CFE" w:rsidP="00B27CFE">
      <w:pPr>
        <w:pStyle w:val="Paragraphedeliste"/>
        <w:ind w:firstLine="0"/>
        <w:rPr>
          <w:rFonts w:ascii="Unistra A" w:hAnsi="Unistra A"/>
        </w:rPr>
      </w:pPr>
    </w:p>
    <w:p w:rsidR="00E76DCF" w:rsidRPr="0075069C" w:rsidRDefault="00E76DCF" w:rsidP="00B3393F">
      <w:pPr>
        <w:ind w:firstLine="0"/>
        <w:rPr>
          <w:rFonts w:ascii="Unistra A" w:hAnsi="Unistra A"/>
        </w:rPr>
      </w:pPr>
    </w:p>
    <w:p w:rsidR="00C30189" w:rsidRPr="0075069C" w:rsidRDefault="00C30189" w:rsidP="00B3393F">
      <w:pPr>
        <w:ind w:firstLine="0"/>
        <w:rPr>
          <w:rFonts w:ascii="Unistra A" w:hAnsi="Unistra A"/>
        </w:rPr>
      </w:pPr>
    </w:p>
    <w:p w:rsidR="007D13F1" w:rsidRPr="0075069C" w:rsidRDefault="007D13F1" w:rsidP="00B3393F">
      <w:pPr>
        <w:ind w:firstLine="0"/>
        <w:rPr>
          <w:rFonts w:ascii="Unistra A" w:hAnsi="Unistra A"/>
        </w:rPr>
      </w:pPr>
    </w:p>
    <w:p w:rsidR="007D13F1" w:rsidRPr="0075069C" w:rsidRDefault="007D13F1" w:rsidP="00B3393F">
      <w:pPr>
        <w:ind w:firstLine="0"/>
        <w:rPr>
          <w:rFonts w:ascii="Unistra A" w:hAnsi="Unistra A"/>
        </w:rPr>
      </w:pPr>
    </w:p>
    <w:p w:rsidR="00095412" w:rsidRPr="00CC0E2E" w:rsidRDefault="00095412" w:rsidP="00B3393F">
      <w:pPr>
        <w:ind w:firstLine="0"/>
        <w:rPr>
          <w:rFonts w:ascii="Unistra A" w:hAnsi="Unistra A"/>
        </w:rPr>
      </w:pPr>
      <w:r>
        <w:rPr>
          <w:rFonts w:ascii="Unistra A" w:hAnsi="Unistra A"/>
        </w:rPr>
        <w:t>----</w:t>
      </w:r>
    </w:p>
    <w:p w:rsidR="00FA7F84" w:rsidRDefault="00B3393F" w:rsidP="00B3393F">
      <w:pPr>
        <w:ind w:firstLine="0"/>
        <w:rPr>
          <w:rFonts w:ascii="Unistra A" w:hAnsi="Unistra A"/>
        </w:rPr>
      </w:pPr>
      <w:r w:rsidRPr="00CC0E2E">
        <w:rPr>
          <w:rFonts w:ascii="Unistra A" w:hAnsi="Unistra A"/>
        </w:rPr>
        <w:tab/>
      </w:r>
    </w:p>
    <w:p w:rsidR="00FA7F84" w:rsidRDefault="00FA7F84">
      <w:pPr>
        <w:rPr>
          <w:rFonts w:ascii="Unistra A" w:hAnsi="Unistra A"/>
        </w:rPr>
      </w:pPr>
      <w:r>
        <w:rPr>
          <w:rFonts w:ascii="Unistra A" w:hAnsi="Unistra A"/>
        </w:rPr>
        <w:br w:type="page"/>
      </w:r>
    </w:p>
    <w:p w:rsidR="00B3393F" w:rsidRDefault="00B3393F" w:rsidP="00B3393F">
      <w:pPr>
        <w:ind w:firstLine="0"/>
        <w:rPr>
          <w:rFonts w:ascii="Unistra A" w:hAnsi="Unistra A"/>
        </w:rPr>
      </w:pPr>
      <w:r w:rsidRPr="00CC0E2E">
        <w:rPr>
          <w:rFonts w:ascii="Unistra A" w:hAnsi="Unistra A"/>
        </w:rPr>
        <w:lastRenderedPageBreak/>
        <w:t xml:space="preserve">Est-il possible d’utiliser les polices </w:t>
      </w:r>
      <w:proofErr w:type="spellStart"/>
      <w:r w:rsidRPr="00CC0E2E">
        <w:rPr>
          <w:rFonts w:ascii="Unistra A" w:hAnsi="Unistra A"/>
        </w:rPr>
        <w:t>Unistra</w:t>
      </w:r>
      <w:proofErr w:type="spellEnd"/>
      <w:r w:rsidRPr="00CC0E2E">
        <w:rPr>
          <w:rFonts w:ascii="Unistra A" w:hAnsi="Unistra A"/>
        </w:rPr>
        <w:t xml:space="preserve"> ? Ou c’est trop chiant pour toi ? Elles sont en libre accès ici : </w:t>
      </w:r>
      <w:hyperlink r:id="rId8" w:history="1">
        <w:r w:rsidRPr="00CC0E2E">
          <w:rPr>
            <w:rStyle w:val="Lienhypertexte"/>
            <w:rFonts w:ascii="Unistra A" w:hAnsi="Unistra A"/>
          </w:rPr>
          <w:t>https://langagevisuel.unistra.fr/index.php?id=2</w:t>
        </w:r>
      </w:hyperlink>
    </w:p>
    <w:p w:rsidR="00162199" w:rsidRPr="00CC0E2E" w:rsidRDefault="00162199" w:rsidP="00B3393F">
      <w:pPr>
        <w:ind w:firstLine="0"/>
        <w:rPr>
          <w:rFonts w:ascii="Unistra A" w:hAnsi="Unistra A"/>
        </w:rPr>
      </w:pPr>
      <w:r>
        <w:rPr>
          <w:rFonts w:ascii="Unistra A" w:hAnsi="Unistra A"/>
        </w:rPr>
        <w:tab/>
        <w:t>Ça permettrait de faire de jolis encadrés comme je le fais ci-dessous.</w:t>
      </w:r>
    </w:p>
    <w:p w:rsidR="00B3393F" w:rsidRPr="003D622E" w:rsidRDefault="00B3393F" w:rsidP="00B3393F">
      <w:pPr>
        <w:ind w:firstLine="0"/>
        <w:rPr>
          <w:rFonts w:ascii="Unistra A" w:hAnsi="Unistra A"/>
        </w:rPr>
      </w:pPr>
    </w:p>
    <w:p w:rsidR="003D622E" w:rsidRPr="003D622E" w:rsidRDefault="003D622E" w:rsidP="00B3393F">
      <w:pPr>
        <w:ind w:firstLine="0"/>
        <w:rPr>
          <w:rFonts w:ascii="Unistra A" w:hAnsi="Unistra A"/>
        </w:rPr>
      </w:pPr>
      <w:r w:rsidRPr="003D622E">
        <w:rPr>
          <w:rFonts w:ascii="Unistra A" w:hAnsi="Unistra A"/>
        </w:rPr>
        <w:tab/>
        <w:t>Il faudrait changer</w:t>
      </w:r>
      <w:r>
        <w:rPr>
          <w:rFonts w:ascii="Unistra A" w:hAnsi="Unistra A"/>
        </w:rPr>
        <w:t xml:space="preserve"> l’adresse du site en l’appelant tout simplement </w:t>
      </w:r>
      <w:proofErr w:type="spellStart"/>
      <w:r>
        <w:rPr>
          <w:rFonts w:ascii="Unistra A" w:hAnsi="Unistra A"/>
        </w:rPr>
        <w:t>cisame.vercel.app</w:t>
      </w:r>
      <w:proofErr w:type="spellEnd"/>
      <w:r>
        <w:rPr>
          <w:rFonts w:ascii="Unistra A" w:hAnsi="Unistra A"/>
        </w:rPr>
        <w:t>, si c’est possible.</w:t>
      </w:r>
      <w:r w:rsidR="00BE48AF">
        <w:rPr>
          <w:rFonts w:ascii="Unistra A" w:hAnsi="Unistra A"/>
        </w:rPr>
        <w:t xml:space="preserve"> Parce que canon-</w:t>
      </w:r>
      <w:proofErr w:type="spellStart"/>
      <w:r w:rsidR="00BE48AF">
        <w:rPr>
          <w:rFonts w:ascii="Unistra A" w:hAnsi="Unistra A"/>
        </w:rPr>
        <w:t>law</w:t>
      </w:r>
      <w:proofErr w:type="spellEnd"/>
      <w:r w:rsidR="00BE48AF">
        <w:rPr>
          <w:rFonts w:ascii="Unistra A" w:hAnsi="Unistra A"/>
        </w:rPr>
        <w:t>-</w:t>
      </w:r>
      <w:proofErr w:type="spellStart"/>
      <w:r w:rsidR="00BE48AF">
        <w:rPr>
          <w:rFonts w:ascii="Unistra A" w:hAnsi="Unistra A"/>
        </w:rPr>
        <w:t>toolkit</w:t>
      </w:r>
      <w:proofErr w:type="spellEnd"/>
      <w:r w:rsidR="00BE48AF">
        <w:rPr>
          <w:rFonts w:ascii="Unistra A" w:hAnsi="Unistra A"/>
        </w:rPr>
        <w:t xml:space="preserve">, </w:t>
      </w:r>
      <w:proofErr w:type="gramStart"/>
      <w:r w:rsidR="00BE48AF">
        <w:rPr>
          <w:rFonts w:ascii="Unistra A" w:hAnsi="Unistra A"/>
        </w:rPr>
        <w:t>ça va pas</w:t>
      </w:r>
      <w:proofErr w:type="gramEnd"/>
      <w:r w:rsidR="00BE48AF">
        <w:rPr>
          <w:rFonts w:ascii="Unistra A" w:hAnsi="Unistra A"/>
        </w:rPr>
        <w:t xml:space="preserve"> trop.</w:t>
      </w:r>
    </w:p>
    <w:p w:rsidR="003D622E" w:rsidRPr="001C3FC8" w:rsidRDefault="003D622E" w:rsidP="00B3393F">
      <w:pPr>
        <w:ind w:firstLine="0"/>
        <w:rPr>
          <w:rFonts w:ascii="Unistra A" w:hAnsi="Unistra A"/>
          <w:sz w:val="36"/>
          <w:szCs w:val="36"/>
        </w:rPr>
      </w:pPr>
    </w:p>
    <w:p w:rsidR="00B3393F" w:rsidRPr="001C3FC8" w:rsidRDefault="00554D69" w:rsidP="00B3393F">
      <w:pPr>
        <w:ind w:firstLine="0"/>
        <w:rPr>
          <w:rFonts w:ascii="Unistra A" w:hAnsi="Unistra A"/>
          <w:b/>
          <w:sz w:val="36"/>
          <w:szCs w:val="36"/>
        </w:rPr>
      </w:pPr>
      <w:r w:rsidRPr="001C3FC8">
        <w:rPr>
          <w:rFonts w:ascii="Unistra A" w:hAnsi="Unistra A"/>
          <w:b/>
          <w:sz w:val="36"/>
          <w:szCs w:val="36"/>
          <w:u w:val="single"/>
        </w:rPr>
        <w:t xml:space="preserve">1°. </w:t>
      </w:r>
      <w:r w:rsidR="00B3393F" w:rsidRPr="001C3FC8">
        <w:rPr>
          <w:rFonts w:ascii="Unistra A" w:hAnsi="Unistra A"/>
          <w:b/>
          <w:sz w:val="36"/>
          <w:szCs w:val="36"/>
          <w:u w:val="single"/>
        </w:rPr>
        <w:t>Version française</w:t>
      </w:r>
    </w:p>
    <w:p w:rsidR="00B3393F" w:rsidRDefault="00B3393F" w:rsidP="00B3393F">
      <w:pPr>
        <w:ind w:firstLine="0"/>
        <w:rPr>
          <w:rFonts w:ascii="Unistra A" w:hAnsi="Unistra A"/>
          <w:b/>
          <w:sz w:val="36"/>
          <w:szCs w:val="36"/>
        </w:rPr>
      </w:pPr>
    </w:p>
    <w:p w:rsidR="000122A6" w:rsidRPr="000122A6" w:rsidRDefault="000122A6" w:rsidP="00B3393F">
      <w:pPr>
        <w:ind w:firstLine="0"/>
        <w:rPr>
          <w:rFonts w:ascii="Unistra A" w:hAnsi="Unistra A"/>
          <w:b/>
          <w:sz w:val="36"/>
          <w:szCs w:val="36"/>
          <w:u w:val="single"/>
        </w:rPr>
      </w:pPr>
      <w:r>
        <w:rPr>
          <w:rFonts w:ascii="Unistra A" w:hAnsi="Unistra A"/>
          <w:b/>
          <w:sz w:val="36"/>
          <w:szCs w:val="36"/>
        </w:rPr>
        <w:tab/>
      </w:r>
      <w:r w:rsidRPr="000122A6">
        <w:rPr>
          <w:rFonts w:ascii="Unistra A" w:hAnsi="Unistra A"/>
          <w:b/>
          <w:sz w:val="36"/>
          <w:szCs w:val="36"/>
          <w:u w:val="single"/>
        </w:rPr>
        <w:t>1/ Page d’accueil du site</w:t>
      </w:r>
    </w:p>
    <w:p w:rsidR="000122A6" w:rsidRDefault="000122A6" w:rsidP="001C3FC8">
      <w:pPr>
        <w:ind w:firstLine="708"/>
        <w:rPr>
          <w:rFonts w:ascii="Unistra A" w:hAnsi="Unistra A"/>
          <w:b/>
          <w:sz w:val="36"/>
          <w:szCs w:val="36"/>
        </w:rPr>
      </w:pPr>
    </w:p>
    <w:p w:rsidR="00B3393F" w:rsidRPr="001C3FC8" w:rsidRDefault="000122A6" w:rsidP="000122A6">
      <w:pPr>
        <w:ind w:left="708" w:firstLine="708"/>
        <w:rPr>
          <w:rFonts w:ascii="Unistra A" w:hAnsi="Unistra A"/>
          <w:b/>
          <w:sz w:val="36"/>
          <w:szCs w:val="36"/>
        </w:rPr>
      </w:pPr>
      <w:proofErr w:type="gramStart"/>
      <w:r>
        <w:rPr>
          <w:rFonts w:ascii="Unistra A" w:hAnsi="Unistra A"/>
          <w:b/>
          <w:sz w:val="36"/>
          <w:szCs w:val="36"/>
        </w:rPr>
        <w:t>a</w:t>
      </w:r>
      <w:proofErr w:type="gramEnd"/>
      <w:r w:rsidR="001C3FC8" w:rsidRPr="001C3FC8">
        <w:rPr>
          <w:rFonts w:ascii="Unistra A" w:hAnsi="Unistra A"/>
          <w:b/>
          <w:sz w:val="36"/>
          <w:szCs w:val="36"/>
        </w:rPr>
        <w:t>/</w:t>
      </w:r>
      <w:r w:rsidR="00B3393F" w:rsidRPr="001C3FC8">
        <w:rPr>
          <w:rFonts w:ascii="Unistra A" w:hAnsi="Unistra A"/>
          <w:b/>
          <w:sz w:val="36"/>
          <w:szCs w:val="36"/>
        </w:rPr>
        <w:t>Menu de gauche :</w:t>
      </w:r>
    </w:p>
    <w:p w:rsidR="00B3393F" w:rsidRPr="00CC0E2E" w:rsidRDefault="00B3393F" w:rsidP="00B3393F">
      <w:pPr>
        <w:ind w:firstLine="0"/>
        <w:rPr>
          <w:rFonts w:ascii="Unistra A" w:hAnsi="Unistra A"/>
        </w:rPr>
      </w:pPr>
    </w:p>
    <w:p w:rsidR="00F623F7" w:rsidRPr="00CC0E2E" w:rsidRDefault="00F623F7" w:rsidP="00B3393F">
      <w:pPr>
        <w:ind w:firstLine="0"/>
        <w:rPr>
          <w:rFonts w:ascii="Unistra A" w:hAnsi="Unistra A"/>
        </w:rPr>
      </w:pPr>
      <w:r w:rsidRPr="00CC0E2E">
        <w:rPr>
          <w:rFonts w:ascii="Unistra A" w:hAnsi="Unistra A"/>
        </w:rPr>
        <w:t xml:space="preserve">Enlever la balance. Sous </w:t>
      </w:r>
      <w:proofErr w:type="spellStart"/>
      <w:r w:rsidRPr="00CC0E2E">
        <w:rPr>
          <w:rFonts w:ascii="Unistra A" w:hAnsi="Unistra A"/>
        </w:rPr>
        <w:t>CiSame</w:t>
      </w:r>
      <w:proofErr w:type="spellEnd"/>
      <w:r w:rsidRPr="00CC0E2E">
        <w:rPr>
          <w:rFonts w:ascii="Unistra A" w:hAnsi="Unistra A"/>
        </w:rPr>
        <w:t>, Mettre bien « Circulation des savoirs médiévaux au XII</w:t>
      </w:r>
      <w:r w:rsidRPr="00CC0E2E">
        <w:rPr>
          <w:rFonts w:ascii="Unistra A" w:hAnsi="Unistra A"/>
          <w:vertAlign w:val="superscript"/>
        </w:rPr>
        <w:t>e</w:t>
      </w:r>
      <w:r w:rsidRPr="00CC0E2E">
        <w:rPr>
          <w:rFonts w:ascii="Unistra A" w:hAnsi="Unistra A"/>
        </w:rPr>
        <w:t xml:space="preserve"> siècle »</w:t>
      </w:r>
    </w:p>
    <w:p w:rsidR="00C40557" w:rsidRPr="00CC0E2E" w:rsidRDefault="00C40557" w:rsidP="00B3393F">
      <w:pPr>
        <w:ind w:firstLine="0"/>
        <w:rPr>
          <w:rFonts w:ascii="Unistra A" w:hAnsi="Unistra A"/>
        </w:rPr>
      </w:pPr>
    </w:p>
    <w:p w:rsidR="00F623F7" w:rsidRPr="00CC0E2E" w:rsidRDefault="00F623F7" w:rsidP="00B3393F">
      <w:pPr>
        <w:ind w:firstLine="0"/>
        <w:rPr>
          <w:rFonts w:ascii="Unistra A" w:hAnsi="Unistra A"/>
        </w:rPr>
      </w:pPr>
      <w:r w:rsidRPr="00CC0E2E">
        <w:rPr>
          <w:rFonts w:ascii="Unistra A" w:hAnsi="Unistra A"/>
        </w:rPr>
        <w:t>Ajouter l’image suivante </w:t>
      </w:r>
      <w:r w:rsidR="007507A4" w:rsidRPr="00CC0E2E">
        <w:rPr>
          <w:rFonts w:ascii="Unistra A" w:hAnsi="Unistra A"/>
        </w:rPr>
        <w:t xml:space="preserve">pas forcément très grande </w:t>
      </w:r>
      <w:r w:rsidRPr="00CC0E2E">
        <w:rPr>
          <w:rFonts w:ascii="Unistra A" w:hAnsi="Unistra A"/>
        </w:rPr>
        <w:t xml:space="preserve">: </w:t>
      </w:r>
    </w:p>
    <w:p w:rsidR="00F623F7" w:rsidRPr="00CC0E2E" w:rsidRDefault="00F96E44" w:rsidP="00B3393F">
      <w:pPr>
        <w:ind w:firstLine="0"/>
        <w:rPr>
          <w:rFonts w:ascii="Unistra A" w:hAnsi="Unistra A"/>
        </w:rPr>
      </w:pPr>
      <w:hyperlink r:id="rId9" w:history="1">
        <w:r w:rsidR="007507A4" w:rsidRPr="00CC0E2E">
          <w:rPr>
            <w:rStyle w:val="Lienhypertexte"/>
            <w:rFonts w:ascii="Unistra A" w:hAnsi="Unistra A"/>
          </w:rPr>
          <w:t>https://cisame.hypotheses.org/files/2024/10/cropped-Logo_francasi_def-scaled-1.jpg</w:t>
        </w:r>
      </w:hyperlink>
    </w:p>
    <w:p w:rsidR="00F623F7" w:rsidRPr="00CC0E2E" w:rsidRDefault="007507A4" w:rsidP="00B3393F">
      <w:pPr>
        <w:ind w:firstLine="0"/>
        <w:rPr>
          <w:rFonts w:ascii="Unistra A" w:hAnsi="Unistra A"/>
        </w:rPr>
      </w:pPr>
      <w:r w:rsidRPr="00CC0E2E">
        <w:rPr>
          <w:rFonts w:ascii="Unistra A" w:hAnsi="Unistra A"/>
        </w:rPr>
        <w:t>(</w:t>
      </w:r>
      <w:proofErr w:type="gramStart"/>
      <w:r w:rsidRPr="00CC0E2E">
        <w:rPr>
          <w:rFonts w:ascii="Unistra A" w:hAnsi="Unistra A"/>
        </w:rPr>
        <w:t>je</w:t>
      </w:r>
      <w:proofErr w:type="gramEnd"/>
      <w:r w:rsidRPr="00CC0E2E">
        <w:rPr>
          <w:rFonts w:ascii="Unistra A" w:hAnsi="Unistra A"/>
        </w:rPr>
        <w:t xml:space="preserve"> te la mets en PJ aussi)</w:t>
      </w:r>
    </w:p>
    <w:p w:rsidR="00F623F7" w:rsidRPr="00CC0E2E" w:rsidRDefault="00F623F7" w:rsidP="00B3393F">
      <w:pPr>
        <w:ind w:firstLine="0"/>
        <w:rPr>
          <w:rFonts w:ascii="Unistra A" w:hAnsi="Unistra A"/>
        </w:rPr>
      </w:pPr>
    </w:p>
    <w:p w:rsidR="00C40557" w:rsidRPr="00CC0E2E" w:rsidRDefault="00C40557" w:rsidP="00B3393F">
      <w:pPr>
        <w:ind w:firstLine="0"/>
        <w:rPr>
          <w:rFonts w:ascii="Unistra A" w:hAnsi="Unistra A"/>
        </w:rPr>
      </w:pPr>
      <w:r w:rsidRPr="00CC0E2E">
        <w:rPr>
          <w:rFonts w:ascii="Unistra A" w:hAnsi="Unistra A"/>
        </w:rPr>
        <w:t xml:space="preserve">Pour les modules : </w:t>
      </w:r>
      <w:r w:rsidR="00560677" w:rsidRPr="00CC0E2E">
        <w:rPr>
          <w:rFonts w:ascii="Unistra A" w:hAnsi="Unistra A"/>
        </w:rPr>
        <w:t>« </w:t>
      </w:r>
      <w:r w:rsidRPr="00CC0E2E">
        <w:rPr>
          <w:rFonts w:ascii="Unistra A" w:hAnsi="Unistra A"/>
        </w:rPr>
        <w:t>Générateur de requêtes</w:t>
      </w:r>
      <w:r w:rsidR="00560677" w:rsidRPr="00CC0E2E">
        <w:rPr>
          <w:rFonts w:ascii="Unistra A" w:hAnsi="Unistra A"/>
        </w:rPr>
        <w:t> »</w:t>
      </w:r>
      <w:r w:rsidRPr="00CC0E2E">
        <w:rPr>
          <w:rFonts w:ascii="Unistra A" w:hAnsi="Unistra A"/>
        </w:rPr>
        <w:t xml:space="preserve"> c’est très bien. Mais l’autre, il faut l’appeler </w:t>
      </w:r>
      <w:r w:rsidR="00560677" w:rsidRPr="00CC0E2E">
        <w:rPr>
          <w:rFonts w:ascii="Unistra A" w:hAnsi="Unistra A"/>
        </w:rPr>
        <w:t>« </w:t>
      </w:r>
      <w:r w:rsidRPr="00CC0E2E">
        <w:rPr>
          <w:rFonts w:ascii="Unistra A" w:hAnsi="Unistra A"/>
        </w:rPr>
        <w:t>Analyse de</w:t>
      </w:r>
      <w:r w:rsidR="00A20EF2" w:rsidRPr="00CC0E2E">
        <w:rPr>
          <w:rFonts w:ascii="Unistra A" w:hAnsi="Unistra A"/>
        </w:rPr>
        <w:t>s</w:t>
      </w:r>
      <w:r w:rsidRPr="00CC0E2E">
        <w:rPr>
          <w:rFonts w:ascii="Unistra A" w:hAnsi="Unistra A"/>
        </w:rPr>
        <w:t xml:space="preserve"> résultats</w:t>
      </w:r>
      <w:r w:rsidR="00560677" w:rsidRPr="00CC0E2E">
        <w:rPr>
          <w:rFonts w:ascii="Unistra A" w:hAnsi="Unistra A"/>
        </w:rPr>
        <w:t> »</w:t>
      </w:r>
    </w:p>
    <w:p w:rsidR="00C40557" w:rsidRPr="00CC0E2E" w:rsidRDefault="00C40557" w:rsidP="00B3393F">
      <w:pPr>
        <w:ind w:firstLine="0"/>
        <w:rPr>
          <w:rFonts w:ascii="Unistra A" w:hAnsi="Unistra A"/>
        </w:rPr>
      </w:pPr>
    </w:p>
    <w:p w:rsidR="00B3393F" w:rsidRPr="000122A6" w:rsidRDefault="000122A6" w:rsidP="000122A6">
      <w:pPr>
        <w:ind w:left="708" w:firstLine="708"/>
        <w:rPr>
          <w:rFonts w:ascii="Unistra A" w:hAnsi="Unistra A"/>
          <w:b/>
          <w:sz w:val="40"/>
          <w:szCs w:val="40"/>
        </w:rPr>
      </w:pPr>
      <w:proofErr w:type="gramStart"/>
      <w:r>
        <w:rPr>
          <w:rFonts w:ascii="Unistra A" w:hAnsi="Unistra A"/>
          <w:b/>
          <w:sz w:val="40"/>
          <w:szCs w:val="40"/>
        </w:rPr>
        <w:t>b</w:t>
      </w:r>
      <w:proofErr w:type="gramEnd"/>
      <w:r w:rsidRPr="000122A6">
        <w:rPr>
          <w:rFonts w:ascii="Unistra A" w:hAnsi="Unistra A"/>
          <w:b/>
          <w:sz w:val="40"/>
          <w:szCs w:val="40"/>
        </w:rPr>
        <w:t xml:space="preserve">/ </w:t>
      </w:r>
      <w:r w:rsidR="00B3393F" w:rsidRPr="000122A6">
        <w:rPr>
          <w:rFonts w:ascii="Unistra A" w:hAnsi="Unistra A"/>
          <w:b/>
          <w:sz w:val="40"/>
          <w:szCs w:val="40"/>
        </w:rPr>
        <w:t xml:space="preserve">Page </w:t>
      </w:r>
      <w:r>
        <w:rPr>
          <w:rFonts w:ascii="Unistra A" w:hAnsi="Unistra A"/>
          <w:b/>
          <w:sz w:val="40"/>
          <w:szCs w:val="40"/>
        </w:rPr>
        <w:t>principale</w:t>
      </w:r>
    </w:p>
    <w:p w:rsidR="00B3393F" w:rsidRPr="00CC0E2E" w:rsidRDefault="00B3393F" w:rsidP="00B3393F">
      <w:pPr>
        <w:ind w:firstLine="0"/>
        <w:rPr>
          <w:rFonts w:ascii="Unistra A" w:hAnsi="Unistra A"/>
        </w:rPr>
      </w:pPr>
    </w:p>
    <w:p w:rsidR="00B3393F" w:rsidRPr="00CC0E2E" w:rsidRDefault="00B3393F" w:rsidP="00B3393F">
      <w:pPr>
        <w:ind w:firstLine="0"/>
        <w:rPr>
          <w:rFonts w:ascii="Unistra A" w:hAnsi="Unistra A"/>
        </w:rPr>
      </w:pPr>
      <w:r w:rsidRPr="00CC0E2E">
        <w:rPr>
          <w:rFonts w:ascii="Unistra A" w:hAnsi="Unistra A"/>
        </w:rPr>
        <w:t xml:space="preserve">Remplacer </w:t>
      </w:r>
    </w:p>
    <w:p w:rsidR="00B3393F" w:rsidRPr="00B3393F" w:rsidRDefault="00B3393F" w:rsidP="00B3393F">
      <w:pPr>
        <w:spacing w:before="100" w:beforeAutospacing="1" w:after="100" w:afterAutospacing="1"/>
        <w:ind w:firstLine="0"/>
        <w:jc w:val="center"/>
        <w:outlineLvl w:val="0"/>
        <w:rPr>
          <w:rFonts w:ascii="Georgia" w:eastAsia="Times New Roman" w:hAnsi="Georgia" w:cs="Times New Roman"/>
          <w:b/>
          <w:bCs/>
          <w:color w:val="5C3317"/>
          <w:spacing w:val="-5"/>
          <w:kern w:val="36"/>
          <w:sz w:val="48"/>
          <w:szCs w:val="48"/>
          <w:lang w:eastAsia="fr-FR"/>
        </w:rPr>
      </w:pPr>
      <w:r w:rsidRPr="00B3393F">
        <w:rPr>
          <w:rFonts w:ascii="Georgia" w:eastAsia="Times New Roman" w:hAnsi="Georgia" w:cs="Times New Roman"/>
          <w:b/>
          <w:bCs/>
          <w:color w:val="5C3317"/>
          <w:spacing w:val="-5"/>
          <w:kern w:val="36"/>
          <w:sz w:val="48"/>
          <w:szCs w:val="48"/>
          <w:lang w:eastAsia="fr-FR"/>
        </w:rPr>
        <w:t>Bienvenue sur CiSaMe</w:t>
      </w:r>
    </w:p>
    <w:p w:rsidR="00B3393F" w:rsidRPr="00B3393F" w:rsidRDefault="00B3393F" w:rsidP="00B3393F">
      <w:pPr>
        <w:spacing w:before="100" w:beforeAutospacing="1" w:after="100" w:afterAutospacing="1"/>
        <w:ind w:firstLine="0"/>
        <w:jc w:val="center"/>
        <w:rPr>
          <w:rFonts w:ascii="Helvetica Neue" w:eastAsia="Times New Roman" w:hAnsi="Helvetica Neue" w:cs="Times New Roman"/>
          <w:color w:val="704214"/>
          <w:lang w:eastAsia="fr-FR"/>
        </w:rPr>
      </w:pPr>
      <w:r w:rsidRPr="00B3393F">
        <w:rPr>
          <w:rFonts w:ascii="Helvetica Neue" w:eastAsia="Times New Roman" w:hAnsi="Helvetica Neue" w:cs="Times New Roman"/>
          <w:color w:val="704214"/>
          <w:lang w:eastAsia="fr-FR"/>
        </w:rPr>
        <w:t>Plateforme d'outils pour l'analyse du droit canon médiéval</w:t>
      </w:r>
    </w:p>
    <w:p w:rsidR="00B3393F" w:rsidRPr="00B3393F" w:rsidRDefault="00B3393F" w:rsidP="00B3393F">
      <w:pPr>
        <w:ind w:firstLine="0"/>
        <w:jc w:val="center"/>
        <w:rPr>
          <w:rFonts w:ascii="Helvetica Neue" w:eastAsia="Times New Roman" w:hAnsi="Helvetica Neue" w:cs="Times New Roman"/>
          <w:i/>
          <w:iCs/>
          <w:color w:val="8B4513"/>
          <w:lang w:eastAsia="fr-FR"/>
        </w:rPr>
      </w:pPr>
      <w:r w:rsidRPr="00B3393F">
        <w:rPr>
          <w:rFonts w:ascii="Helvetica Neue" w:eastAsia="Times New Roman" w:hAnsi="Helvetica Neue" w:cs="Times New Roman"/>
          <w:i/>
          <w:iCs/>
          <w:color w:val="8B4513"/>
          <w:lang w:eastAsia="fr-FR"/>
        </w:rPr>
        <w:t>Analysez vos corpus, comparez vos données et générez des requêtes linguistiques avancées</w:t>
      </w:r>
    </w:p>
    <w:p w:rsidR="00B3393F" w:rsidRDefault="00B3393F" w:rsidP="00B3393F">
      <w:pPr>
        <w:ind w:firstLine="0"/>
      </w:pPr>
    </w:p>
    <w:p w:rsidR="00B3393F" w:rsidRDefault="00B3393F" w:rsidP="00B3393F">
      <w:pPr>
        <w:ind w:firstLine="0"/>
      </w:pPr>
    </w:p>
    <w:p w:rsidR="00B3393F" w:rsidRDefault="00B3393F" w:rsidP="00B3393F">
      <w:pPr>
        <w:ind w:firstLine="0"/>
      </w:pPr>
      <w:r>
        <w:t>Par :</w:t>
      </w:r>
    </w:p>
    <w:p w:rsidR="00B3393F" w:rsidRDefault="00B3393F" w:rsidP="00B3393F">
      <w:pPr>
        <w:ind w:firstLine="0"/>
      </w:pPr>
    </w:p>
    <w:p w:rsidR="00B3393F" w:rsidRDefault="00B3393F" w:rsidP="00B3393F">
      <w:pPr>
        <w:ind w:firstLine="0"/>
      </w:pPr>
      <w:r>
        <w:tab/>
      </w:r>
      <w:r>
        <w:tab/>
      </w:r>
    </w:p>
    <w:p w:rsidR="00B3393F" w:rsidRPr="00B3393F" w:rsidRDefault="00B3393F" w:rsidP="00B3393F">
      <w:pPr>
        <w:ind w:firstLine="0"/>
        <w:jc w:val="center"/>
        <w:rPr>
          <w:rFonts w:ascii="Unistra Encadre" w:hAnsi="Unistra Encadre"/>
          <w:sz w:val="48"/>
          <w:szCs w:val="48"/>
        </w:rPr>
      </w:pPr>
      <w:r w:rsidRPr="00B3393F">
        <w:rPr>
          <w:rFonts w:ascii="Unistra Encadre" w:hAnsi="Unistra Encadre"/>
          <w:sz w:val="48"/>
          <w:szCs w:val="48"/>
        </w:rPr>
        <w:t>(_CiSaMe_)))</w:t>
      </w:r>
    </w:p>
    <w:p w:rsidR="00B3393F" w:rsidRDefault="00B3393F" w:rsidP="00B3393F">
      <w:pPr>
        <w:ind w:firstLine="0"/>
        <w:jc w:val="center"/>
        <w:rPr>
          <w:rFonts w:ascii="Unistra Encadre" w:hAnsi="Unistra Encadre"/>
          <w:sz w:val="48"/>
          <w:szCs w:val="48"/>
        </w:rPr>
      </w:pPr>
      <w:r w:rsidRPr="00B3393F">
        <w:rPr>
          <w:rFonts w:ascii="Unistra Encadre" w:hAnsi="Unistra Encadre"/>
          <w:sz w:val="48"/>
          <w:szCs w:val="48"/>
        </w:rPr>
        <w:t>(_</w:t>
      </w:r>
      <w:proofErr w:type="spellStart"/>
      <w:r w:rsidRPr="00B3393F">
        <w:rPr>
          <w:rFonts w:ascii="Unistra Encadre" w:hAnsi="Unistra Encadre"/>
          <w:sz w:val="48"/>
          <w:szCs w:val="48"/>
        </w:rPr>
        <w:t>Circulation</w:t>
      </w:r>
      <w:r>
        <w:rPr>
          <w:rFonts w:ascii="Unistra Encadre" w:hAnsi="Unistra Encadre"/>
          <w:sz w:val="48"/>
          <w:szCs w:val="48"/>
        </w:rPr>
        <w:t>_</w:t>
      </w:r>
      <w:r w:rsidRPr="00B3393F">
        <w:rPr>
          <w:rFonts w:ascii="Unistra Encadre" w:hAnsi="Unistra Encadre"/>
          <w:sz w:val="48"/>
          <w:szCs w:val="48"/>
        </w:rPr>
        <w:t>des</w:t>
      </w:r>
      <w:r>
        <w:rPr>
          <w:rFonts w:ascii="Unistra Encadre" w:hAnsi="Unistra Encadre"/>
          <w:sz w:val="48"/>
          <w:szCs w:val="48"/>
        </w:rPr>
        <w:t>_</w:t>
      </w:r>
      <w:r w:rsidRPr="00B3393F">
        <w:rPr>
          <w:rFonts w:ascii="Unistra Encadre" w:hAnsi="Unistra Encadre"/>
          <w:sz w:val="48"/>
          <w:szCs w:val="48"/>
        </w:rPr>
        <w:t>savoirs</w:t>
      </w:r>
      <w:r>
        <w:rPr>
          <w:rFonts w:ascii="Unistra Encadre" w:hAnsi="Unistra Encadre"/>
          <w:sz w:val="48"/>
          <w:szCs w:val="48"/>
        </w:rPr>
        <w:t>_</w:t>
      </w:r>
      <w:r w:rsidRPr="00B3393F">
        <w:rPr>
          <w:rFonts w:ascii="Unistra Encadre" w:hAnsi="Unistra Encadre"/>
          <w:sz w:val="48"/>
          <w:szCs w:val="48"/>
        </w:rPr>
        <w:t>médiévaux</w:t>
      </w:r>
      <w:r>
        <w:rPr>
          <w:rFonts w:ascii="Unistra Encadre" w:hAnsi="Unistra Encadre"/>
          <w:sz w:val="48"/>
          <w:szCs w:val="48"/>
        </w:rPr>
        <w:t>_</w:t>
      </w:r>
      <w:r w:rsidRPr="00B3393F">
        <w:rPr>
          <w:rFonts w:ascii="Unistra Encadre" w:hAnsi="Unistra Encadre"/>
          <w:sz w:val="48"/>
          <w:szCs w:val="48"/>
        </w:rPr>
        <w:t>au</w:t>
      </w:r>
      <w:r>
        <w:rPr>
          <w:rFonts w:ascii="Unistra Encadre" w:hAnsi="Unistra Encadre"/>
          <w:sz w:val="48"/>
          <w:szCs w:val="48"/>
        </w:rPr>
        <w:t>_</w:t>
      </w:r>
      <w:r w:rsidRPr="00B3393F">
        <w:rPr>
          <w:rFonts w:ascii="Unistra Encadre" w:hAnsi="Unistra Encadre"/>
          <w:sz w:val="48"/>
          <w:szCs w:val="48"/>
        </w:rPr>
        <w:t>XII</w:t>
      </w:r>
      <w:r>
        <w:rPr>
          <w:rFonts w:ascii="Unistra Encadre" w:hAnsi="Unistra Encadre"/>
          <w:sz w:val="48"/>
          <w:szCs w:val="48"/>
          <w:vertAlign w:val="superscript"/>
        </w:rPr>
        <w:t>e</w:t>
      </w:r>
      <w:r>
        <w:rPr>
          <w:rFonts w:ascii="Unistra Encadre" w:hAnsi="Unistra Encadre"/>
          <w:sz w:val="48"/>
          <w:szCs w:val="48"/>
        </w:rPr>
        <w:t>_</w:t>
      </w:r>
      <w:r w:rsidRPr="00B3393F">
        <w:rPr>
          <w:rFonts w:ascii="Unistra Encadre" w:hAnsi="Unistra Encadre"/>
          <w:sz w:val="48"/>
          <w:szCs w:val="48"/>
        </w:rPr>
        <w:t>siècle</w:t>
      </w:r>
      <w:proofErr w:type="spellEnd"/>
      <w:r w:rsidRPr="00B3393F">
        <w:rPr>
          <w:rFonts w:ascii="Unistra Encadre" w:hAnsi="Unistra Encadre"/>
          <w:sz w:val="48"/>
          <w:szCs w:val="48"/>
        </w:rPr>
        <w:t>_)))</w:t>
      </w:r>
    </w:p>
    <w:p w:rsidR="00B3393F" w:rsidRPr="00B3393F" w:rsidRDefault="00B3393F" w:rsidP="00B3393F">
      <w:pPr>
        <w:ind w:firstLine="0"/>
        <w:rPr>
          <w:rFonts w:ascii="Unistra A" w:hAnsi="Unistra A"/>
          <w:sz w:val="28"/>
          <w:szCs w:val="28"/>
        </w:rPr>
      </w:pPr>
    </w:p>
    <w:p w:rsidR="00B3393F" w:rsidRDefault="00B3393F" w:rsidP="00B3393F">
      <w:pPr>
        <w:rPr>
          <w:rFonts w:ascii="Unistra A" w:eastAsia="Times New Roman" w:hAnsi="Unistra A" w:cs="Times New Roman"/>
          <w:color w:val="1A1A1A"/>
          <w:sz w:val="28"/>
          <w:szCs w:val="28"/>
          <w:shd w:val="clear" w:color="auto" w:fill="FFFFFF"/>
          <w:lang w:eastAsia="fr-FR"/>
        </w:rPr>
      </w:pPr>
      <w:r w:rsidRPr="00B3393F">
        <w:rPr>
          <w:rFonts w:ascii="Unistra A" w:hAnsi="Unistra A"/>
          <w:color w:val="1A1A1A"/>
          <w:sz w:val="28"/>
          <w:szCs w:val="28"/>
        </w:rPr>
        <w:t>Le projet</w:t>
      </w:r>
      <w:r w:rsidRPr="00B3393F">
        <w:rPr>
          <w:rStyle w:val="apple-converted-space"/>
          <w:rFonts w:ascii="Unistra A" w:hAnsi="Unistra A"/>
          <w:color w:val="1A1A1A"/>
          <w:sz w:val="28"/>
          <w:szCs w:val="28"/>
        </w:rPr>
        <w:t> </w:t>
      </w:r>
      <w:hyperlink r:id="rId10" w:history="1">
        <w:r w:rsidRPr="00F623F7">
          <w:rPr>
            <w:rStyle w:val="Lienhypertexte"/>
            <w:rFonts w:ascii="Unistra A" w:hAnsi="Unistra A"/>
            <w:sz w:val="28"/>
            <w:szCs w:val="28"/>
          </w:rPr>
          <w:t>« Circulation des savoirs médiévaux au XII</w:t>
        </w:r>
        <w:r w:rsidRPr="00F623F7">
          <w:rPr>
            <w:rStyle w:val="Lienhypertexte"/>
            <w:rFonts w:ascii="Unistra A" w:hAnsi="Unistra A"/>
            <w:sz w:val="28"/>
            <w:szCs w:val="28"/>
            <w:vertAlign w:val="superscript"/>
          </w:rPr>
          <w:t>e</w:t>
        </w:r>
        <w:r w:rsidRPr="00F623F7">
          <w:rPr>
            <w:rStyle w:val="Lienhypertexte"/>
            <w:rFonts w:ascii="Unistra A" w:hAnsi="Unistra A"/>
            <w:b/>
            <w:bCs/>
            <w:sz w:val="28"/>
            <w:szCs w:val="28"/>
          </w:rPr>
          <w:t> </w:t>
        </w:r>
        <w:r w:rsidRPr="00F623F7">
          <w:rPr>
            <w:rStyle w:val="Lienhypertexte"/>
            <w:rFonts w:ascii="Unistra A" w:hAnsi="Unistra A"/>
            <w:sz w:val="28"/>
            <w:szCs w:val="28"/>
          </w:rPr>
          <w:t>siècle » (CiSaMe)</w:t>
        </w:r>
      </w:hyperlink>
      <w:r w:rsidRPr="00B3393F">
        <w:rPr>
          <w:rStyle w:val="apple-converted-space"/>
          <w:rFonts w:ascii="Unistra A" w:hAnsi="Unistra A"/>
          <w:color w:val="1A1A1A"/>
          <w:sz w:val="28"/>
          <w:szCs w:val="28"/>
        </w:rPr>
        <w:t> </w:t>
      </w:r>
      <w:r w:rsidRPr="00B3393F">
        <w:rPr>
          <w:rFonts w:ascii="Unistra A" w:hAnsi="Unistra A"/>
          <w:color w:val="1A1A1A"/>
          <w:sz w:val="28"/>
          <w:szCs w:val="28"/>
        </w:rPr>
        <w:t>a pour ambition de renouveler l’histoire de la circulation des savoirs – juridiques, théologiques, philosophiques – au cours d’un long XII</w:t>
      </w:r>
      <w:r w:rsidRPr="00B3393F">
        <w:rPr>
          <w:rFonts w:ascii="Unistra A" w:hAnsi="Unistra A"/>
          <w:color w:val="1A1A1A"/>
          <w:sz w:val="28"/>
          <w:szCs w:val="28"/>
          <w:vertAlign w:val="superscript"/>
        </w:rPr>
        <w:t>e</w:t>
      </w:r>
      <w:r w:rsidRPr="00B3393F">
        <w:rPr>
          <w:rStyle w:val="apple-converted-space"/>
          <w:rFonts w:ascii="Unistra A" w:hAnsi="Unistra A"/>
          <w:color w:val="1A1A1A"/>
          <w:sz w:val="28"/>
          <w:szCs w:val="28"/>
        </w:rPr>
        <w:t> </w:t>
      </w:r>
      <w:r w:rsidRPr="00B3393F">
        <w:rPr>
          <w:rFonts w:ascii="Unistra A" w:hAnsi="Unistra A"/>
          <w:color w:val="1A1A1A"/>
          <w:sz w:val="28"/>
          <w:szCs w:val="28"/>
        </w:rPr>
        <w:t>siècle (1050-1220), en amont de l’institutionnalisation des disciplines.</w:t>
      </w:r>
    </w:p>
    <w:p w:rsidR="00154A3E" w:rsidRDefault="00F623F7" w:rsidP="00B3393F">
      <w:pPr>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Ce site a pour objet de permettre l’interrogation de la base de données constituée dans le cadre du projet (dont le contenu est décrit </w:t>
      </w:r>
      <w:hyperlink r:id="rId11" w:history="1">
        <w:r w:rsidRPr="00F623F7">
          <w:rPr>
            <w:rStyle w:val="Lienhypertexte"/>
            <w:rFonts w:ascii="Unistra A" w:eastAsia="Times New Roman" w:hAnsi="Unistra A" w:cs="Times New Roman"/>
            <w:sz w:val="28"/>
            <w:szCs w:val="28"/>
            <w:lang w:eastAsia="fr-FR"/>
          </w:rPr>
          <w:t>ici</w:t>
        </w:r>
      </w:hyperlink>
      <w:r>
        <w:rPr>
          <w:rFonts w:ascii="Unistra A" w:eastAsia="Times New Roman" w:hAnsi="Unistra A" w:cs="Times New Roman"/>
          <w:sz w:val="28"/>
          <w:szCs w:val="28"/>
          <w:lang w:eastAsia="fr-FR"/>
        </w:rPr>
        <w:t xml:space="preserve">) comme l’analyse et la visualisation des résultats obtenus. C’est à ces deux objets que correspondent les rubriques « Générateur de requêtes » et « Analyse des résultats ». </w:t>
      </w:r>
    </w:p>
    <w:p w:rsidR="00F623F7" w:rsidRDefault="00F623F7" w:rsidP="00B3393F">
      <w:pPr>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Des tutoriels expliquant le fonctionnement du site sont disponibles sur le </w:t>
      </w:r>
      <w:hyperlink r:id="rId12" w:history="1">
        <w:r w:rsidRPr="00F623F7">
          <w:rPr>
            <w:rStyle w:val="Lienhypertexte"/>
            <w:rFonts w:ascii="Unistra A" w:eastAsia="Times New Roman" w:hAnsi="Unistra A" w:cs="Times New Roman"/>
            <w:sz w:val="28"/>
            <w:szCs w:val="28"/>
            <w:lang w:eastAsia="fr-FR"/>
          </w:rPr>
          <w:t>blog du projet</w:t>
        </w:r>
      </w:hyperlink>
      <w:r>
        <w:rPr>
          <w:rFonts w:ascii="Unistra A" w:eastAsia="Times New Roman" w:hAnsi="Unistra A" w:cs="Times New Roman"/>
          <w:sz w:val="28"/>
          <w:szCs w:val="28"/>
          <w:lang w:eastAsia="fr-FR"/>
        </w:rPr>
        <w:t>.</w:t>
      </w:r>
    </w:p>
    <w:p w:rsidR="00F623F7" w:rsidRDefault="00F623F7" w:rsidP="00B3393F">
      <w:pPr>
        <w:rPr>
          <w:rFonts w:ascii="Unistra A" w:eastAsia="Times New Roman" w:hAnsi="Unistra A" w:cs="Times New Roman"/>
          <w:sz w:val="28"/>
          <w:szCs w:val="28"/>
          <w:lang w:eastAsia="fr-FR"/>
        </w:rPr>
      </w:pPr>
    </w:p>
    <w:p w:rsidR="00F623F7" w:rsidRDefault="00154A3E" w:rsidP="00154A3E">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30308A" w:rsidRDefault="0030308A" w:rsidP="00154A3E">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Supprimer la partie :</w:t>
      </w:r>
    </w:p>
    <w:p w:rsidR="0030308A" w:rsidRPr="0030308A" w:rsidRDefault="0030308A" w:rsidP="0030308A">
      <w:pPr>
        <w:spacing w:before="100" w:beforeAutospacing="1" w:after="100" w:afterAutospacing="1"/>
        <w:ind w:firstLine="0"/>
        <w:jc w:val="center"/>
        <w:outlineLvl w:val="1"/>
        <w:rPr>
          <w:rFonts w:ascii="Georgia" w:eastAsia="Times New Roman" w:hAnsi="Georgia" w:cs="Times New Roman"/>
          <w:b/>
          <w:bCs/>
          <w:color w:val="5C3317"/>
          <w:spacing w:val="-2"/>
          <w:sz w:val="36"/>
          <w:szCs w:val="36"/>
          <w:lang w:eastAsia="fr-FR"/>
        </w:rPr>
      </w:pPr>
      <w:r w:rsidRPr="0030308A">
        <w:rPr>
          <w:rFonts w:ascii="Georgia" w:eastAsia="Times New Roman" w:hAnsi="Georgia" w:cs="Times New Roman"/>
          <w:b/>
          <w:bCs/>
          <w:color w:val="5C3317"/>
          <w:spacing w:val="-2"/>
          <w:sz w:val="36"/>
          <w:szCs w:val="36"/>
          <w:lang w:eastAsia="fr-FR"/>
        </w:rPr>
        <w:t>À propos de CiSaMe</w:t>
      </w:r>
    </w:p>
    <w:p w:rsidR="0030308A" w:rsidRPr="0030308A" w:rsidRDefault="0030308A" w:rsidP="0030308A">
      <w:pPr>
        <w:spacing w:before="100" w:beforeAutospacing="1" w:after="100" w:afterAutospacing="1"/>
        <w:ind w:firstLine="0"/>
        <w:jc w:val="center"/>
        <w:rPr>
          <w:rFonts w:ascii="Helvetica Neue" w:eastAsia="Times New Roman" w:hAnsi="Helvetica Neue" w:cs="Times New Roman"/>
          <w:color w:val="704214"/>
          <w:lang w:eastAsia="fr-FR"/>
        </w:rPr>
      </w:pPr>
      <w:r w:rsidRPr="0030308A">
        <w:rPr>
          <w:rFonts w:ascii="Helvetica Neue" w:eastAsia="Times New Roman" w:hAnsi="Helvetica Neue" w:cs="Times New Roman"/>
          <w:color w:val="704214"/>
          <w:lang w:eastAsia="fr-FR"/>
        </w:rPr>
        <w:t xml:space="preserve">CiSaMe (Circulation des Savoirs Médiévaux) est une plateforme spécialisée dans l'analyse de corpus de droit canon médiéval. Elle offre des outils puissants pour explorer, visualiser et comparer vos données textuelles issues de </w:t>
      </w:r>
      <w:proofErr w:type="spellStart"/>
      <w:r w:rsidRPr="0030308A">
        <w:rPr>
          <w:rFonts w:ascii="Helvetica Neue" w:eastAsia="Times New Roman" w:hAnsi="Helvetica Neue" w:cs="Times New Roman"/>
          <w:color w:val="704214"/>
          <w:lang w:eastAsia="fr-FR"/>
        </w:rPr>
        <w:t>NoSketch</w:t>
      </w:r>
      <w:proofErr w:type="spellEnd"/>
      <w:r w:rsidRPr="0030308A">
        <w:rPr>
          <w:rFonts w:ascii="Helvetica Neue" w:eastAsia="Times New Roman" w:hAnsi="Helvetica Neue" w:cs="Times New Roman"/>
          <w:color w:val="704214"/>
          <w:lang w:eastAsia="fr-FR"/>
        </w:rPr>
        <w:t xml:space="preserve"> Engine.</w:t>
      </w:r>
    </w:p>
    <w:p w:rsidR="0030308A" w:rsidRDefault="0030308A" w:rsidP="00154A3E">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154A3E" w:rsidRDefault="0030308A" w:rsidP="00154A3E">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Les quatre encadrés </w:t>
      </w:r>
      <w:r w:rsidR="00124D6B">
        <w:rPr>
          <w:rFonts w:ascii="Unistra A" w:eastAsia="Times New Roman" w:hAnsi="Unistra A" w:cs="Times New Roman"/>
          <w:sz w:val="28"/>
          <w:szCs w:val="28"/>
          <w:lang w:eastAsia="fr-FR"/>
        </w:rPr>
        <w:t xml:space="preserve">(import facile, Analyses visuelles, Filtrage avancé, Comparaison de corpus) </w:t>
      </w:r>
      <w:r>
        <w:rPr>
          <w:rFonts w:ascii="Unistra A" w:eastAsia="Times New Roman" w:hAnsi="Unistra A" w:cs="Times New Roman"/>
          <w:sz w:val="28"/>
          <w:szCs w:val="28"/>
          <w:lang w:eastAsia="fr-FR"/>
        </w:rPr>
        <w:t>ne sont pas forcément nécessaires</w:t>
      </w:r>
      <w:r w:rsidR="00124D6B">
        <w:rPr>
          <w:rFonts w:ascii="Unistra A" w:eastAsia="Times New Roman" w:hAnsi="Unistra A" w:cs="Times New Roman"/>
          <w:sz w:val="28"/>
          <w:szCs w:val="28"/>
          <w:lang w:eastAsia="fr-FR"/>
        </w:rPr>
        <w:t>, à supprimer.</w:t>
      </w:r>
    </w:p>
    <w:p w:rsidR="00F623F7" w:rsidRDefault="00F623F7" w:rsidP="0030308A">
      <w:pPr>
        <w:ind w:firstLine="0"/>
        <w:rPr>
          <w:rFonts w:ascii="Unistra A" w:eastAsia="Times New Roman" w:hAnsi="Unistra A" w:cs="Times New Roman"/>
          <w:sz w:val="28"/>
          <w:szCs w:val="28"/>
          <w:lang w:eastAsia="fr-FR"/>
        </w:rPr>
      </w:pPr>
    </w:p>
    <w:p w:rsidR="0030308A" w:rsidRDefault="0030308A"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30308A" w:rsidRDefault="00507DD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Tu peux virer aussi « Nos outils », simplifions au maximum</w:t>
      </w:r>
    </w:p>
    <w:p w:rsidR="00507DD8" w:rsidRDefault="00507DD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816060" w:rsidRDefault="00816060"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Inverser les deux rubriques :</w:t>
      </w:r>
    </w:p>
    <w:p w:rsidR="00816060" w:rsidRDefault="00816060" w:rsidP="0030308A">
      <w:pPr>
        <w:ind w:firstLine="0"/>
        <w:rPr>
          <w:rFonts w:ascii="Unistra A" w:eastAsia="Times New Roman" w:hAnsi="Unistra A" w:cs="Times New Roman"/>
          <w:sz w:val="28"/>
          <w:szCs w:val="28"/>
          <w:lang w:eastAsia="fr-FR"/>
        </w:rPr>
      </w:pPr>
    </w:p>
    <w:p w:rsidR="00816060" w:rsidRDefault="00816060"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Pour Générateur de requêtes : le titre est bon ; pas besoin du sous-titre en rouge (Construisez des requêtes linguistiques avancées)</w:t>
      </w:r>
    </w:p>
    <w:p w:rsidR="00816060" w:rsidRDefault="00816060" w:rsidP="0030308A">
      <w:pPr>
        <w:ind w:firstLine="0"/>
        <w:rPr>
          <w:rFonts w:ascii="Unistra A" w:eastAsia="Times New Roman" w:hAnsi="Unistra A" w:cs="Times New Roman"/>
          <w:sz w:val="28"/>
          <w:szCs w:val="28"/>
          <w:lang w:eastAsia="fr-FR"/>
        </w:rPr>
      </w:pPr>
    </w:p>
    <w:p w:rsidR="00816060" w:rsidRDefault="00816060"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 </w:t>
      </w:r>
    </w:p>
    <w:p w:rsidR="00816060" w:rsidRDefault="00816060"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Ensuite, pour les encadrés :</w:t>
      </w:r>
    </w:p>
    <w:p w:rsidR="00816060" w:rsidRDefault="000A6E3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R</w:t>
      </w:r>
      <w:r w:rsidR="00816060">
        <w:rPr>
          <w:rFonts w:ascii="Unistra A" w:eastAsia="Times New Roman" w:hAnsi="Unistra A" w:cs="Times New Roman"/>
          <w:sz w:val="28"/>
          <w:szCs w:val="28"/>
          <w:lang w:eastAsia="fr-FR"/>
        </w:rPr>
        <w:t xml:space="preserve">emplacer </w:t>
      </w:r>
      <w:r>
        <w:rPr>
          <w:rFonts w:ascii="Unistra A" w:eastAsia="Times New Roman" w:hAnsi="Unistra A" w:cs="Times New Roman"/>
          <w:sz w:val="28"/>
          <w:szCs w:val="28"/>
          <w:lang w:eastAsia="fr-FR"/>
        </w:rPr>
        <w:t xml:space="preserve">le premier </w:t>
      </w:r>
      <w:r w:rsidR="00816060">
        <w:rPr>
          <w:rFonts w:ascii="Unistra A" w:eastAsia="Times New Roman" w:hAnsi="Unistra A" w:cs="Times New Roman"/>
          <w:sz w:val="28"/>
          <w:szCs w:val="28"/>
          <w:lang w:eastAsia="fr-FR"/>
        </w:rPr>
        <w:t>par </w:t>
      </w:r>
    </w:p>
    <w:p w:rsidR="00816060" w:rsidRDefault="000A6E38" w:rsidP="00816060">
      <w:pPr>
        <w:pStyle w:val="Titre4"/>
        <w:shd w:val="clear" w:color="auto" w:fill="FAF6ED"/>
        <w:rPr>
          <w:rFonts w:ascii="Arial" w:hAnsi="Arial" w:cs="Arial"/>
          <w:caps/>
          <w:color w:val="5C3317"/>
          <w:spacing w:val="12"/>
        </w:rPr>
      </w:pPr>
      <w:r>
        <w:rPr>
          <w:rFonts w:ascii="Arial" w:hAnsi="Arial" w:cs="Arial"/>
          <w:caps/>
          <w:color w:val="5C3317"/>
          <w:spacing w:val="12"/>
        </w:rPr>
        <w:t>Objet</w:t>
      </w:r>
    </w:p>
    <w:p w:rsidR="00816060" w:rsidRDefault="00816060" w:rsidP="00816060">
      <w:pPr>
        <w:pStyle w:val="NormalWeb"/>
        <w:shd w:val="clear" w:color="auto" w:fill="FAF6ED"/>
        <w:spacing w:before="0" w:beforeAutospacing="0" w:after="0" w:afterAutospacing="0"/>
        <w:rPr>
          <w:rFonts w:ascii="Helvetica Neue" w:hAnsi="Helvetica Neue"/>
          <w:color w:val="704214"/>
        </w:rPr>
      </w:pPr>
      <w:r>
        <w:rPr>
          <w:rFonts w:ascii="Helvetica Neue" w:hAnsi="Helvetica Neue"/>
          <w:color w:val="704214"/>
        </w:rPr>
        <w:t xml:space="preserve">Le Générateur de requêtes </w:t>
      </w:r>
      <w:r w:rsidR="000A6E38">
        <w:rPr>
          <w:rFonts w:ascii="Helvetica Neue" w:hAnsi="Helvetica Neue"/>
          <w:color w:val="704214"/>
        </w:rPr>
        <w:t>permet</w:t>
      </w:r>
      <w:r>
        <w:rPr>
          <w:rFonts w:ascii="Helvetica Neue" w:hAnsi="Helvetica Neue"/>
          <w:color w:val="704214"/>
        </w:rPr>
        <w:t xml:space="preserve"> </w:t>
      </w:r>
      <w:r w:rsidR="000A6E38">
        <w:rPr>
          <w:rFonts w:ascii="Helvetica Neue" w:hAnsi="Helvetica Neue"/>
          <w:color w:val="704214"/>
        </w:rPr>
        <w:t>de</w:t>
      </w:r>
      <w:r>
        <w:rPr>
          <w:rFonts w:ascii="Helvetica Neue" w:hAnsi="Helvetica Neue"/>
          <w:color w:val="704214"/>
        </w:rPr>
        <w:t xml:space="preserve"> construire des requêtes CQL (Corpus </w:t>
      </w:r>
      <w:proofErr w:type="spellStart"/>
      <w:r>
        <w:rPr>
          <w:rFonts w:ascii="Helvetica Neue" w:hAnsi="Helvetica Neue"/>
          <w:color w:val="704214"/>
        </w:rPr>
        <w:t>Query</w:t>
      </w:r>
      <w:proofErr w:type="spellEnd"/>
      <w:r>
        <w:rPr>
          <w:rFonts w:ascii="Helvetica Neue" w:hAnsi="Helvetica Neue"/>
          <w:color w:val="704214"/>
        </w:rPr>
        <w:t xml:space="preserve"> </w:t>
      </w:r>
      <w:proofErr w:type="spellStart"/>
      <w:r>
        <w:rPr>
          <w:rFonts w:ascii="Helvetica Neue" w:hAnsi="Helvetica Neue"/>
          <w:color w:val="704214"/>
        </w:rPr>
        <w:t>Language</w:t>
      </w:r>
      <w:proofErr w:type="spellEnd"/>
      <w:r>
        <w:rPr>
          <w:rFonts w:ascii="Helvetica Neue" w:hAnsi="Helvetica Neue"/>
          <w:color w:val="704214"/>
        </w:rPr>
        <w:t xml:space="preserve">) complexes pour </w:t>
      </w:r>
      <w:proofErr w:type="spellStart"/>
      <w:r>
        <w:rPr>
          <w:rFonts w:ascii="Helvetica Neue" w:hAnsi="Helvetica Neue"/>
          <w:color w:val="704214"/>
        </w:rPr>
        <w:t>NoSketch</w:t>
      </w:r>
      <w:proofErr w:type="spellEnd"/>
      <w:r>
        <w:rPr>
          <w:rFonts w:ascii="Helvetica Neue" w:hAnsi="Helvetica Neue"/>
          <w:color w:val="704214"/>
        </w:rPr>
        <w:t xml:space="preserve"> Engine. Il offre une interface pour créer des recherches avancées avec lemmes, </w:t>
      </w:r>
      <w:proofErr w:type="spellStart"/>
      <w:r>
        <w:rPr>
          <w:rFonts w:ascii="Helvetica Neue" w:hAnsi="Helvetica Neue"/>
          <w:color w:val="704214"/>
        </w:rPr>
        <w:t>regex</w:t>
      </w:r>
      <w:proofErr w:type="spellEnd"/>
      <w:r>
        <w:rPr>
          <w:rFonts w:ascii="Helvetica Neue" w:hAnsi="Helvetica Neue"/>
          <w:color w:val="704214"/>
        </w:rPr>
        <w:t>, distances et contraintes morphosyntaxiques.</w:t>
      </w:r>
    </w:p>
    <w:p w:rsidR="00816060" w:rsidRDefault="00816060" w:rsidP="0030308A">
      <w:pPr>
        <w:ind w:firstLine="0"/>
        <w:rPr>
          <w:rFonts w:ascii="Unistra A" w:eastAsia="Times New Roman" w:hAnsi="Unistra A" w:cs="Times New Roman"/>
          <w:sz w:val="28"/>
          <w:szCs w:val="28"/>
          <w:lang w:eastAsia="fr-FR"/>
        </w:rPr>
      </w:pPr>
    </w:p>
    <w:p w:rsidR="00816060" w:rsidRDefault="000A6E3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Pas de problème avec le deuxième encadré.</w:t>
      </w:r>
    </w:p>
    <w:p w:rsidR="000A6E38" w:rsidRDefault="000A6E38" w:rsidP="0030308A">
      <w:pPr>
        <w:ind w:firstLine="0"/>
        <w:rPr>
          <w:rFonts w:ascii="Unistra A" w:eastAsia="Times New Roman" w:hAnsi="Unistra A" w:cs="Times New Roman"/>
          <w:sz w:val="28"/>
          <w:szCs w:val="28"/>
          <w:lang w:eastAsia="fr-FR"/>
        </w:rPr>
      </w:pPr>
    </w:p>
    <w:p w:rsidR="000A6E38" w:rsidRDefault="000A6E3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Dans le troisième, j’enlèverais juste « en un clic »</w:t>
      </w:r>
    </w:p>
    <w:p w:rsidR="000A6E38" w:rsidRDefault="000A6E38" w:rsidP="0030308A">
      <w:pPr>
        <w:ind w:firstLine="0"/>
        <w:rPr>
          <w:rFonts w:ascii="Unistra A" w:eastAsia="Times New Roman" w:hAnsi="Unistra A" w:cs="Times New Roman"/>
          <w:sz w:val="28"/>
          <w:szCs w:val="28"/>
          <w:lang w:eastAsia="fr-FR"/>
        </w:rPr>
      </w:pPr>
    </w:p>
    <w:p w:rsidR="000A6E38" w:rsidRDefault="000A6E3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0A6E38" w:rsidRDefault="000A6E3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Pour la rubrique « Analyseur de concordance », remplacer le titre par « Analyse des résultats » et supprimer le sous-titre en rouge</w:t>
      </w:r>
    </w:p>
    <w:p w:rsidR="00CD23A9" w:rsidRDefault="00CD23A9" w:rsidP="0030308A">
      <w:pPr>
        <w:ind w:firstLine="0"/>
        <w:rPr>
          <w:rFonts w:ascii="Unistra A" w:eastAsia="Times New Roman" w:hAnsi="Unistra A" w:cs="Times New Roman"/>
          <w:sz w:val="28"/>
          <w:szCs w:val="28"/>
          <w:lang w:eastAsia="fr-FR"/>
        </w:rPr>
      </w:pPr>
    </w:p>
    <w:p w:rsidR="00CD23A9" w:rsidRDefault="00CD23A9"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Premier encadré, remplacer par :</w:t>
      </w:r>
    </w:p>
    <w:p w:rsidR="00CD23A9" w:rsidRDefault="00CD23A9" w:rsidP="00CD23A9">
      <w:pPr>
        <w:pStyle w:val="Titre4"/>
        <w:shd w:val="clear" w:color="auto" w:fill="FAF6ED"/>
        <w:rPr>
          <w:rFonts w:ascii="Arial" w:hAnsi="Arial" w:cs="Arial"/>
          <w:caps/>
          <w:color w:val="5C3317"/>
          <w:spacing w:val="12"/>
        </w:rPr>
      </w:pPr>
      <w:r>
        <w:rPr>
          <w:rFonts w:ascii="Arial" w:hAnsi="Arial" w:cs="Arial"/>
          <w:caps/>
          <w:color w:val="5C3317"/>
          <w:spacing w:val="12"/>
        </w:rPr>
        <w:t>Objet</w:t>
      </w:r>
    </w:p>
    <w:p w:rsidR="00CD23A9" w:rsidRDefault="00CD23A9" w:rsidP="00CD23A9">
      <w:pPr>
        <w:pStyle w:val="NormalWeb"/>
        <w:shd w:val="clear" w:color="auto" w:fill="FAF6ED"/>
        <w:spacing w:before="0" w:beforeAutospacing="0" w:after="0" w:afterAutospacing="0"/>
        <w:rPr>
          <w:rFonts w:ascii="Helvetica Neue" w:hAnsi="Helvetica Neue"/>
          <w:color w:val="704214"/>
        </w:rPr>
      </w:pPr>
      <w:r>
        <w:rPr>
          <w:rFonts w:ascii="Helvetica Neue" w:hAnsi="Helvetica Neue"/>
          <w:color w:val="704214"/>
        </w:rPr>
        <w:t xml:space="preserve">L'analyse des résultats permet d'importer les exports </w:t>
      </w:r>
      <w:proofErr w:type="spellStart"/>
      <w:r>
        <w:rPr>
          <w:rFonts w:ascii="Helvetica Neue" w:hAnsi="Helvetica Neue"/>
          <w:color w:val="704214"/>
        </w:rPr>
        <w:t>NoSketch</w:t>
      </w:r>
      <w:proofErr w:type="spellEnd"/>
      <w:r>
        <w:rPr>
          <w:rFonts w:ascii="Helvetica Neue" w:hAnsi="Helvetica Neue"/>
          <w:color w:val="704214"/>
        </w:rPr>
        <w:t xml:space="preserve"> Engine, de les enrichir avec des métadonnées et de les explorer à travers différentes visualisations (temporelles, par domaine, par auteur). Vous pouvez également comparer deux exports de résultats distincts.</w:t>
      </w:r>
    </w:p>
    <w:p w:rsidR="00CD23A9" w:rsidRDefault="00CD23A9" w:rsidP="0030308A">
      <w:pPr>
        <w:ind w:firstLine="0"/>
        <w:rPr>
          <w:rFonts w:ascii="Unistra A" w:eastAsia="Times New Roman" w:hAnsi="Unistra A" w:cs="Times New Roman"/>
          <w:sz w:val="28"/>
          <w:szCs w:val="28"/>
          <w:lang w:eastAsia="fr-FR"/>
        </w:rPr>
      </w:pPr>
    </w:p>
    <w:p w:rsidR="000A6E38" w:rsidRPr="00672D4B" w:rsidRDefault="00945E16"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Deuxième encadré :</w:t>
      </w:r>
      <w:r w:rsidR="004E56D7">
        <w:rPr>
          <w:rFonts w:ascii="Unistra A" w:eastAsia="Times New Roman" w:hAnsi="Unistra A" w:cs="Times New Roman"/>
          <w:sz w:val="28"/>
          <w:szCs w:val="28"/>
          <w:lang w:eastAsia="fr-FR"/>
        </w:rPr>
        <w:t xml:space="preserve"> </w:t>
      </w:r>
      <w:r w:rsidR="004E56D7">
        <w:rPr>
          <w:rFonts w:ascii="Unistra A" w:eastAsia="Times New Roman" w:hAnsi="Unistra A" w:cs="Times New Roman"/>
          <w:i/>
          <w:sz w:val="28"/>
          <w:szCs w:val="28"/>
          <w:lang w:eastAsia="fr-FR"/>
        </w:rPr>
        <w:t>juste une question, en quoi les points 1 et 2 sont différents ?</w:t>
      </w:r>
      <w:r w:rsidR="00672D4B">
        <w:rPr>
          <w:rFonts w:ascii="Unistra A" w:eastAsia="Times New Roman" w:hAnsi="Unistra A" w:cs="Times New Roman"/>
          <w:sz w:val="28"/>
          <w:szCs w:val="28"/>
          <w:lang w:eastAsia="fr-FR"/>
        </w:rPr>
        <w:t xml:space="preserve"> Sinon, remplacer par le texte suivant</w:t>
      </w:r>
    </w:p>
    <w:p w:rsidR="004E56D7" w:rsidRPr="004E56D7" w:rsidRDefault="004E56D7" w:rsidP="0030308A">
      <w:pPr>
        <w:ind w:firstLine="0"/>
        <w:rPr>
          <w:rFonts w:ascii="Unistra A" w:eastAsia="Times New Roman" w:hAnsi="Unistra A" w:cs="Times New Roman"/>
          <w:i/>
          <w:sz w:val="28"/>
          <w:szCs w:val="28"/>
          <w:lang w:eastAsia="fr-FR"/>
        </w:rPr>
      </w:pPr>
    </w:p>
    <w:p w:rsidR="00945E16" w:rsidRDefault="00945E16" w:rsidP="00945E16">
      <w:pPr>
        <w:pStyle w:val="Titre4"/>
        <w:shd w:val="clear" w:color="auto" w:fill="FAF6ED"/>
        <w:rPr>
          <w:rFonts w:ascii="Arial" w:hAnsi="Arial" w:cs="Arial"/>
          <w:caps/>
          <w:color w:val="5C3317"/>
          <w:spacing w:val="12"/>
        </w:rPr>
      </w:pPr>
      <w:r>
        <w:rPr>
          <w:rFonts w:ascii="Arial" w:hAnsi="Arial" w:cs="Arial"/>
          <w:caps/>
          <w:color w:val="5C3317"/>
          <w:spacing w:val="12"/>
        </w:rPr>
        <w:t>COMMENT L'UTILISER ?</w:t>
      </w:r>
    </w:p>
    <w:p w:rsidR="00945E16" w:rsidRDefault="00945E16" w:rsidP="00945E16">
      <w:pPr>
        <w:numPr>
          <w:ilvl w:val="0"/>
          <w:numId w:val="1"/>
        </w:numPr>
        <w:shd w:val="clear" w:color="auto" w:fill="FAF6ED"/>
        <w:spacing w:before="100" w:beforeAutospacing="1" w:after="100" w:afterAutospacing="1"/>
        <w:ind w:left="0"/>
        <w:jc w:val="left"/>
        <w:rPr>
          <w:rFonts w:ascii="Helvetica Neue" w:hAnsi="Helvetica Neue" w:cs="Times New Roman"/>
          <w:color w:val="704214"/>
          <w:sz w:val="21"/>
          <w:szCs w:val="21"/>
        </w:rPr>
      </w:pPr>
      <w:r>
        <w:rPr>
          <w:rFonts w:ascii="Helvetica Neue" w:hAnsi="Helvetica Neue"/>
          <w:color w:val="704214"/>
          <w:sz w:val="21"/>
          <w:szCs w:val="21"/>
        </w:rPr>
        <w:t xml:space="preserve">Importez vos métadonnées (fichier CSV avec les informations sur les œuvres) </w:t>
      </w:r>
      <w:r>
        <w:rPr>
          <w:rFonts w:ascii="Apple Color Emoji" w:hAnsi="Apple Color Emoji" w:cs="Apple Color Emoji"/>
          <w:color w:val="704214"/>
          <w:sz w:val="21"/>
          <w:szCs w:val="21"/>
        </w:rPr>
        <w:t>⚠</w:t>
      </w:r>
      <w:r>
        <w:rPr>
          <w:rFonts w:ascii="Helvetica Neue" w:hAnsi="Helvetica Neue"/>
          <w:color w:val="704214"/>
          <w:sz w:val="21"/>
          <w:szCs w:val="21"/>
        </w:rPr>
        <w:t xml:space="preserve">️ IMPORTANT : Dans </w:t>
      </w:r>
      <w:proofErr w:type="spellStart"/>
      <w:r>
        <w:rPr>
          <w:rFonts w:ascii="Helvetica Neue" w:hAnsi="Helvetica Neue"/>
          <w:color w:val="704214"/>
          <w:sz w:val="21"/>
          <w:szCs w:val="21"/>
        </w:rPr>
        <w:t>NoSketch</w:t>
      </w:r>
      <w:proofErr w:type="spellEnd"/>
      <w:r>
        <w:rPr>
          <w:rFonts w:ascii="Helvetica Neue" w:hAnsi="Helvetica Neue"/>
          <w:color w:val="704214"/>
          <w:sz w:val="21"/>
          <w:szCs w:val="21"/>
        </w:rPr>
        <w:t xml:space="preserve"> Engine, cochez obligatoirement 'ID de l'édition' et 'numéro de pages' lors de l'export des métadonnées</w:t>
      </w:r>
    </w:p>
    <w:p w:rsidR="00945E16" w:rsidRDefault="00945E16" w:rsidP="00945E16">
      <w:pPr>
        <w:numPr>
          <w:ilvl w:val="0"/>
          <w:numId w:val="1"/>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 xml:space="preserve">Importez votre export </w:t>
      </w:r>
      <w:proofErr w:type="spellStart"/>
      <w:r>
        <w:rPr>
          <w:rFonts w:ascii="Helvetica Neue" w:hAnsi="Helvetica Neue"/>
          <w:color w:val="704214"/>
          <w:sz w:val="21"/>
          <w:szCs w:val="21"/>
        </w:rPr>
        <w:t>NoSketch</w:t>
      </w:r>
      <w:proofErr w:type="spellEnd"/>
      <w:r>
        <w:rPr>
          <w:rFonts w:ascii="Helvetica Neue" w:hAnsi="Helvetica Neue"/>
          <w:color w:val="704214"/>
          <w:sz w:val="21"/>
          <w:szCs w:val="21"/>
        </w:rPr>
        <w:t xml:space="preserve"> Engine (concordances)</w:t>
      </w:r>
    </w:p>
    <w:p w:rsidR="00945E16" w:rsidRDefault="00945E16" w:rsidP="00945E16">
      <w:pPr>
        <w:numPr>
          <w:ilvl w:val="0"/>
          <w:numId w:val="1"/>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 xml:space="preserve">Explorez </w:t>
      </w:r>
      <w:r w:rsidR="005573BA">
        <w:rPr>
          <w:rFonts w:ascii="Helvetica Neue" w:hAnsi="Helvetica Neue"/>
          <w:color w:val="704214"/>
          <w:sz w:val="21"/>
          <w:szCs w:val="21"/>
        </w:rPr>
        <w:t xml:space="preserve">les résultats </w:t>
      </w:r>
      <w:r>
        <w:rPr>
          <w:rFonts w:ascii="Helvetica Neue" w:hAnsi="Helvetica Neue"/>
          <w:color w:val="704214"/>
          <w:sz w:val="21"/>
          <w:szCs w:val="21"/>
        </w:rPr>
        <w:t>à travers différentes vues (</w:t>
      </w:r>
      <w:r w:rsidR="002C3BA1">
        <w:rPr>
          <w:rFonts w:ascii="Helvetica Neue" w:hAnsi="Helvetica Neue"/>
          <w:color w:val="704214"/>
          <w:sz w:val="21"/>
          <w:szCs w:val="21"/>
        </w:rPr>
        <w:t>v</w:t>
      </w:r>
      <w:r>
        <w:rPr>
          <w:rFonts w:ascii="Helvetica Neue" w:hAnsi="Helvetica Neue"/>
          <w:color w:val="704214"/>
          <w:sz w:val="21"/>
          <w:szCs w:val="21"/>
        </w:rPr>
        <w:t xml:space="preserve">ue d'ensemble, </w:t>
      </w:r>
      <w:r w:rsidR="002C3BA1">
        <w:rPr>
          <w:rFonts w:ascii="Helvetica Neue" w:hAnsi="Helvetica Neue"/>
          <w:color w:val="704214"/>
          <w:sz w:val="21"/>
          <w:szCs w:val="21"/>
        </w:rPr>
        <w:t>t</w:t>
      </w:r>
      <w:r>
        <w:rPr>
          <w:rFonts w:ascii="Helvetica Neue" w:hAnsi="Helvetica Neue"/>
          <w:color w:val="704214"/>
          <w:sz w:val="21"/>
          <w:szCs w:val="21"/>
        </w:rPr>
        <w:t xml:space="preserve">emporelle, </w:t>
      </w:r>
      <w:r w:rsidR="002C3BA1">
        <w:rPr>
          <w:rFonts w:ascii="Helvetica Neue" w:hAnsi="Helvetica Neue"/>
          <w:color w:val="704214"/>
          <w:sz w:val="21"/>
          <w:szCs w:val="21"/>
        </w:rPr>
        <w:t>d</w:t>
      </w:r>
      <w:r>
        <w:rPr>
          <w:rFonts w:ascii="Helvetica Neue" w:hAnsi="Helvetica Neue"/>
          <w:color w:val="704214"/>
          <w:sz w:val="21"/>
          <w:szCs w:val="21"/>
        </w:rPr>
        <w:t xml:space="preserve">omaines, </w:t>
      </w:r>
      <w:r w:rsidR="002C3BA1">
        <w:rPr>
          <w:rFonts w:ascii="Helvetica Neue" w:hAnsi="Helvetica Neue"/>
          <w:color w:val="704214"/>
          <w:sz w:val="21"/>
          <w:szCs w:val="21"/>
        </w:rPr>
        <w:t>a</w:t>
      </w:r>
      <w:r>
        <w:rPr>
          <w:rFonts w:ascii="Helvetica Neue" w:hAnsi="Helvetica Neue"/>
          <w:color w:val="704214"/>
          <w:sz w:val="21"/>
          <w:szCs w:val="21"/>
        </w:rPr>
        <w:t>uteurs, etc.)</w:t>
      </w:r>
    </w:p>
    <w:p w:rsidR="00945E16" w:rsidRDefault="00945E16" w:rsidP="00945E16">
      <w:pPr>
        <w:numPr>
          <w:ilvl w:val="0"/>
          <w:numId w:val="1"/>
        </w:numPr>
        <w:shd w:val="clear" w:color="auto" w:fill="FAF6ED"/>
        <w:ind w:left="0"/>
        <w:jc w:val="left"/>
        <w:rPr>
          <w:rFonts w:ascii="Helvetica Neue" w:hAnsi="Helvetica Neue"/>
          <w:color w:val="704214"/>
          <w:sz w:val="21"/>
          <w:szCs w:val="21"/>
        </w:rPr>
      </w:pPr>
      <w:r>
        <w:rPr>
          <w:rFonts w:ascii="Helvetica Neue" w:hAnsi="Helvetica Neue"/>
          <w:color w:val="704214"/>
          <w:sz w:val="21"/>
          <w:szCs w:val="21"/>
        </w:rPr>
        <w:t>Optionnel : Importez un second export de résultats pour comparer deux ensembles de données</w:t>
      </w:r>
    </w:p>
    <w:p w:rsidR="00945E16" w:rsidRDefault="00945E16" w:rsidP="0030308A">
      <w:pPr>
        <w:ind w:firstLine="0"/>
        <w:rPr>
          <w:rFonts w:ascii="Unistra A" w:eastAsia="Times New Roman" w:hAnsi="Unistra A" w:cs="Times New Roman"/>
          <w:sz w:val="28"/>
          <w:szCs w:val="28"/>
          <w:lang w:eastAsia="fr-FR"/>
        </w:rPr>
      </w:pPr>
    </w:p>
    <w:p w:rsidR="00672D4B" w:rsidRDefault="00672D4B"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Troisième encadré : remplacer par le texte suivant</w:t>
      </w:r>
    </w:p>
    <w:p w:rsidR="00672D4B" w:rsidRDefault="00672D4B" w:rsidP="00672D4B">
      <w:pPr>
        <w:pStyle w:val="Titre4"/>
        <w:shd w:val="clear" w:color="auto" w:fill="FAF6ED"/>
        <w:rPr>
          <w:rFonts w:ascii="Arial" w:hAnsi="Arial" w:cs="Arial"/>
          <w:caps/>
          <w:color w:val="5C3317"/>
          <w:spacing w:val="12"/>
        </w:rPr>
      </w:pPr>
      <w:r>
        <w:rPr>
          <w:rFonts w:ascii="Arial" w:hAnsi="Arial" w:cs="Arial"/>
          <w:caps/>
          <w:color w:val="5C3317"/>
          <w:spacing w:val="12"/>
        </w:rPr>
        <w:t>FONCTIONNALITÉS</w:t>
      </w:r>
    </w:p>
    <w:p w:rsidR="00672D4B" w:rsidRDefault="00672D4B" w:rsidP="00672D4B">
      <w:pPr>
        <w:numPr>
          <w:ilvl w:val="0"/>
          <w:numId w:val="2"/>
        </w:numPr>
        <w:shd w:val="clear" w:color="auto" w:fill="FAF6ED"/>
        <w:spacing w:before="100" w:beforeAutospacing="1" w:after="100" w:afterAutospacing="1"/>
        <w:ind w:left="0"/>
        <w:jc w:val="left"/>
        <w:rPr>
          <w:rFonts w:ascii="Helvetica Neue" w:hAnsi="Helvetica Neue" w:cs="Times New Roman"/>
          <w:color w:val="704214"/>
          <w:sz w:val="21"/>
          <w:szCs w:val="21"/>
        </w:rPr>
      </w:pPr>
      <w:r>
        <w:rPr>
          <w:rFonts w:ascii="Helvetica Neue" w:hAnsi="Helvetica Neue"/>
          <w:color w:val="704214"/>
          <w:sz w:val="21"/>
          <w:szCs w:val="21"/>
        </w:rPr>
        <w:t xml:space="preserve">Analyse temporelle avec </w:t>
      </w:r>
      <w:proofErr w:type="spellStart"/>
      <w:r>
        <w:rPr>
          <w:rFonts w:ascii="Helvetica Neue" w:hAnsi="Helvetica Neue"/>
          <w:color w:val="704214"/>
          <w:sz w:val="21"/>
          <w:szCs w:val="21"/>
        </w:rPr>
        <w:t>timeline</w:t>
      </w:r>
      <w:proofErr w:type="spellEnd"/>
      <w:r>
        <w:rPr>
          <w:rFonts w:ascii="Helvetica Neue" w:hAnsi="Helvetica Neue"/>
          <w:color w:val="704214"/>
          <w:sz w:val="21"/>
          <w:szCs w:val="21"/>
        </w:rPr>
        <w:t xml:space="preserve"> et graphiques chronologiques</w:t>
      </w:r>
    </w:p>
    <w:p w:rsidR="00672D4B" w:rsidRDefault="00672D4B" w:rsidP="00672D4B">
      <w:pPr>
        <w:numPr>
          <w:ilvl w:val="0"/>
          <w:numId w:val="2"/>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Exploration par domaines (Théologie, droit canonique, droit romain)</w:t>
      </w:r>
    </w:p>
    <w:p w:rsidR="00672D4B" w:rsidRDefault="00672D4B" w:rsidP="00672D4B">
      <w:pPr>
        <w:numPr>
          <w:ilvl w:val="0"/>
          <w:numId w:val="2"/>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Statistiques par auteur avec classement et graphiques</w:t>
      </w:r>
    </w:p>
    <w:p w:rsidR="00672D4B" w:rsidRDefault="00672D4B" w:rsidP="00672D4B">
      <w:pPr>
        <w:numPr>
          <w:ilvl w:val="0"/>
          <w:numId w:val="2"/>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Comparaison de 2 jeux de résultats avec graphiques comparatifs détaillés</w:t>
      </w:r>
    </w:p>
    <w:p w:rsidR="00672D4B" w:rsidRDefault="00672D4B" w:rsidP="00672D4B">
      <w:pPr>
        <w:numPr>
          <w:ilvl w:val="0"/>
          <w:numId w:val="2"/>
        </w:numPr>
        <w:shd w:val="clear" w:color="auto" w:fill="FAF6ED"/>
        <w:ind w:left="0"/>
        <w:jc w:val="left"/>
        <w:rPr>
          <w:rFonts w:ascii="Helvetica Neue" w:hAnsi="Helvetica Neue"/>
          <w:color w:val="704214"/>
          <w:sz w:val="21"/>
          <w:szCs w:val="21"/>
        </w:rPr>
      </w:pPr>
      <w:r>
        <w:rPr>
          <w:rFonts w:ascii="Helvetica Neue" w:hAnsi="Helvetica Neue"/>
          <w:color w:val="704214"/>
          <w:sz w:val="21"/>
          <w:szCs w:val="21"/>
        </w:rPr>
        <w:t>Export des données en CSV et des graphiques en PNG</w:t>
      </w:r>
    </w:p>
    <w:p w:rsidR="00672D4B" w:rsidRDefault="00672D4B" w:rsidP="0030308A">
      <w:pPr>
        <w:ind w:firstLine="0"/>
        <w:rPr>
          <w:rFonts w:ascii="Unistra A" w:eastAsia="Times New Roman" w:hAnsi="Unistra A" w:cs="Times New Roman"/>
          <w:sz w:val="28"/>
          <w:szCs w:val="28"/>
          <w:lang w:eastAsia="fr-FR"/>
        </w:rPr>
      </w:pPr>
    </w:p>
    <w:p w:rsidR="00F623F7" w:rsidRPr="00B3393F" w:rsidRDefault="00642CBE" w:rsidP="00642CBE">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La partie « Démarrage rapide » ne me paraît pas forcément utile, je pense qu’il vaut mieux la supprimer </w:t>
      </w:r>
    </w:p>
    <w:p w:rsidR="00B3393F" w:rsidRDefault="00B3393F" w:rsidP="00B3393F">
      <w:pPr>
        <w:pStyle w:val="NormalWeb"/>
        <w:spacing w:before="0" w:beforeAutospacing="0" w:after="420" w:afterAutospacing="0"/>
        <w:jc w:val="both"/>
        <w:rPr>
          <w:rFonts w:ascii="Unistra A" w:hAnsi="Unistra A"/>
          <w:color w:val="1A1A1A"/>
          <w:sz w:val="28"/>
          <w:szCs w:val="28"/>
        </w:rPr>
      </w:pPr>
    </w:p>
    <w:p w:rsidR="00781C1E" w:rsidRDefault="00781C1E" w:rsidP="00B3393F">
      <w:pPr>
        <w:pStyle w:val="NormalWeb"/>
        <w:spacing w:before="0" w:beforeAutospacing="0" w:after="420" w:afterAutospacing="0"/>
        <w:jc w:val="both"/>
        <w:rPr>
          <w:rFonts w:ascii="Unistra A" w:hAnsi="Unistra A"/>
          <w:color w:val="1A1A1A"/>
          <w:sz w:val="28"/>
          <w:szCs w:val="28"/>
        </w:rPr>
      </w:pPr>
    </w:p>
    <w:p w:rsidR="00781C1E" w:rsidRPr="00781C1E" w:rsidRDefault="00781C1E" w:rsidP="00781C1E">
      <w:pPr>
        <w:pStyle w:val="NormalWeb"/>
        <w:spacing w:before="0" w:beforeAutospacing="0" w:after="420" w:afterAutospacing="0"/>
        <w:ind w:firstLine="708"/>
        <w:jc w:val="both"/>
        <w:rPr>
          <w:rFonts w:ascii="Unistra A" w:hAnsi="Unistra A"/>
          <w:b/>
          <w:color w:val="1A1A1A"/>
          <w:sz w:val="40"/>
          <w:szCs w:val="40"/>
        </w:rPr>
      </w:pPr>
      <w:r w:rsidRPr="00781C1E">
        <w:rPr>
          <w:rFonts w:ascii="Unistra A" w:hAnsi="Unistra A"/>
          <w:b/>
          <w:color w:val="1A1A1A"/>
          <w:sz w:val="40"/>
          <w:szCs w:val="40"/>
        </w:rPr>
        <w:lastRenderedPageBreak/>
        <w:t>2/ Page « Générateur de requêtes linguistiques »</w:t>
      </w:r>
    </w:p>
    <w:p w:rsidR="00B3393F" w:rsidRDefault="00EF73BC" w:rsidP="00781C1E">
      <w:pPr>
        <w:ind w:firstLine="0"/>
        <w:rPr>
          <w:rFonts w:ascii="Unistra A" w:hAnsi="Unistra A"/>
        </w:rPr>
      </w:pPr>
      <w:r>
        <w:rPr>
          <w:rFonts w:ascii="Unistra A" w:hAnsi="Unistra A"/>
        </w:rPr>
        <w:t>Enlever le sous-titre « Outils avancées pour la recherche dans les corpus de textes anciens »</w:t>
      </w:r>
    </w:p>
    <w:p w:rsidR="00955534" w:rsidRDefault="00955534" w:rsidP="00781C1E">
      <w:pPr>
        <w:ind w:firstLine="0"/>
        <w:rPr>
          <w:rFonts w:ascii="Unistra A" w:hAnsi="Unistra A"/>
        </w:rPr>
      </w:pPr>
    </w:p>
    <w:p w:rsidR="00955534" w:rsidRPr="008E2B04" w:rsidRDefault="00DC381C" w:rsidP="008E2B04">
      <w:pPr>
        <w:pStyle w:val="Paragraphedeliste"/>
        <w:numPr>
          <w:ilvl w:val="0"/>
          <w:numId w:val="3"/>
        </w:numPr>
        <w:rPr>
          <w:rFonts w:ascii="Unistra A" w:hAnsi="Unistra A"/>
        </w:rPr>
      </w:pPr>
      <w:r w:rsidRPr="008E2B04">
        <w:rPr>
          <w:rFonts w:ascii="Unistra A" w:hAnsi="Unistra A"/>
        </w:rPr>
        <w:t>Dans l’onglet « Proximité</w:t>
      </w:r>
      <w:r w:rsidR="0063518F" w:rsidRPr="008E2B04">
        <w:rPr>
          <w:rFonts w:ascii="Unistra A" w:hAnsi="Unistra A"/>
        </w:rPr>
        <w:t> », sous Recherche de proximité, supprimer « Parfait pour étudier les collocations et associations conceptuelles »</w:t>
      </w:r>
    </w:p>
    <w:p w:rsidR="0063518F" w:rsidRDefault="00DE7402" w:rsidP="008E2B04">
      <w:pPr>
        <w:pStyle w:val="Paragraphedeliste"/>
        <w:numPr>
          <w:ilvl w:val="0"/>
          <w:numId w:val="3"/>
        </w:numPr>
        <w:rPr>
          <w:rFonts w:ascii="Unistra A" w:hAnsi="Unistra A"/>
        </w:rPr>
      </w:pPr>
      <w:r w:rsidRPr="008E2B04">
        <w:rPr>
          <w:rFonts w:ascii="Unistra A" w:hAnsi="Unistra A"/>
        </w:rPr>
        <w:t>Dans l’onglet variations orthographiques, enlever « avec support pour le latin médiéval ».</w:t>
      </w:r>
    </w:p>
    <w:p w:rsidR="008E2B04" w:rsidRDefault="008E2B04" w:rsidP="008E2B04">
      <w:pPr>
        <w:pStyle w:val="Paragraphedeliste"/>
        <w:numPr>
          <w:ilvl w:val="0"/>
          <w:numId w:val="3"/>
        </w:numPr>
        <w:rPr>
          <w:rFonts w:ascii="Unistra A" w:hAnsi="Unistra A"/>
        </w:rPr>
      </w:pPr>
      <w:r>
        <w:rPr>
          <w:rFonts w:ascii="Unistra A" w:hAnsi="Unistra A"/>
        </w:rPr>
        <w:t>Dans l’onglet « Proximité + Variations », enlever « pour une recherche exhaustive »</w:t>
      </w:r>
    </w:p>
    <w:p w:rsidR="008E2B04" w:rsidRDefault="008E2B04" w:rsidP="008E2B04">
      <w:pPr>
        <w:pStyle w:val="Paragraphedeliste"/>
        <w:numPr>
          <w:ilvl w:val="0"/>
          <w:numId w:val="3"/>
        </w:numPr>
        <w:rPr>
          <w:rFonts w:ascii="Unistra A" w:hAnsi="Unistra A"/>
        </w:rPr>
      </w:pPr>
      <w:r>
        <w:rPr>
          <w:rFonts w:ascii="Unistra A" w:hAnsi="Unistra A"/>
        </w:rPr>
        <w:t>Rien à changer dans le dernier onglet !</w:t>
      </w:r>
    </w:p>
    <w:p w:rsidR="008E2B04" w:rsidRDefault="008E2B04" w:rsidP="008E2B04">
      <w:pPr>
        <w:ind w:firstLine="0"/>
        <w:rPr>
          <w:rFonts w:ascii="Unistra A" w:hAnsi="Unistra A"/>
        </w:rPr>
      </w:pPr>
    </w:p>
    <w:p w:rsidR="008E2B04" w:rsidRDefault="008E2B04" w:rsidP="00FF422E">
      <w:pPr>
        <w:ind w:left="360" w:firstLine="0"/>
        <w:rPr>
          <w:rFonts w:ascii="Unistra A" w:hAnsi="Unistra A"/>
        </w:rPr>
      </w:pPr>
    </w:p>
    <w:p w:rsidR="00A27FF6" w:rsidRPr="00781C1E" w:rsidRDefault="00A27FF6" w:rsidP="00A27FF6">
      <w:pPr>
        <w:pStyle w:val="NormalWeb"/>
        <w:spacing w:before="0" w:beforeAutospacing="0" w:after="420" w:afterAutospacing="0"/>
        <w:ind w:firstLine="708"/>
        <w:jc w:val="both"/>
        <w:rPr>
          <w:rFonts w:ascii="Unistra A" w:hAnsi="Unistra A"/>
          <w:b/>
          <w:color w:val="1A1A1A"/>
          <w:sz w:val="40"/>
          <w:szCs w:val="40"/>
        </w:rPr>
      </w:pPr>
      <w:r>
        <w:rPr>
          <w:rFonts w:ascii="Unistra A" w:hAnsi="Unistra A"/>
          <w:b/>
          <w:color w:val="1A1A1A"/>
          <w:sz w:val="40"/>
          <w:szCs w:val="40"/>
        </w:rPr>
        <w:t>3</w:t>
      </w:r>
      <w:r w:rsidRPr="00781C1E">
        <w:rPr>
          <w:rFonts w:ascii="Unistra A" w:hAnsi="Unistra A"/>
          <w:b/>
          <w:color w:val="1A1A1A"/>
          <w:sz w:val="40"/>
          <w:szCs w:val="40"/>
        </w:rPr>
        <w:t>/ Page « </w:t>
      </w:r>
      <w:r>
        <w:rPr>
          <w:rFonts w:ascii="Unistra A" w:hAnsi="Unistra A"/>
          <w:b/>
          <w:color w:val="1A1A1A"/>
          <w:sz w:val="40"/>
          <w:szCs w:val="40"/>
        </w:rPr>
        <w:t>Analyseur de Concordances</w:t>
      </w:r>
      <w:r w:rsidRPr="00781C1E">
        <w:rPr>
          <w:rFonts w:ascii="Unistra A" w:hAnsi="Unistra A"/>
          <w:b/>
          <w:color w:val="1A1A1A"/>
          <w:sz w:val="40"/>
          <w:szCs w:val="40"/>
        </w:rPr>
        <w:t> »</w:t>
      </w:r>
    </w:p>
    <w:p w:rsidR="00A27FF6" w:rsidRDefault="00A27FF6" w:rsidP="00FF422E">
      <w:pPr>
        <w:ind w:left="360" w:firstLine="0"/>
        <w:rPr>
          <w:rFonts w:ascii="Unistra A" w:hAnsi="Unistra A"/>
        </w:rPr>
      </w:pPr>
      <w:r>
        <w:rPr>
          <w:rFonts w:ascii="Unistra A" w:hAnsi="Unistra A"/>
        </w:rPr>
        <w:t>Changer le titre, remplacer par « Analyse des résultats »</w:t>
      </w:r>
    </w:p>
    <w:p w:rsidR="00A27FF6" w:rsidRDefault="00A27FF6" w:rsidP="00FF422E">
      <w:pPr>
        <w:ind w:left="360" w:firstLine="0"/>
        <w:rPr>
          <w:rFonts w:ascii="Unistra A" w:hAnsi="Unistra A"/>
        </w:rPr>
      </w:pPr>
    </w:p>
    <w:p w:rsidR="00A27FF6" w:rsidRDefault="000611F1" w:rsidP="00FF422E">
      <w:pPr>
        <w:ind w:left="360" w:firstLine="0"/>
        <w:rPr>
          <w:rFonts w:ascii="Unistra A" w:hAnsi="Unistra A"/>
        </w:rPr>
      </w:pPr>
      <w:r>
        <w:rPr>
          <w:rFonts w:ascii="Unistra A" w:hAnsi="Unistra A"/>
        </w:rPr>
        <w:t xml:space="preserve">Juste une question : si </w:t>
      </w:r>
      <w:proofErr w:type="gramStart"/>
      <w:r>
        <w:rPr>
          <w:rFonts w:ascii="Unistra A" w:hAnsi="Unistra A"/>
        </w:rPr>
        <w:t>c’est pas</w:t>
      </w:r>
      <w:proofErr w:type="gramEnd"/>
      <w:r>
        <w:rPr>
          <w:rFonts w:ascii="Unistra A" w:hAnsi="Unistra A"/>
        </w:rPr>
        <w:t xml:space="preserve"> compliqué, ce serait possible de mettre l’import au-dessus, ce serait plus logique (mais ne perd pas trop de temps avec ça)</w:t>
      </w:r>
    </w:p>
    <w:p w:rsidR="000611F1" w:rsidRDefault="000611F1" w:rsidP="00FF422E">
      <w:pPr>
        <w:ind w:left="360" w:firstLine="0"/>
        <w:rPr>
          <w:rFonts w:ascii="Unistra A" w:hAnsi="Unistra A"/>
        </w:rPr>
      </w:pPr>
    </w:p>
    <w:p w:rsidR="000611F1" w:rsidRPr="00FB15BD" w:rsidRDefault="0042579E" w:rsidP="00FB15BD">
      <w:pPr>
        <w:pStyle w:val="Paragraphedeliste"/>
        <w:numPr>
          <w:ilvl w:val="0"/>
          <w:numId w:val="3"/>
        </w:numPr>
        <w:rPr>
          <w:rFonts w:ascii="Unistra A" w:hAnsi="Unistra A"/>
        </w:rPr>
      </w:pPr>
      <w:r w:rsidRPr="00FB15BD">
        <w:rPr>
          <w:rFonts w:ascii="Unistra A" w:hAnsi="Unistra A"/>
        </w:rPr>
        <w:t xml:space="preserve">Dans la partie « Analyse globale », au lieu du terme « concordances », il faudrait tout simplement mettre « résultats » (sinon </w:t>
      </w:r>
      <w:proofErr w:type="gramStart"/>
      <w:r w:rsidRPr="00FB15BD">
        <w:rPr>
          <w:rFonts w:ascii="Unistra A" w:hAnsi="Unistra A"/>
        </w:rPr>
        <w:t>on comprend pas</w:t>
      </w:r>
      <w:proofErr w:type="gramEnd"/>
      <w:r w:rsidRPr="00FB15BD">
        <w:rPr>
          <w:rFonts w:ascii="Unistra A" w:hAnsi="Unistra A"/>
        </w:rPr>
        <w:t xml:space="preserve"> bien ce qui concorde avec quoi)</w:t>
      </w:r>
    </w:p>
    <w:p w:rsidR="0042579E" w:rsidRDefault="0042579E" w:rsidP="00FF422E">
      <w:pPr>
        <w:ind w:left="360" w:firstLine="0"/>
        <w:rPr>
          <w:rFonts w:ascii="Unistra A" w:hAnsi="Unistra A"/>
        </w:rPr>
      </w:pPr>
    </w:p>
    <w:p w:rsidR="0042579E" w:rsidRPr="00FB15BD" w:rsidRDefault="0042579E" w:rsidP="00FB15BD">
      <w:pPr>
        <w:pStyle w:val="Paragraphedeliste"/>
        <w:numPr>
          <w:ilvl w:val="0"/>
          <w:numId w:val="3"/>
        </w:numPr>
        <w:rPr>
          <w:rFonts w:ascii="Unistra A" w:hAnsi="Unistra A"/>
        </w:rPr>
      </w:pPr>
      <w:r w:rsidRPr="00FB15BD">
        <w:rPr>
          <w:rFonts w:ascii="Unistra A" w:hAnsi="Unistra A"/>
        </w:rPr>
        <w:t>« Répartition disciplinaire » est un peu problématique puisque le projet entend précisément remettre en cause cette idée</w:t>
      </w:r>
      <w:r w:rsidR="003E6769" w:rsidRPr="00FB15BD">
        <w:rPr>
          <w:rFonts w:ascii="Unistra A" w:hAnsi="Unistra A"/>
        </w:rPr>
        <w:t xml:space="preserve">, j’écrirais simplement « Répartition par domaine traditionnel » ; par contre, il semble y avoir un petit bug, tous les résultats tirés de mon import (j’ai pris un truc </w:t>
      </w:r>
      <w:proofErr w:type="spellStart"/>
      <w:r w:rsidR="003E6769" w:rsidRPr="00FB15BD">
        <w:rPr>
          <w:rFonts w:ascii="Unistra A" w:hAnsi="Unistra A"/>
        </w:rPr>
        <w:t>random</w:t>
      </w:r>
      <w:proofErr w:type="spellEnd"/>
      <w:r w:rsidR="003E6769" w:rsidRPr="00FB15BD">
        <w:rPr>
          <w:rFonts w:ascii="Unistra A" w:hAnsi="Unistra A"/>
        </w:rPr>
        <w:t xml:space="preserve">) relève de la théologie, et ça affiche un truc comme ça : </w:t>
      </w:r>
    </w:p>
    <w:p w:rsidR="003E6769" w:rsidRDefault="003E6769" w:rsidP="00FF422E">
      <w:pPr>
        <w:ind w:left="360" w:firstLine="0"/>
        <w:rPr>
          <w:rFonts w:ascii="Unistra A" w:hAnsi="Unistra A"/>
        </w:rPr>
      </w:pPr>
      <w:r>
        <w:rPr>
          <w:rFonts w:ascii="Unistra A" w:hAnsi="Unistra A"/>
          <w:noProof/>
        </w:rPr>
        <w:drawing>
          <wp:anchor distT="0" distB="0" distL="114300" distR="114300" simplePos="0" relativeHeight="251658240" behindDoc="0" locked="0" layoutInCell="1" allowOverlap="1">
            <wp:simplePos x="1127760" y="6530340"/>
            <wp:positionH relativeFrom="column">
              <wp:align>left</wp:align>
            </wp:positionH>
            <wp:positionV relativeFrom="paragraph">
              <wp:align>top</wp:align>
            </wp:positionV>
            <wp:extent cx="1649801" cy="2727960"/>
            <wp:effectExtent l="0" t="0" r="1270" b="254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écran 2025-12-11 à 17.42.1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49801" cy="2727960"/>
                    </a:xfrm>
                    <a:prstGeom prst="rect">
                      <a:avLst/>
                    </a:prstGeom>
                  </pic:spPr>
                </pic:pic>
              </a:graphicData>
            </a:graphic>
          </wp:anchor>
        </w:drawing>
      </w:r>
    </w:p>
    <w:p w:rsidR="003E6769" w:rsidRPr="003E6769" w:rsidRDefault="003E6769" w:rsidP="003E6769">
      <w:pPr>
        <w:rPr>
          <w:rFonts w:ascii="Unistra A" w:hAnsi="Unistra A"/>
        </w:rPr>
      </w:pPr>
    </w:p>
    <w:p w:rsidR="003E6769" w:rsidRPr="003E6769" w:rsidRDefault="003E6769" w:rsidP="003E6769">
      <w:pPr>
        <w:rPr>
          <w:rFonts w:ascii="Unistra A" w:hAnsi="Unistra A"/>
        </w:rPr>
      </w:pPr>
    </w:p>
    <w:p w:rsidR="003E6769" w:rsidRPr="003E6769" w:rsidRDefault="003E6769" w:rsidP="003E6769">
      <w:pPr>
        <w:rPr>
          <w:rFonts w:ascii="Unistra A" w:hAnsi="Unistra A"/>
        </w:rPr>
      </w:pPr>
    </w:p>
    <w:p w:rsidR="003E6769" w:rsidRPr="003E6769" w:rsidRDefault="003E6769" w:rsidP="003E6769">
      <w:pPr>
        <w:rPr>
          <w:rFonts w:ascii="Unistra A" w:hAnsi="Unistra A"/>
        </w:rPr>
      </w:pPr>
    </w:p>
    <w:p w:rsidR="003E6769" w:rsidRPr="003E6769" w:rsidRDefault="003E6769" w:rsidP="003E6769">
      <w:pPr>
        <w:rPr>
          <w:rFonts w:ascii="Unistra A" w:hAnsi="Unistra A"/>
        </w:rPr>
      </w:pPr>
    </w:p>
    <w:p w:rsidR="003E6769" w:rsidRDefault="003E6769" w:rsidP="00FF422E">
      <w:pPr>
        <w:ind w:left="360" w:firstLine="0"/>
        <w:rPr>
          <w:rFonts w:ascii="Unistra A" w:hAnsi="Unistra A"/>
        </w:rPr>
      </w:pPr>
    </w:p>
    <w:p w:rsidR="003E6769" w:rsidRDefault="003E6769" w:rsidP="00FF422E">
      <w:pPr>
        <w:ind w:left="360" w:firstLine="0"/>
        <w:rPr>
          <w:rFonts w:ascii="Unistra A" w:hAnsi="Unistra A"/>
        </w:rPr>
      </w:pPr>
    </w:p>
    <w:p w:rsidR="003E6769" w:rsidRDefault="003E6769" w:rsidP="00FF422E">
      <w:pPr>
        <w:ind w:left="360" w:firstLine="0"/>
        <w:rPr>
          <w:rFonts w:ascii="Unistra A" w:hAnsi="Unistra A"/>
        </w:rPr>
      </w:pPr>
      <w:r>
        <w:rPr>
          <w:rFonts w:ascii="Unistra A" w:hAnsi="Unistra A"/>
        </w:rPr>
        <w:br w:type="textWrapping" w:clear="all"/>
        <w:t xml:space="preserve">Avec « domaines juridiques » au pluriel, c’est très bizarre. </w:t>
      </w:r>
    </w:p>
    <w:p w:rsidR="002D7FFD" w:rsidRDefault="002D7FFD" w:rsidP="00FF422E">
      <w:pPr>
        <w:ind w:left="360" w:firstLine="0"/>
        <w:rPr>
          <w:rFonts w:ascii="Unistra A" w:hAnsi="Unistra A"/>
        </w:rPr>
      </w:pPr>
    </w:p>
    <w:p w:rsidR="002D7FFD" w:rsidRDefault="002D7FFD" w:rsidP="00FF422E">
      <w:pPr>
        <w:ind w:left="360" w:firstLine="0"/>
        <w:rPr>
          <w:rFonts w:ascii="Unistra A" w:hAnsi="Unistra A"/>
        </w:rPr>
      </w:pPr>
      <w:r>
        <w:rPr>
          <w:rFonts w:ascii="Unistra A" w:hAnsi="Unistra A"/>
        </w:rPr>
        <w:t>Et une fois qu’on clique dessus, il faudrait aussi ajouter « Répartition disciplinaire traditionnelle »</w:t>
      </w:r>
    </w:p>
    <w:p w:rsidR="00FB15BD" w:rsidRDefault="00FB15BD" w:rsidP="00FF422E">
      <w:pPr>
        <w:ind w:left="360" w:firstLine="0"/>
        <w:rPr>
          <w:rFonts w:ascii="Unistra A" w:hAnsi="Unistra A"/>
        </w:rPr>
      </w:pPr>
    </w:p>
    <w:p w:rsidR="00FB15BD" w:rsidRDefault="00FB15BD" w:rsidP="00FB15BD">
      <w:pPr>
        <w:pStyle w:val="Paragraphedeliste"/>
        <w:numPr>
          <w:ilvl w:val="0"/>
          <w:numId w:val="3"/>
        </w:numPr>
        <w:rPr>
          <w:rFonts w:ascii="Unistra A" w:hAnsi="Unistra A"/>
        </w:rPr>
      </w:pPr>
      <w:r>
        <w:rPr>
          <w:rFonts w:ascii="Unistra A" w:hAnsi="Unistra A"/>
        </w:rPr>
        <w:lastRenderedPageBreak/>
        <w:t>Dans la partie « Correspondances détaillées », remplacer cette expression par « Résultats détaillés »</w:t>
      </w:r>
      <w:r w:rsidR="00EC181A">
        <w:rPr>
          <w:rFonts w:ascii="Unistra A" w:hAnsi="Unistra A"/>
        </w:rPr>
        <w:t xml:space="preserve"> et « concordances chargées » par « résultats »</w:t>
      </w:r>
      <w:r w:rsidR="00240841">
        <w:rPr>
          <w:rFonts w:ascii="Unistra A" w:hAnsi="Unistra A"/>
        </w:rPr>
        <w:t xml:space="preserve"> (quand tu cliques sur le lien, il faudrait aussi remplacer « concordances » par « résultats » si tu veux bien</w:t>
      </w:r>
    </w:p>
    <w:p w:rsidR="002D7FFD" w:rsidRPr="002D7FFD" w:rsidRDefault="002D7FFD" w:rsidP="002D7FFD">
      <w:pPr>
        <w:pStyle w:val="Paragraphedeliste"/>
        <w:ind w:firstLine="0"/>
        <w:rPr>
          <w:rFonts w:ascii="Unistra A" w:hAnsi="Unistra A"/>
        </w:rPr>
      </w:pPr>
    </w:p>
    <w:p w:rsidR="002D7FFD" w:rsidRDefault="002D7FFD" w:rsidP="002D7FFD">
      <w:pPr>
        <w:ind w:firstLine="0"/>
        <w:rPr>
          <w:rFonts w:ascii="Unistra A" w:hAnsi="Unistra A"/>
        </w:rPr>
      </w:pPr>
    </w:p>
    <w:p w:rsidR="002D7FFD" w:rsidRPr="002D7FFD" w:rsidRDefault="002D7FFD" w:rsidP="002D7FFD">
      <w:pPr>
        <w:ind w:left="360" w:firstLine="0"/>
        <w:rPr>
          <w:rFonts w:ascii="Unistra A" w:hAnsi="Unistra A"/>
        </w:rPr>
      </w:pPr>
      <w:r>
        <w:rPr>
          <w:rFonts w:ascii="Unistra A" w:hAnsi="Unistra A"/>
        </w:rPr>
        <w:t xml:space="preserve">Enfin, dernier truc chiant : quand on veut revenir en arrière, il faut cliquer en haut </w:t>
      </w:r>
      <w:proofErr w:type="gramStart"/>
      <w:r>
        <w:rPr>
          <w:rFonts w:ascii="Unistra A" w:hAnsi="Unistra A"/>
        </w:rPr>
        <w:t xml:space="preserve">sur  </w:t>
      </w:r>
      <w:r w:rsidR="002C50FC">
        <w:rPr>
          <w:rFonts w:ascii="Unistra A" w:hAnsi="Unistra A"/>
        </w:rPr>
        <w:t>«</w:t>
      </w:r>
      <w:proofErr w:type="gramEnd"/>
      <w:r w:rsidR="002C50FC">
        <w:rPr>
          <w:rFonts w:ascii="Unistra A" w:hAnsi="Unistra A"/>
        </w:rPr>
        <w:t> Vue d’ensemble », c’est dommage qu’il n’y ait pas un petit bouton « Retour », ce serait plus intuitif et ergonomique.</w:t>
      </w:r>
    </w:p>
    <w:sectPr w:rsidR="002D7FFD" w:rsidRPr="002D7FFD" w:rsidSect="0010196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Unistra Encadre">
    <w:panose1 w:val="02000503030000020000"/>
    <w:charset w:val="4D"/>
    <w:family w:val="auto"/>
    <w:pitch w:val="variable"/>
    <w:sig w:usb0="A00000AF" w:usb1="5000606B" w:usb2="00000000" w:usb3="00000000" w:csb0="00000093" w:csb1="00000000"/>
  </w:font>
  <w:font w:name="Calibri">
    <w:panose1 w:val="020F0502020204030204"/>
    <w:charset w:val="00"/>
    <w:family w:val="swiss"/>
    <w:pitch w:val="variable"/>
    <w:sig w:usb0="E4002EFF" w:usb1="C000247B" w:usb2="00000009" w:usb3="00000000" w:csb0="000001FF" w:csb1="00000000"/>
  </w:font>
  <w:font w:name="Times New Roman (Corps CS)">
    <w:altName w:val="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Unistra A">
    <w:panose1 w:val="020B0604020202020204"/>
    <w:charset w:val="4D"/>
    <w:family w:val="auto"/>
    <w:pitch w:val="variable"/>
    <w:sig w:usb0="A00000AF" w:usb1="5000606B" w:usb2="00000000" w:usb3="00000000" w:csb0="00000093"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ED5CF1"/>
    <w:multiLevelType w:val="hybridMultilevel"/>
    <w:tmpl w:val="922E8E56"/>
    <w:lvl w:ilvl="0" w:tplc="65AAADB6">
      <w:numFmt w:val="bullet"/>
      <w:lvlText w:val="-"/>
      <w:lvlJc w:val="left"/>
      <w:pPr>
        <w:ind w:left="720" w:hanging="360"/>
      </w:pPr>
      <w:rPr>
        <w:rFonts w:ascii="Unistra Encadre" w:eastAsiaTheme="minorHAnsi" w:hAnsi="Unistra Encadre" w:cs="Times New Roman (Corps CS)" w:hint="default"/>
        <w:b/>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A25451"/>
    <w:multiLevelType w:val="hybridMultilevel"/>
    <w:tmpl w:val="B9C66AFA"/>
    <w:lvl w:ilvl="0" w:tplc="2AE03C04">
      <w:numFmt w:val="bullet"/>
      <w:lvlText w:val="-"/>
      <w:lvlJc w:val="left"/>
      <w:pPr>
        <w:ind w:left="1080" w:hanging="360"/>
      </w:pPr>
      <w:rPr>
        <w:rFonts w:ascii="Unistra Encadre" w:eastAsiaTheme="minorHAnsi" w:hAnsi="Unistra Encadre" w:cs="Times New Roman (Corps CS)" w:hint="default"/>
        <w:b/>
        <w:u w:val="singl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FA94522"/>
    <w:multiLevelType w:val="hybridMultilevel"/>
    <w:tmpl w:val="5060CF56"/>
    <w:lvl w:ilvl="0" w:tplc="0DEC608C">
      <w:numFmt w:val="bullet"/>
      <w:lvlText w:val="-"/>
      <w:lvlJc w:val="left"/>
      <w:pPr>
        <w:ind w:left="1069" w:hanging="360"/>
      </w:pPr>
      <w:rPr>
        <w:rFonts w:ascii="Unistra Encadre" w:eastAsiaTheme="minorHAnsi" w:hAnsi="Unistra Encadre" w:cs="Times New Roman (Corps CS)" w:hint="default"/>
        <w:b/>
        <w:u w:val="single"/>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 w15:restartNumberingAfterBreak="0">
    <w:nsid w:val="3C0D79C4"/>
    <w:multiLevelType w:val="hybridMultilevel"/>
    <w:tmpl w:val="D0563366"/>
    <w:lvl w:ilvl="0" w:tplc="B95478C0">
      <w:numFmt w:val="bullet"/>
      <w:lvlText w:val="-"/>
      <w:lvlJc w:val="left"/>
      <w:pPr>
        <w:ind w:left="720" w:hanging="360"/>
      </w:pPr>
      <w:rPr>
        <w:rFonts w:ascii="Unistra A" w:eastAsiaTheme="minorHAnsi" w:hAnsi="Unistra A" w:cs="Times New Roman (Corps C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20544CE"/>
    <w:multiLevelType w:val="multilevel"/>
    <w:tmpl w:val="D08C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1E5CBA"/>
    <w:multiLevelType w:val="multilevel"/>
    <w:tmpl w:val="119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4D7706"/>
    <w:multiLevelType w:val="hybridMultilevel"/>
    <w:tmpl w:val="B0203368"/>
    <w:lvl w:ilvl="0" w:tplc="E034BF70">
      <w:numFmt w:val="bullet"/>
      <w:lvlText w:val="-"/>
      <w:lvlJc w:val="left"/>
      <w:pPr>
        <w:ind w:left="720" w:hanging="360"/>
      </w:pPr>
      <w:rPr>
        <w:rFonts w:ascii="Unistra A" w:eastAsiaTheme="minorHAnsi" w:hAnsi="Unistra A" w:cs="Times New Roman (Corps C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96C2D3F"/>
    <w:multiLevelType w:val="multilevel"/>
    <w:tmpl w:val="F470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4026D9"/>
    <w:multiLevelType w:val="hybridMultilevel"/>
    <w:tmpl w:val="304C4E40"/>
    <w:lvl w:ilvl="0" w:tplc="2B78F8D2">
      <w:numFmt w:val="bullet"/>
      <w:lvlText w:val="-"/>
      <w:lvlJc w:val="left"/>
      <w:pPr>
        <w:ind w:left="720" w:hanging="360"/>
      </w:pPr>
      <w:rPr>
        <w:rFonts w:ascii="Unistra A" w:eastAsiaTheme="minorHAnsi" w:hAnsi="Unistra A" w:cs="Times New Roman (Corps C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3431CD0"/>
    <w:multiLevelType w:val="multilevel"/>
    <w:tmpl w:val="1A1A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8"/>
  </w:num>
  <w:num w:numId="4">
    <w:abstractNumId w:val="4"/>
  </w:num>
  <w:num w:numId="5">
    <w:abstractNumId w:val="9"/>
  </w:num>
  <w:num w:numId="6">
    <w:abstractNumId w:val="6"/>
  </w:num>
  <w:num w:numId="7">
    <w:abstractNumId w:val="3"/>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93F"/>
    <w:rsid w:val="00000675"/>
    <w:rsid w:val="000122A6"/>
    <w:rsid w:val="00024203"/>
    <w:rsid w:val="00061054"/>
    <w:rsid w:val="000611F1"/>
    <w:rsid w:val="00075F3F"/>
    <w:rsid w:val="00080E49"/>
    <w:rsid w:val="0008123B"/>
    <w:rsid w:val="00082CD4"/>
    <w:rsid w:val="00087C61"/>
    <w:rsid w:val="00095412"/>
    <w:rsid w:val="000A6E38"/>
    <w:rsid w:val="000E3BAF"/>
    <w:rsid w:val="0010196F"/>
    <w:rsid w:val="00106C78"/>
    <w:rsid w:val="00124D6B"/>
    <w:rsid w:val="00127CF8"/>
    <w:rsid w:val="001335FC"/>
    <w:rsid w:val="00154A3E"/>
    <w:rsid w:val="00162199"/>
    <w:rsid w:val="001625A0"/>
    <w:rsid w:val="00162CE9"/>
    <w:rsid w:val="001875EF"/>
    <w:rsid w:val="001C03E5"/>
    <w:rsid w:val="001C3FC8"/>
    <w:rsid w:val="001D04D5"/>
    <w:rsid w:val="001E1A14"/>
    <w:rsid w:val="001E73A8"/>
    <w:rsid w:val="001F353F"/>
    <w:rsid w:val="002031DD"/>
    <w:rsid w:val="0023375E"/>
    <w:rsid w:val="002374D4"/>
    <w:rsid w:val="00240841"/>
    <w:rsid w:val="00261ED6"/>
    <w:rsid w:val="002656A1"/>
    <w:rsid w:val="00290D6A"/>
    <w:rsid w:val="002C3BA1"/>
    <w:rsid w:val="002C4CDA"/>
    <w:rsid w:val="002C50FC"/>
    <w:rsid w:val="002D7FFD"/>
    <w:rsid w:val="0030308A"/>
    <w:rsid w:val="00354713"/>
    <w:rsid w:val="0038104D"/>
    <w:rsid w:val="00386DAE"/>
    <w:rsid w:val="003B6E8C"/>
    <w:rsid w:val="003D622E"/>
    <w:rsid w:val="003E6395"/>
    <w:rsid w:val="003E6769"/>
    <w:rsid w:val="00402F6D"/>
    <w:rsid w:val="004043B4"/>
    <w:rsid w:val="0042579E"/>
    <w:rsid w:val="0048664C"/>
    <w:rsid w:val="004877DA"/>
    <w:rsid w:val="00491A8A"/>
    <w:rsid w:val="00497D43"/>
    <w:rsid w:val="004E040C"/>
    <w:rsid w:val="004E56D7"/>
    <w:rsid w:val="00507DD8"/>
    <w:rsid w:val="00516EA3"/>
    <w:rsid w:val="00542743"/>
    <w:rsid w:val="00554D69"/>
    <w:rsid w:val="005573BA"/>
    <w:rsid w:val="00560677"/>
    <w:rsid w:val="005B24E7"/>
    <w:rsid w:val="005B73F9"/>
    <w:rsid w:val="005D785E"/>
    <w:rsid w:val="0060667D"/>
    <w:rsid w:val="00611CE5"/>
    <w:rsid w:val="0063518F"/>
    <w:rsid w:val="00642CBE"/>
    <w:rsid w:val="00662E16"/>
    <w:rsid w:val="00672D4B"/>
    <w:rsid w:val="0068284C"/>
    <w:rsid w:val="006874B2"/>
    <w:rsid w:val="0069685D"/>
    <w:rsid w:val="006D2DA9"/>
    <w:rsid w:val="007051EB"/>
    <w:rsid w:val="007312E0"/>
    <w:rsid w:val="0075069C"/>
    <w:rsid w:val="007507A4"/>
    <w:rsid w:val="0076732C"/>
    <w:rsid w:val="0077499E"/>
    <w:rsid w:val="00781C1E"/>
    <w:rsid w:val="0079369D"/>
    <w:rsid w:val="007A1159"/>
    <w:rsid w:val="007D13F1"/>
    <w:rsid w:val="00816060"/>
    <w:rsid w:val="00833F75"/>
    <w:rsid w:val="00847B45"/>
    <w:rsid w:val="008C3C0D"/>
    <w:rsid w:val="008C460F"/>
    <w:rsid w:val="008E2B04"/>
    <w:rsid w:val="00915199"/>
    <w:rsid w:val="00926C18"/>
    <w:rsid w:val="00945E16"/>
    <w:rsid w:val="00955534"/>
    <w:rsid w:val="00974F30"/>
    <w:rsid w:val="009A63D6"/>
    <w:rsid w:val="009A7C7D"/>
    <w:rsid w:val="009B6895"/>
    <w:rsid w:val="009D0B14"/>
    <w:rsid w:val="009E3F5B"/>
    <w:rsid w:val="009F55DE"/>
    <w:rsid w:val="00A20EF2"/>
    <w:rsid w:val="00A27FF6"/>
    <w:rsid w:val="00A30874"/>
    <w:rsid w:val="00A56D8D"/>
    <w:rsid w:val="00A8749E"/>
    <w:rsid w:val="00AA0BC4"/>
    <w:rsid w:val="00AA2FF7"/>
    <w:rsid w:val="00AB2F46"/>
    <w:rsid w:val="00AC0B08"/>
    <w:rsid w:val="00AE2337"/>
    <w:rsid w:val="00AE6B8B"/>
    <w:rsid w:val="00AF4179"/>
    <w:rsid w:val="00B11584"/>
    <w:rsid w:val="00B2146C"/>
    <w:rsid w:val="00B27CFE"/>
    <w:rsid w:val="00B3393F"/>
    <w:rsid w:val="00B5763D"/>
    <w:rsid w:val="00B6170E"/>
    <w:rsid w:val="00B7776E"/>
    <w:rsid w:val="00BA32BF"/>
    <w:rsid w:val="00BC112D"/>
    <w:rsid w:val="00BC1193"/>
    <w:rsid w:val="00BD553C"/>
    <w:rsid w:val="00BE48AF"/>
    <w:rsid w:val="00BF340D"/>
    <w:rsid w:val="00C05625"/>
    <w:rsid w:val="00C115B7"/>
    <w:rsid w:val="00C30189"/>
    <w:rsid w:val="00C33045"/>
    <w:rsid w:val="00C340C8"/>
    <w:rsid w:val="00C40557"/>
    <w:rsid w:val="00C4127B"/>
    <w:rsid w:val="00C546E0"/>
    <w:rsid w:val="00CA1DF0"/>
    <w:rsid w:val="00CA7E10"/>
    <w:rsid w:val="00CC0E2E"/>
    <w:rsid w:val="00CD23A9"/>
    <w:rsid w:val="00D02C1A"/>
    <w:rsid w:val="00D36693"/>
    <w:rsid w:val="00D41C40"/>
    <w:rsid w:val="00D41E99"/>
    <w:rsid w:val="00D66957"/>
    <w:rsid w:val="00D90E15"/>
    <w:rsid w:val="00D930A2"/>
    <w:rsid w:val="00DA33C0"/>
    <w:rsid w:val="00DB6799"/>
    <w:rsid w:val="00DC381C"/>
    <w:rsid w:val="00DE7402"/>
    <w:rsid w:val="00E017D5"/>
    <w:rsid w:val="00E23C5C"/>
    <w:rsid w:val="00E24D56"/>
    <w:rsid w:val="00E420F4"/>
    <w:rsid w:val="00E5079B"/>
    <w:rsid w:val="00E65F75"/>
    <w:rsid w:val="00E76DCF"/>
    <w:rsid w:val="00EA0EED"/>
    <w:rsid w:val="00EA3041"/>
    <w:rsid w:val="00EC181A"/>
    <w:rsid w:val="00ED53FB"/>
    <w:rsid w:val="00EE3FA3"/>
    <w:rsid w:val="00EF73BC"/>
    <w:rsid w:val="00F23859"/>
    <w:rsid w:val="00F461B6"/>
    <w:rsid w:val="00F623F7"/>
    <w:rsid w:val="00F84CF6"/>
    <w:rsid w:val="00F96A6E"/>
    <w:rsid w:val="00F96E44"/>
    <w:rsid w:val="00FA3B5C"/>
    <w:rsid w:val="00FA7F84"/>
    <w:rsid w:val="00FB15BD"/>
    <w:rsid w:val="00FF42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751E3C3"/>
  <w15:chartTrackingRefBased/>
  <w15:docId w15:val="{D5C98571-DA41-5D4C-BB43-CE675024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Schoolbook" w:eastAsiaTheme="minorHAnsi" w:hAnsi="Century Schoolbook" w:cs="Times New Roman (Corps CS)"/>
        <w:sz w:val="24"/>
        <w:szCs w:val="24"/>
        <w:lang w:val="fr-FR" w:eastAsia="en-US" w:bidi="ar-SA"/>
      </w:rPr>
    </w:rPrDefault>
    <w:pPrDefault>
      <w:pPr>
        <w:ind w:firstLine="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6DAE"/>
  </w:style>
  <w:style w:type="paragraph" w:styleId="Titre1">
    <w:name w:val="heading 1"/>
    <w:basedOn w:val="Normal"/>
    <w:link w:val="Titre1Car"/>
    <w:uiPriority w:val="9"/>
    <w:qFormat/>
    <w:rsid w:val="00B3393F"/>
    <w:pPr>
      <w:spacing w:before="100" w:beforeAutospacing="1" w:after="100" w:afterAutospacing="1"/>
      <w:ind w:firstLine="0"/>
      <w:jc w:val="left"/>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030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8160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93F"/>
    <w:rPr>
      <w:rFonts w:ascii="Times New Roman" w:eastAsia="Times New Roman" w:hAnsi="Times New Roman" w:cs="Times New Roman"/>
      <w:b/>
      <w:bCs/>
      <w:kern w:val="36"/>
      <w:sz w:val="48"/>
      <w:szCs w:val="48"/>
      <w:lang w:eastAsia="fr-FR"/>
    </w:rPr>
  </w:style>
  <w:style w:type="paragraph" w:customStyle="1" w:styleId="hero-description">
    <w:name w:val="hero-description"/>
    <w:basedOn w:val="Normal"/>
    <w:rsid w:val="00B3393F"/>
    <w:pPr>
      <w:spacing w:before="100" w:beforeAutospacing="1" w:after="100" w:afterAutospacing="1"/>
      <w:ind w:firstLine="0"/>
      <w:jc w:val="left"/>
    </w:pPr>
    <w:rPr>
      <w:rFonts w:ascii="Times New Roman" w:eastAsia="Times New Roman" w:hAnsi="Times New Roman" w:cs="Times New Roman"/>
      <w:lang w:eastAsia="fr-FR"/>
    </w:rPr>
  </w:style>
  <w:style w:type="paragraph" w:customStyle="1" w:styleId="hero-tagline">
    <w:name w:val="hero-tagline"/>
    <w:basedOn w:val="Normal"/>
    <w:rsid w:val="00B3393F"/>
    <w:pPr>
      <w:spacing w:before="100" w:beforeAutospacing="1" w:after="100" w:afterAutospacing="1"/>
      <w:ind w:firstLine="0"/>
      <w:jc w:val="left"/>
    </w:pPr>
    <w:rPr>
      <w:rFonts w:ascii="Times New Roman" w:eastAsia="Times New Roman" w:hAnsi="Times New Roman" w:cs="Times New Roman"/>
      <w:lang w:eastAsia="fr-FR"/>
    </w:rPr>
  </w:style>
  <w:style w:type="character" w:styleId="Lienhypertexte">
    <w:name w:val="Hyperlink"/>
    <w:basedOn w:val="Policepardfaut"/>
    <w:uiPriority w:val="99"/>
    <w:unhideWhenUsed/>
    <w:rsid w:val="00B3393F"/>
    <w:rPr>
      <w:color w:val="0563C1" w:themeColor="hyperlink"/>
      <w:u w:val="single"/>
    </w:rPr>
  </w:style>
  <w:style w:type="character" w:styleId="Mentionnonrsolue">
    <w:name w:val="Unresolved Mention"/>
    <w:basedOn w:val="Policepardfaut"/>
    <w:uiPriority w:val="99"/>
    <w:semiHidden/>
    <w:unhideWhenUsed/>
    <w:rsid w:val="00B3393F"/>
    <w:rPr>
      <w:color w:val="605E5C"/>
      <w:shd w:val="clear" w:color="auto" w:fill="E1DFDD"/>
    </w:rPr>
  </w:style>
  <w:style w:type="paragraph" w:styleId="NormalWeb">
    <w:name w:val="Normal (Web)"/>
    <w:basedOn w:val="Normal"/>
    <w:uiPriority w:val="99"/>
    <w:unhideWhenUsed/>
    <w:rsid w:val="00B3393F"/>
    <w:pPr>
      <w:spacing w:before="100" w:beforeAutospacing="1" w:after="100" w:afterAutospacing="1"/>
      <w:ind w:firstLine="0"/>
      <w:jc w:val="left"/>
    </w:pPr>
    <w:rPr>
      <w:rFonts w:ascii="Times New Roman" w:eastAsia="Times New Roman" w:hAnsi="Times New Roman" w:cs="Times New Roman"/>
      <w:lang w:eastAsia="fr-FR"/>
    </w:rPr>
  </w:style>
  <w:style w:type="character" w:customStyle="1" w:styleId="apple-converted-space">
    <w:name w:val="apple-converted-space"/>
    <w:basedOn w:val="Policepardfaut"/>
    <w:rsid w:val="00B3393F"/>
  </w:style>
  <w:style w:type="character" w:styleId="lev">
    <w:name w:val="Strong"/>
    <w:basedOn w:val="Policepardfaut"/>
    <w:uiPriority w:val="22"/>
    <w:qFormat/>
    <w:rsid w:val="00B3393F"/>
    <w:rPr>
      <w:b/>
      <w:bCs/>
    </w:rPr>
  </w:style>
  <w:style w:type="character" w:styleId="Lienhypertextesuivivisit">
    <w:name w:val="FollowedHyperlink"/>
    <w:basedOn w:val="Policepardfaut"/>
    <w:uiPriority w:val="99"/>
    <w:semiHidden/>
    <w:unhideWhenUsed/>
    <w:rsid w:val="00F623F7"/>
    <w:rPr>
      <w:color w:val="954F72" w:themeColor="followedHyperlink"/>
      <w:u w:val="single"/>
    </w:rPr>
  </w:style>
  <w:style w:type="character" w:customStyle="1" w:styleId="Titre2Car">
    <w:name w:val="Titre 2 Car"/>
    <w:basedOn w:val="Policepardfaut"/>
    <w:link w:val="Titre2"/>
    <w:uiPriority w:val="9"/>
    <w:rsid w:val="0030308A"/>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816060"/>
    <w:pPr>
      <w:ind w:left="720"/>
      <w:contextualSpacing/>
    </w:pPr>
  </w:style>
  <w:style w:type="character" w:customStyle="1" w:styleId="Titre4Car">
    <w:name w:val="Titre 4 Car"/>
    <w:basedOn w:val="Policepardfaut"/>
    <w:link w:val="Titre4"/>
    <w:uiPriority w:val="9"/>
    <w:rsid w:val="0081606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34939">
      <w:bodyDiv w:val="1"/>
      <w:marLeft w:val="0"/>
      <w:marRight w:val="0"/>
      <w:marTop w:val="0"/>
      <w:marBottom w:val="0"/>
      <w:divBdr>
        <w:top w:val="none" w:sz="0" w:space="0" w:color="auto"/>
        <w:left w:val="none" w:sz="0" w:space="0" w:color="auto"/>
        <w:bottom w:val="none" w:sz="0" w:space="0" w:color="auto"/>
        <w:right w:val="none" w:sz="0" w:space="0" w:color="auto"/>
      </w:divBdr>
    </w:div>
    <w:div w:id="167523028">
      <w:bodyDiv w:val="1"/>
      <w:marLeft w:val="0"/>
      <w:marRight w:val="0"/>
      <w:marTop w:val="0"/>
      <w:marBottom w:val="0"/>
      <w:divBdr>
        <w:top w:val="none" w:sz="0" w:space="0" w:color="auto"/>
        <w:left w:val="none" w:sz="0" w:space="0" w:color="auto"/>
        <w:bottom w:val="none" w:sz="0" w:space="0" w:color="auto"/>
        <w:right w:val="none" w:sz="0" w:space="0" w:color="auto"/>
      </w:divBdr>
    </w:div>
    <w:div w:id="308902461">
      <w:bodyDiv w:val="1"/>
      <w:marLeft w:val="0"/>
      <w:marRight w:val="0"/>
      <w:marTop w:val="0"/>
      <w:marBottom w:val="0"/>
      <w:divBdr>
        <w:top w:val="none" w:sz="0" w:space="0" w:color="auto"/>
        <w:left w:val="none" w:sz="0" w:space="0" w:color="auto"/>
        <w:bottom w:val="none" w:sz="0" w:space="0" w:color="auto"/>
        <w:right w:val="none" w:sz="0" w:space="0" w:color="auto"/>
      </w:divBdr>
    </w:div>
    <w:div w:id="419376742">
      <w:bodyDiv w:val="1"/>
      <w:marLeft w:val="0"/>
      <w:marRight w:val="0"/>
      <w:marTop w:val="0"/>
      <w:marBottom w:val="0"/>
      <w:divBdr>
        <w:top w:val="none" w:sz="0" w:space="0" w:color="auto"/>
        <w:left w:val="none" w:sz="0" w:space="0" w:color="auto"/>
        <w:bottom w:val="none" w:sz="0" w:space="0" w:color="auto"/>
        <w:right w:val="none" w:sz="0" w:space="0" w:color="auto"/>
      </w:divBdr>
    </w:div>
    <w:div w:id="942957353">
      <w:bodyDiv w:val="1"/>
      <w:marLeft w:val="0"/>
      <w:marRight w:val="0"/>
      <w:marTop w:val="0"/>
      <w:marBottom w:val="0"/>
      <w:divBdr>
        <w:top w:val="none" w:sz="0" w:space="0" w:color="auto"/>
        <w:left w:val="none" w:sz="0" w:space="0" w:color="auto"/>
        <w:bottom w:val="none" w:sz="0" w:space="0" w:color="auto"/>
        <w:right w:val="none" w:sz="0" w:space="0" w:color="auto"/>
      </w:divBdr>
    </w:div>
    <w:div w:id="1005018306">
      <w:bodyDiv w:val="1"/>
      <w:marLeft w:val="0"/>
      <w:marRight w:val="0"/>
      <w:marTop w:val="0"/>
      <w:marBottom w:val="0"/>
      <w:divBdr>
        <w:top w:val="none" w:sz="0" w:space="0" w:color="auto"/>
        <w:left w:val="none" w:sz="0" w:space="0" w:color="auto"/>
        <w:bottom w:val="none" w:sz="0" w:space="0" w:color="auto"/>
        <w:right w:val="none" w:sz="0" w:space="0" w:color="auto"/>
      </w:divBdr>
    </w:div>
    <w:div w:id="1164055920">
      <w:bodyDiv w:val="1"/>
      <w:marLeft w:val="0"/>
      <w:marRight w:val="0"/>
      <w:marTop w:val="0"/>
      <w:marBottom w:val="0"/>
      <w:divBdr>
        <w:top w:val="none" w:sz="0" w:space="0" w:color="auto"/>
        <w:left w:val="none" w:sz="0" w:space="0" w:color="auto"/>
        <w:bottom w:val="none" w:sz="0" w:space="0" w:color="auto"/>
        <w:right w:val="none" w:sz="0" w:space="0" w:color="auto"/>
      </w:divBdr>
    </w:div>
    <w:div w:id="1187790599">
      <w:bodyDiv w:val="1"/>
      <w:marLeft w:val="0"/>
      <w:marRight w:val="0"/>
      <w:marTop w:val="0"/>
      <w:marBottom w:val="0"/>
      <w:divBdr>
        <w:top w:val="none" w:sz="0" w:space="0" w:color="auto"/>
        <w:left w:val="none" w:sz="0" w:space="0" w:color="auto"/>
        <w:bottom w:val="none" w:sz="0" w:space="0" w:color="auto"/>
        <w:right w:val="none" w:sz="0" w:space="0" w:color="auto"/>
      </w:divBdr>
    </w:div>
    <w:div w:id="1283070209">
      <w:bodyDiv w:val="1"/>
      <w:marLeft w:val="0"/>
      <w:marRight w:val="0"/>
      <w:marTop w:val="0"/>
      <w:marBottom w:val="0"/>
      <w:divBdr>
        <w:top w:val="none" w:sz="0" w:space="0" w:color="auto"/>
        <w:left w:val="none" w:sz="0" w:space="0" w:color="auto"/>
        <w:bottom w:val="none" w:sz="0" w:space="0" w:color="auto"/>
        <w:right w:val="none" w:sz="0" w:space="0" w:color="auto"/>
      </w:divBdr>
    </w:div>
    <w:div w:id="1407067345">
      <w:bodyDiv w:val="1"/>
      <w:marLeft w:val="0"/>
      <w:marRight w:val="0"/>
      <w:marTop w:val="0"/>
      <w:marBottom w:val="0"/>
      <w:divBdr>
        <w:top w:val="none" w:sz="0" w:space="0" w:color="auto"/>
        <w:left w:val="none" w:sz="0" w:space="0" w:color="auto"/>
        <w:bottom w:val="none" w:sz="0" w:space="0" w:color="auto"/>
        <w:right w:val="none" w:sz="0" w:space="0" w:color="auto"/>
      </w:divBdr>
    </w:div>
    <w:div w:id="1606233961">
      <w:bodyDiv w:val="1"/>
      <w:marLeft w:val="0"/>
      <w:marRight w:val="0"/>
      <w:marTop w:val="0"/>
      <w:marBottom w:val="0"/>
      <w:divBdr>
        <w:top w:val="none" w:sz="0" w:space="0" w:color="auto"/>
        <w:left w:val="none" w:sz="0" w:space="0" w:color="auto"/>
        <w:bottom w:val="none" w:sz="0" w:space="0" w:color="auto"/>
        <w:right w:val="none" w:sz="0" w:space="0" w:color="auto"/>
      </w:divBdr>
    </w:div>
    <w:div w:id="1843231622">
      <w:bodyDiv w:val="1"/>
      <w:marLeft w:val="0"/>
      <w:marRight w:val="0"/>
      <w:marTop w:val="0"/>
      <w:marBottom w:val="0"/>
      <w:divBdr>
        <w:top w:val="none" w:sz="0" w:space="0" w:color="auto"/>
        <w:left w:val="none" w:sz="0" w:space="0" w:color="auto"/>
        <w:bottom w:val="none" w:sz="0" w:space="0" w:color="auto"/>
        <w:right w:val="none" w:sz="0" w:space="0" w:color="auto"/>
      </w:divBdr>
    </w:div>
    <w:div w:id="1994138668">
      <w:bodyDiv w:val="1"/>
      <w:marLeft w:val="0"/>
      <w:marRight w:val="0"/>
      <w:marTop w:val="0"/>
      <w:marBottom w:val="0"/>
      <w:divBdr>
        <w:top w:val="none" w:sz="0" w:space="0" w:color="auto"/>
        <w:left w:val="none" w:sz="0" w:space="0" w:color="auto"/>
        <w:bottom w:val="none" w:sz="0" w:space="0" w:color="auto"/>
        <w:right w:val="none" w:sz="0" w:space="0" w:color="auto"/>
      </w:divBdr>
    </w:div>
    <w:div w:id="2102949141">
      <w:bodyDiv w:val="1"/>
      <w:marLeft w:val="0"/>
      <w:marRight w:val="0"/>
      <w:marTop w:val="0"/>
      <w:marBottom w:val="0"/>
      <w:divBdr>
        <w:top w:val="none" w:sz="0" w:space="0" w:color="auto"/>
        <w:left w:val="none" w:sz="0" w:space="0" w:color="auto"/>
        <w:bottom w:val="none" w:sz="0" w:space="0" w:color="auto"/>
        <w:right w:val="none" w:sz="0" w:space="0" w:color="auto"/>
      </w:divBdr>
    </w:div>
    <w:div w:id="210838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ngagevisuel.unistra.fr/index.php?id=2"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isame.hypotheses.org/the-cisame-database" TargetMode="External"/><Relationship Id="rId12" Type="http://schemas.openxmlformats.org/officeDocument/2006/relationships/hyperlink" Target="https://cisame.hypotheses.org/la-base-de-donnees-cisa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isame.hypotheses.org/the-cisame-database" TargetMode="External"/><Relationship Id="rId11" Type="http://schemas.openxmlformats.org/officeDocument/2006/relationships/hyperlink" Target="https://cisame.hypotheses.org/la-base-de-donnees-cisame" TargetMode="External"/><Relationship Id="rId5" Type="http://schemas.openxmlformats.org/officeDocument/2006/relationships/hyperlink" Target="https://cisame.hypotheses.org/cisame-circulation-of-medieval-knowledge-in-the-12th-century" TargetMode="External"/><Relationship Id="rId15" Type="http://schemas.openxmlformats.org/officeDocument/2006/relationships/theme" Target="theme/theme1.xml"/><Relationship Id="rId10" Type="http://schemas.openxmlformats.org/officeDocument/2006/relationships/hyperlink" Target="https://cisame.hypotheses.org/" TargetMode="External"/><Relationship Id="rId4" Type="http://schemas.openxmlformats.org/officeDocument/2006/relationships/webSettings" Target="webSettings.xml"/><Relationship Id="rId9" Type="http://schemas.openxmlformats.org/officeDocument/2006/relationships/hyperlink" Target="https://cisame.hypotheses.org/files/2024/10/cropped-Logo_francasi_def-scaled-1.jpg"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2226</Words>
  <Characters>12245</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 Eckert</dc:creator>
  <cp:keywords/>
  <dc:description/>
  <cp:lastModifiedBy>Raphaël Eckert</cp:lastModifiedBy>
  <cp:revision>167</cp:revision>
  <cp:lastPrinted>2025-12-15T16:54:00Z</cp:lastPrinted>
  <dcterms:created xsi:type="dcterms:W3CDTF">2025-12-11T15:45:00Z</dcterms:created>
  <dcterms:modified xsi:type="dcterms:W3CDTF">2025-12-15T16:54:00Z</dcterms:modified>
</cp:coreProperties>
</file>