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633B" w14:textId="77777777" w:rsidR="00915E78" w:rsidRPr="00915E78" w:rsidRDefault="00915E78" w:rsidP="00915E78">
      <w:pPr>
        <w:rPr>
          <w:lang w:val="en-US"/>
        </w:rPr>
      </w:pPr>
      <w:r w:rsidRPr="00915E78">
        <w:rPr>
          <w:lang w:val="en-US"/>
        </w:rPr>
        <w:t xml:space="preserve">Clément </w:t>
      </w:r>
      <w:proofErr w:type="spellStart"/>
      <w:r w:rsidRPr="00915E78">
        <w:rPr>
          <w:lang w:val="en-US"/>
        </w:rPr>
        <w:t>Dardare</w:t>
      </w:r>
      <w:proofErr w:type="spellEnd"/>
    </w:p>
    <w:p w14:paraId="20009FBC" w14:textId="77777777" w:rsidR="00915E78" w:rsidRPr="00915E78" w:rsidRDefault="00915E78" w:rsidP="00915E78">
      <w:pPr>
        <w:rPr>
          <w:lang w:val="en-US"/>
        </w:rPr>
      </w:pPr>
      <w:r w:rsidRPr="00915E78">
        <w:rPr>
          <w:lang w:val="en-US"/>
        </w:rPr>
        <w:t>Titouan Mendiharat</w:t>
      </w:r>
    </w:p>
    <w:p w14:paraId="52FCA5D8" w14:textId="77777777" w:rsidR="00915E78" w:rsidRPr="00915E78" w:rsidRDefault="00915E78" w:rsidP="00915E78">
      <w:pPr>
        <w:rPr>
          <w:lang w:val="en-US"/>
        </w:rPr>
      </w:pPr>
    </w:p>
    <w:p w14:paraId="4173324D" w14:textId="2DE5C68B" w:rsidR="00915E78" w:rsidRDefault="00915E78" w:rsidP="00915E78">
      <w:pPr>
        <w:jc w:val="center"/>
        <w:rPr>
          <w:lang w:val="en-US"/>
        </w:rPr>
      </w:pPr>
      <w:r w:rsidRPr="006715E7">
        <w:rPr>
          <w:sz w:val="24"/>
          <w:szCs w:val="24"/>
          <w:lang w:val="en-US"/>
        </w:rPr>
        <w:t xml:space="preserve">Report on the </w:t>
      </w:r>
      <w:r>
        <w:rPr>
          <w:sz w:val="24"/>
          <w:szCs w:val="24"/>
          <w:lang w:val="en-US"/>
        </w:rPr>
        <w:t>“</w:t>
      </w:r>
      <w:r w:rsidRPr="00915E78">
        <w:rPr>
          <w:lang w:val="en-US"/>
        </w:rPr>
        <w:t>Speech Recognition with DTW</w:t>
      </w:r>
      <w:r>
        <w:rPr>
          <w:lang w:val="en-US"/>
        </w:rPr>
        <w:t>” practical session</w:t>
      </w:r>
    </w:p>
    <w:p w14:paraId="5D10DD4B" w14:textId="77777777" w:rsidR="00915E78" w:rsidRDefault="00915E78" w:rsidP="00915E78">
      <w:pPr>
        <w:jc w:val="center"/>
        <w:rPr>
          <w:lang w:val="en-US"/>
        </w:rPr>
      </w:pPr>
    </w:p>
    <w:p w14:paraId="6E843EF4" w14:textId="79DFA04A" w:rsidR="00915E78" w:rsidRDefault="00915E78" w:rsidP="00915E78">
      <w:pPr>
        <w:rPr>
          <w:lang w:val="en-US"/>
        </w:rPr>
      </w:pPr>
      <w:r>
        <w:rPr>
          <w:lang w:val="en-US"/>
        </w:rPr>
        <w:tab/>
        <w:t>In this session, our objective was first to understand the topic better before trying to implement. We learnt this from the previous session during which our poor understanding slowed us a lot in the end of the practical work.</w:t>
      </w:r>
      <w:r w:rsidR="00150E9F">
        <w:rPr>
          <w:lang w:val="en-US"/>
        </w:rPr>
        <w:t xml:space="preserve"> Furthermore, unlike the previous session, we didn’t have a PDF file as detailed in this session. We felt like it was much more straightforward than before and we pretty much had to start coding right away. To be honest, there actually wasn’t as much to understand as before but we still had to come back on the slides of the course to truly grasp the meaning of what we were doing. I think what took us the most time were probably the last few questions and also debugging of course because our graphics were very different from other people’s. The thing is that the final questions needed us to actually understand what we implemented and interpret </w:t>
      </w:r>
      <w:r w:rsidR="00AF7064">
        <w:rPr>
          <w:lang w:val="en-US"/>
        </w:rPr>
        <w:t>our results. Indeed, in the start of the practical session, it was very straightforward and the code we had to implement was described very precisely so there wasn’t much to think about. Hence, for us the challenge stands in the end as we had to take a step back to think.</w:t>
      </w:r>
    </w:p>
    <w:p w14:paraId="57173BCF" w14:textId="05A148CE" w:rsidR="00150E9F" w:rsidRDefault="00150E9F" w:rsidP="00915E78">
      <w:pPr>
        <w:rPr>
          <w:lang w:val="en-US"/>
        </w:rPr>
      </w:pPr>
      <w:r>
        <w:rPr>
          <w:lang w:val="en-US"/>
        </w:rPr>
        <w:t xml:space="preserve">When it comes to design, we </w:t>
      </w:r>
      <w:r>
        <w:rPr>
          <w:lang w:val="en-US"/>
        </w:rPr>
        <w:t>wanted</w:t>
      </w:r>
      <w:r>
        <w:rPr>
          <w:lang w:val="en-US"/>
        </w:rPr>
        <w:t xml:space="preserve"> to make it look as good as </w:t>
      </w:r>
      <w:r>
        <w:rPr>
          <w:lang w:val="en-US"/>
        </w:rPr>
        <w:t>possible using</w:t>
      </w:r>
      <w:r>
        <w:rPr>
          <w:lang w:val="en-US"/>
        </w:rPr>
        <w:t xml:space="preserve"> Markdown </w:t>
      </w:r>
      <w:r>
        <w:rPr>
          <w:lang w:val="en-US"/>
        </w:rPr>
        <w:t>but there isn’t anything too particular to say about it.</w:t>
      </w:r>
    </w:p>
    <w:p w14:paraId="39BFA558" w14:textId="77777777" w:rsidR="00915E78" w:rsidRPr="00915E78" w:rsidRDefault="00915E78">
      <w:pPr>
        <w:rPr>
          <w:lang w:val="en-US"/>
        </w:rPr>
      </w:pPr>
    </w:p>
    <w:p w14:paraId="40B3A3B3" w14:textId="77777777" w:rsidR="00915E78" w:rsidRPr="00915E78" w:rsidRDefault="00915E78">
      <w:pPr>
        <w:rPr>
          <w:lang w:val="en-US"/>
        </w:rPr>
      </w:pPr>
    </w:p>
    <w:sectPr w:rsidR="00915E78" w:rsidRPr="00915E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78"/>
    <w:rsid w:val="00067857"/>
    <w:rsid w:val="00150E9F"/>
    <w:rsid w:val="00646582"/>
    <w:rsid w:val="00915E78"/>
    <w:rsid w:val="00AF7064"/>
    <w:rsid w:val="00D765CB"/>
    <w:rsid w:val="00E94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815F"/>
  <w15:chartTrackingRefBased/>
  <w15:docId w15:val="{1349244B-E0A8-4A50-BACC-A5BD6394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78"/>
  </w:style>
  <w:style w:type="paragraph" w:styleId="Titre2">
    <w:name w:val="heading 2"/>
    <w:basedOn w:val="Normal"/>
    <w:next w:val="Normal"/>
    <w:link w:val="Titre2Car"/>
    <w:uiPriority w:val="9"/>
    <w:semiHidden/>
    <w:unhideWhenUsed/>
    <w:qFormat/>
    <w:rsid w:val="00915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915E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7823">
      <w:bodyDiv w:val="1"/>
      <w:marLeft w:val="0"/>
      <w:marRight w:val="0"/>
      <w:marTop w:val="0"/>
      <w:marBottom w:val="0"/>
      <w:divBdr>
        <w:top w:val="none" w:sz="0" w:space="0" w:color="auto"/>
        <w:left w:val="none" w:sz="0" w:space="0" w:color="auto"/>
        <w:bottom w:val="none" w:sz="0" w:space="0" w:color="auto"/>
        <w:right w:val="none" w:sz="0" w:space="0" w:color="auto"/>
      </w:divBdr>
    </w:div>
    <w:div w:id="11844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1181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Mendiharat</dc:creator>
  <cp:keywords/>
  <dc:description/>
  <cp:lastModifiedBy>Titouan Mendiharat</cp:lastModifiedBy>
  <cp:revision>1</cp:revision>
  <dcterms:created xsi:type="dcterms:W3CDTF">2023-06-17T12:53:00Z</dcterms:created>
  <dcterms:modified xsi:type="dcterms:W3CDTF">2023-06-17T13:20:00Z</dcterms:modified>
</cp:coreProperties>
</file>