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Title"/>
            <w:widowControl w:val="1"/>
            <w:spacing w:before="0" w:line="360" w:lineRule="auto"/>
            <w:jc w:val="center"/>
            <w:rPr>
              <w:b w:val="0"/>
              <w:smallCaps w:val="1"/>
              <w:sz w:val="28"/>
              <w:szCs w:val="28"/>
            </w:rPr>
          </w:pPr>
          <w:bookmarkStart w:colFirst="0" w:colLast="0" w:name="_heading=h.o2256icdu3xh" w:id="0"/>
          <w:bookmarkEnd w:id="0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4">
      <w:pPr>
        <w:pStyle w:val="Title"/>
        <w:widowControl w:val="1"/>
        <w:spacing w:before="0" w:line="276" w:lineRule="auto"/>
        <w:jc w:val="center"/>
        <w:rPr>
          <w:b w:val="0"/>
          <w:smallCaps w:val="1"/>
          <w:sz w:val="28"/>
          <w:szCs w:val="28"/>
        </w:rPr>
      </w:pPr>
      <w:bookmarkStart w:colFirst="0" w:colLast="0" w:name="_heading=h.ga68da3d8f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1"/>
        <w:spacing w:before="0" w:line="276" w:lineRule="auto"/>
        <w:jc w:val="center"/>
        <w:rPr>
          <w:b w:val="0"/>
          <w:sz w:val="28"/>
          <w:szCs w:val="28"/>
        </w:rPr>
      </w:pPr>
      <w:bookmarkStart w:colFirst="0" w:colLast="0" w:name="_heading=h.fz7kq9irum11" w:id="2"/>
      <w:bookmarkEnd w:id="2"/>
      <w:r w:rsidDel="00000000" w:rsidR="00000000" w:rsidRPr="00000000">
        <w:rPr>
          <w:b w:val="0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8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Шаблони проєктування в ООП</w:t>
      </w:r>
    </w:p>
    <w:p w:rsidR="00000000" w:rsidDel="00000000" w:rsidP="00000000" w:rsidRDefault="00000000" w:rsidRPr="00000000" w14:paraId="00000010">
      <w:pPr>
        <w:spacing w:before="36.0662841796875" w:line="276" w:lineRule="auto"/>
        <w:ind w:left="956.1326599121094" w:right="984.528808593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Варіант: Записник - телефони, дати, зустрічі,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3" w:line="276" w:lineRule="auto"/>
        <w:ind w:right="369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rHeight w:val="2274.90234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II</w:t>
            </w: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курсу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Тітов Єгор Павлович КП-01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12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after="120" w:before="120" w:line="276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Погоджено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120" w:before="120" w:line="276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керівник курсової роботи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120" w:before="120" w:line="276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Заболотня Тетяна Миколаївна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120" w:line="276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255" w:line="276" w:lineRule="auto"/>
        <w:ind w:right="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55" w:line="276" w:lineRule="auto"/>
        <w:ind w:right="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55" w:line="276" w:lineRule="auto"/>
        <w:ind w:right="3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2022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Style w:val="Heading2"/>
            <w:keepNext w:val="1"/>
            <w:keepLines w:val="1"/>
            <w:widowControl w:val="1"/>
            <w:tabs>
              <w:tab w:val="right" w:pos="9025.511811023624"/>
            </w:tabs>
            <w:spacing w:after="120" w:before="80" w:line="360" w:lineRule="auto"/>
            <w:ind w:left="0"/>
            <w:jc w:val="center"/>
            <w:rPr>
              <w:b w:val="0"/>
              <w:color w:val="202124"/>
              <w:sz w:val="32"/>
              <w:szCs w:val="32"/>
            </w:rPr>
          </w:pPr>
          <w:bookmarkStart w:colFirst="0" w:colLast="0" w:name="_heading=h.2ap08d587c1x" w:id="3"/>
          <w:bookmarkEnd w:id="3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8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ЗМІСТ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2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0" w:afterAutospacing="0" w:before="20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eduab2mu2ydd" w:id="4"/>
          <w:bookmarkEnd w:id="4"/>
          <w:hyperlink w:anchor="_heading=h.k3trgv4rqw9c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НАЙМЕНУВАННЯ ТА ГАЛУЗЬ ЗАСТОСУВАННЯ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3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miq0t9nafqv9" w:id="5"/>
          <w:bookmarkEnd w:id="5"/>
          <w:hyperlink w:anchor="_heading=h.ezh6oyanw5h4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ПІДСТАВИ ДЛЯ РОЗРОБЛЕННЯ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4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ieodx9ln22u6" w:id="6"/>
          <w:bookmarkEnd w:id="6"/>
          <w:hyperlink w:anchor="_heading=h.2db2ktqohcmi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ПРИЗНАЧЕННЯ РОЗРОБКИ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5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fbmcnh2bvp1e" w:id="7"/>
          <w:bookmarkEnd w:id="7"/>
          <w:hyperlink r:id="rId9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ТЕХНІЧНІ ВИМОГИ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6">
          <w:pPr>
            <w:pStyle w:val="Heading2"/>
            <w:keepNext w:val="1"/>
            <w:keepLines w:val="1"/>
            <w:widowControl w:val="1"/>
            <w:numPr>
              <w:ilvl w:val="1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144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5th3u3618whj" w:id="8"/>
          <w:bookmarkEnd w:id="8"/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 xml:space="preserve">ВИМОГИ ДО ПРОГРАМНОГО ПРОДУКТУ</w:t>
            <w:tab/>
            <w:t xml:space="preserve">3</w:t>
          </w:r>
        </w:p>
        <w:p w:rsidR="00000000" w:rsidDel="00000000" w:rsidP="00000000" w:rsidRDefault="00000000" w:rsidRPr="00000000" w14:paraId="00000027">
          <w:pPr>
            <w:pStyle w:val="Heading2"/>
            <w:keepNext w:val="1"/>
            <w:keepLines w:val="1"/>
            <w:widowControl w:val="1"/>
            <w:numPr>
              <w:ilvl w:val="1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144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d0g00g2nxis7" w:id="9"/>
          <w:bookmarkEnd w:id="9"/>
          <w:hyperlink r:id="rId10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В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 xml:space="preserve">ИМОГИ ДО ПРОГРАМНОГО ЗАБЕЗПЕЧЕННЯ</w:t>
            <w:tab/>
            <w:t xml:space="preserve">4</w:t>
          </w:r>
        </w:p>
        <w:p w:rsidR="00000000" w:rsidDel="00000000" w:rsidP="00000000" w:rsidRDefault="00000000" w:rsidRPr="00000000" w14:paraId="00000028">
          <w:pPr>
            <w:pStyle w:val="Heading2"/>
            <w:keepNext w:val="1"/>
            <w:keepLines w:val="1"/>
            <w:widowControl w:val="1"/>
            <w:numPr>
              <w:ilvl w:val="1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144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mepp3zm7m6a2" w:id="10"/>
          <w:bookmarkEnd w:id="10"/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 xml:space="preserve">ВИМОГИ ДО АПАРАТНОЇ ЧАСТИНИ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0" w:afterAutospacing="0" w:before="0" w:beforeAutospacing="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x3lhxv19h6w5" w:id="11"/>
          <w:bookmarkEnd w:id="11"/>
          <w:hyperlink w:anchor="_heading=h.mmiykl5atcfd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ВИМОГИ ДО ПРОЄКТНОЇ ДОКУМЕНТАЦІЇ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A">
          <w:pPr>
            <w:pStyle w:val="Heading2"/>
            <w:keepNext w:val="1"/>
            <w:keepLines w:val="1"/>
            <w:widowControl w:val="1"/>
            <w:numPr>
              <w:ilvl w:val="0"/>
              <w:numId w:val="5"/>
            </w:numPr>
            <w:tabs>
              <w:tab w:val="right" w:pos="9025.511811023624"/>
            </w:tabs>
            <w:spacing w:after="80" w:before="0" w:beforeAutospacing="0" w:line="360" w:lineRule="auto"/>
            <w:ind w:left="720" w:hanging="360"/>
            <w:rPr>
              <w:b w:val="0"/>
              <w:color w:val="202124"/>
              <w:sz w:val="32"/>
              <w:szCs w:val="32"/>
            </w:rPr>
          </w:pPr>
          <w:bookmarkStart w:colFirst="0" w:colLast="0" w:name="_heading=h.nqq20g8c0y65" w:id="12"/>
          <w:bookmarkEnd w:id="12"/>
          <w:hyperlink r:id="rId11">
            <w:r w:rsidDel="00000000" w:rsidR="00000000" w:rsidRPr="00000000">
              <w:rPr>
                <w:b w:val="0"/>
                <w:color w:val="202124"/>
                <w:sz w:val="32"/>
                <w:szCs w:val="32"/>
                <w:rtl w:val="0"/>
              </w:rPr>
              <w:t xml:space="preserve">ЕТАПИ РОЗРОБЛЕННЯ</w:t>
            </w:r>
          </w:hyperlink>
          <w:r w:rsidDel="00000000" w:rsidR="00000000" w:rsidRPr="00000000">
            <w:rPr>
              <w:b w:val="0"/>
              <w:color w:val="202124"/>
              <w:sz w:val="32"/>
              <w:szCs w:val="32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before="255" w:line="360" w:lineRule="auto"/>
        <w:ind w:right="3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55" w:line="360" w:lineRule="auto"/>
        <w:ind w:right="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  <w:sectPr>
          <w:headerReference r:id="rId12" w:type="default"/>
          <w:pgSz w:h="16840" w:w="11910" w:orient="portrait"/>
          <w:pgMar w:bottom="1134" w:top="1134" w:left="1701" w:right="567" w:header="567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tabs>
          <w:tab w:val="left" w:pos="2127"/>
        </w:tabs>
        <w:spacing w:after="0" w:before="77"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k3trgv4rqw9c" w:id="13"/>
      <w:bookmarkEnd w:id="13"/>
      <w:r w:rsidDel="00000000" w:rsidR="00000000" w:rsidRPr="00000000">
        <w:rPr>
          <w:sz w:val="28"/>
          <w:szCs w:val="28"/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tabs>
          <w:tab w:val="left" w:pos="2127"/>
        </w:tabs>
        <w:spacing w:after="0" w:before="77" w:line="360" w:lineRule="auto"/>
        <w:jc w:val="both"/>
        <w:rPr>
          <w:b w:val="0"/>
          <w:color w:val="202124"/>
          <w:sz w:val="28"/>
          <w:szCs w:val="28"/>
        </w:rPr>
      </w:pPr>
      <w:bookmarkStart w:colFirst="0" w:colLast="0" w:name="_heading=h.vp8gjacq2mww" w:id="14"/>
      <w:bookmarkEnd w:id="14"/>
      <w:r w:rsidDel="00000000" w:rsidR="00000000" w:rsidRPr="00000000">
        <w:rPr>
          <w:b w:val="0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0"/>
          <w:color w:val="202124"/>
          <w:sz w:val="28"/>
          <w:szCs w:val="28"/>
          <w:rtl w:val="0"/>
        </w:rPr>
        <w:t xml:space="preserve">Найменування: Записник - дати, телефони, зустрічі, завдання.</w:t>
      </w:r>
    </w:p>
    <w:p w:rsidR="00000000" w:rsidDel="00000000" w:rsidP="00000000" w:rsidRDefault="00000000" w:rsidRPr="00000000" w14:paraId="00000030">
      <w:pPr>
        <w:spacing w:before="1" w:line="360" w:lineRule="auto"/>
        <w:ind w:right="274" w:firstLine="567"/>
        <w:jc w:val="both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Галузь застосування: в повсякденному житті, для запису всіх важливих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numPr>
          <w:ilvl w:val="0"/>
          <w:numId w:val="1"/>
        </w:numPr>
        <w:tabs>
          <w:tab w:val="left" w:pos="1066"/>
        </w:tabs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ezh6oyanw5h4" w:id="15"/>
      <w:bookmarkEnd w:id="15"/>
      <w:r w:rsidDel="00000000" w:rsidR="00000000" w:rsidRPr="00000000">
        <w:rPr>
          <w:sz w:val="28"/>
          <w:szCs w:val="28"/>
          <w:rtl w:val="0"/>
        </w:rPr>
        <w:t xml:space="preserve">ПІДСТАВИ ДЛЯ РОЗРОБЛЕННЯ</w:t>
      </w:r>
    </w:p>
    <w:p w:rsidR="00000000" w:rsidDel="00000000" w:rsidP="00000000" w:rsidRDefault="00000000" w:rsidRPr="00000000" w14:paraId="00000032">
      <w:pPr>
        <w:spacing w:before="156" w:line="360" w:lineRule="auto"/>
        <w:ind w:right="3" w:firstLine="720"/>
        <w:jc w:val="both"/>
        <w:rPr>
          <w:color w:val="20212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Підставою для розроблення є завдання на виконання курсової роботи з «Програмування» студентами ІІ курсу кафедри програмного забезпечення 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комп'ютерних систем Національного технічного університету України "Київський політехнічний інститут імені Ігоря Сікорського".</w:t>
      </w:r>
    </w:p>
    <w:p w:rsidR="00000000" w:rsidDel="00000000" w:rsidP="00000000" w:rsidRDefault="00000000" w:rsidRPr="00000000" w14:paraId="00000033">
      <w:pPr>
        <w:spacing w:before="7" w:line="360" w:lineRule="auto"/>
        <w:ind w:right="3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numPr>
          <w:ilvl w:val="0"/>
          <w:numId w:val="1"/>
        </w:numPr>
        <w:spacing w:after="0" w:before="0" w:line="360" w:lineRule="auto"/>
        <w:ind w:left="720" w:right="3" w:hanging="360"/>
        <w:jc w:val="both"/>
        <w:rPr>
          <w:sz w:val="28"/>
          <w:szCs w:val="28"/>
        </w:rPr>
      </w:pPr>
      <w:bookmarkStart w:colFirst="0" w:colLast="0" w:name="_heading=h.2db2ktqohcmi" w:id="16"/>
      <w:bookmarkEnd w:id="16"/>
      <w:r w:rsidDel="00000000" w:rsidR="00000000" w:rsidRPr="00000000">
        <w:rPr>
          <w:sz w:val="28"/>
          <w:szCs w:val="28"/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35">
      <w:pPr>
        <w:spacing w:after="240" w:before="156" w:line="360" w:lineRule="auto"/>
        <w:ind w:right="3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розробка призначена для управління нотатками. Користувачі додатка </w:t>
      </w:r>
      <w:r w:rsidDel="00000000" w:rsidR="00000000" w:rsidRPr="00000000">
        <w:rPr>
          <w:sz w:val="28"/>
          <w:szCs w:val="28"/>
          <w:rtl w:val="0"/>
        </w:rPr>
        <w:t xml:space="preserve">зможуть</w:t>
      </w:r>
      <w:r w:rsidDel="00000000" w:rsidR="00000000" w:rsidRPr="00000000">
        <w:rPr>
          <w:sz w:val="28"/>
          <w:szCs w:val="28"/>
          <w:rtl w:val="0"/>
        </w:rPr>
        <w:t xml:space="preserve"> створювати, видаляти, редагувати, переглядати, експортувати свої нотатки з таких категорій записів як: “дати”, “телефони”, “зустрічі”, “завдання”.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afterAutospacing="0" w:before="156" w:line="360" w:lineRule="auto"/>
        <w:ind w:left="720" w:right="3" w:hanging="360"/>
        <w:jc w:val="both"/>
        <w:rPr>
          <w:sz w:val="28"/>
          <w:szCs w:val="28"/>
        </w:rPr>
      </w:pPr>
      <w:bookmarkStart w:colFirst="0" w:colLast="0" w:name="_heading=h.w3cz6e4zql0x" w:id="17"/>
      <w:bookmarkEnd w:id="17"/>
      <w:r w:rsidDel="00000000" w:rsidR="00000000" w:rsidRPr="00000000">
        <w:rPr>
          <w:sz w:val="28"/>
          <w:szCs w:val="28"/>
          <w:rtl w:val="0"/>
        </w:rPr>
        <w:t xml:space="preserve">ТЕХНІЧНІ ВИМОГИ</w:t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after="0" w:afterAutospacing="0" w:before="0" w:beforeAutospacing="0" w:line="360" w:lineRule="auto"/>
        <w:ind w:left="1440" w:right="3" w:hanging="360"/>
        <w:jc w:val="both"/>
        <w:rPr>
          <w:b w:val="0"/>
          <w:sz w:val="28"/>
          <w:szCs w:val="28"/>
        </w:rPr>
      </w:pPr>
      <w:bookmarkStart w:colFirst="0" w:colLast="0" w:name="_heading=h.j9j6oevzumxt" w:id="18"/>
      <w:bookmarkEnd w:id="18"/>
      <w:r w:rsidDel="00000000" w:rsidR="00000000" w:rsidRPr="00000000">
        <w:rPr>
          <w:b w:val="0"/>
          <w:sz w:val="28"/>
          <w:szCs w:val="28"/>
          <w:rtl w:val="0"/>
        </w:rPr>
        <w:t xml:space="preserve">Вимоги до програмного продукту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дозволяє обирати між категоріями “дати”, “телефони”, “зустрічі”, “завдання” та відповідними діями до кожної з них. Реалізація вибору відбувається за допомогою шаблону “Стратегія”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дозволяє проводити стандартні операції CRUD (Create - створення, Read - читання, Update - оновлення, Delete - видалення) над записами.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дозволяє здійснювати пошук та фільтрацію записів.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додаток дозволяє здійснювати експорт даних з бази даних з використанням “Template method” (Шаблонного методу) та “Factory method” (Фабричного методу).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Сутності нотатків реалізуються з використанням шаблону “Prototype” (Прототип), що дозволяє виконувати дуплікацію даних.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6"/>
        </w:numPr>
        <w:spacing w:line="360" w:lineRule="auto"/>
        <w:ind w:left="1440" w:right="271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бази даних реалізується з використанням шаблону “Facade” (Фасад)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Необхідно створити десктопний додаток з консольним інтерфейсом користувача, що використовує всі розроблені можливості і дозволяє обробляти клієнтські запити, підключатись до простої бази даних для отримання відповідних даних та надавати відповіді на команди клієнта.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spacing w:line="360" w:lineRule="auto"/>
        <w:ind w:left="144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Операційна система MS Windows;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after="0" w:afterAutospacing="0" w:before="0" w:beforeAutospacing="0" w:line="360" w:lineRule="auto"/>
        <w:ind w:left="1440" w:right="3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Встановлені бібліотеки: Sqlite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after="0" w:afterAutospacing="0" w:before="0" w:beforeAutospacing="0" w:line="360" w:lineRule="auto"/>
        <w:ind w:left="1440" w:right="3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до апаратної частини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pos="1495"/>
          <w:tab w:val="left" w:pos="1496"/>
        </w:tabs>
        <w:spacing w:after="0" w:afterAutospacing="0" w:before="0" w:beforeAutospacing="0" w:line="360" w:lineRule="auto"/>
        <w:ind w:left="1440" w:right="3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комп'ютер на базі процесора Intel Pentium ІІ й вище;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pos="1495"/>
          <w:tab w:val="left" w:pos="1496"/>
        </w:tabs>
        <w:spacing w:after="0" w:afterAutospacing="0" w:before="0" w:beforeAutospacing="0" w:line="360" w:lineRule="auto"/>
        <w:ind w:left="1440" w:right="3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 пам'ять не менше 20 Мбайт;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pos="1495"/>
          <w:tab w:val="left" w:pos="1496"/>
        </w:tabs>
        <w:spacing w:before="0" w:beforeAutospacing="0" w:line="360" w:lineRule="auto"/>
        <w:ind w:left="144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вільний простір жорсткого диска не менше 40 Мбайт;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mmiykl5atcfd" w:id="19"/>
      <w:bookmarkEnd w:id="19"/>
      <w:r w:rsidDel="00000000" w:rsidR="00000000" w:rsidRPr="00000000">
        <w:rPr>
          <w:sz w:val="28"/>
          <w:szCs w:val="28"/>
          <w:rtl w:val="0"/>
        </w:rPr>
        <w:t xml:space="preserve">ВИМОГИ ДО ПРОЕКТНОЇ ДОКУМЕНТАЦІЇ</w:t>
      </w:r>
    </w:p>
    <w:p w:rsidR="00000000" w:rsidDel="00000000" w:rsidP="00000000" w:rsidRDefault="00000000" w:rsidRPr="00000000" w14:paraId="00000048">
      <w:pPr>
        <w:spacing w:before="156" w:line="360" w:lineRule="auto"/>
        <w:ind w:left="218" w:firstLine="566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процесі виконання курсової роботи має бути розроблена така документація: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758"/>
          <w:tab w:val="left" w:pos="759"/>
        </w:tabs>
        <w:spacing w:before="1" w:line="360" w:lineRule="auto"/>
        <w:ind w:left="758" w:hanging="540"/>
        <w:jc w:val="both"/>
        <w:rPr>
          <w:b w:val="0"/>
        </w:rPr>
      </w:pPr>
      <w:r w:rsidDel="00000000" w:rsidR="00000000" w:rsidRPr="00000000">
        <w:rPr>
          <w:sz w:val="28"/>
          <w:szCs w:val="28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758"/>
          <w:tab w:val="left" w:pos="759"/>
        </w:tabs>
        <w:spacing w:before="161" w:line="360" w:lineRule="auto"/>
        <w:ind w:left="758" w:hanging="540"/>
        <w:jc w:val="both"/>
        <w:rPr>
          <w:b w:val="0"/>
        </w:rPr>
      </w:pPr>
      <w:r w:rsidDel="00000000" w:rsidR="00000000" w:rsidRPr="00000000">
        <w:rPr>
          <w:sz w:val="28"/>
          <w:szCs w:val="28"/>
          <w:rtl w:val="0"/>
        </w:rPr>
        <w:t xml:space="preserve">керівництво користувача (опис інтерфейсу користувача);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758"/>
          <w:tab w:val="left" w:pos="759"/>
        </w:tabs>
        <w:spacing w:before="160" w:line="360" w:lineRule="auto"/>
        <w:ind w:left="758" w:hanging="540"/>
        <w:jc w:val="both"/>
        <w:rPr>
          <w:b w:val="0"/>
        </w:rPr>
      </w:pPr>
      <w:r w:rsidDel="00000000" w:rsidR="00000000" w:rsidRPr="00000000">
        <w:rPr>
          <w:sz w:val="28"/>
          <w:szCs w:val="28"/>
          <w:rtl w:val="0"/>
        </w:rPr>
        <w:t xml:space="preserve">графічний матеріал:</w:t>
      </w:r>
    </w:p>
    <w:p w:rsidR="00000000" w:rsidDel="00000000" w:rsidP="00000000" w:rsidRDefault="00000000" w:rsidRPr="00000000" w14:paraId="0000004C">
      <w:pPr>
        <w:spacing w:before="161" w:line="360" w:lineRule="auto"/>
        <w:ind w:left="758" w:right="1189" w:firstLine="0"/>
        <w:jc w:val="both"/>
        <w:rPr>
          <w:sz w:val="28"/>
          <w:szCs w:val="28"/>
        </w:rPr>
      </w:pPr>
      <w:bookmarkStart w:colFirst="0" w:colLast="0" w:name="_heading=h.30j0zll" w:id="20"/>
      <w:bookmarkEnd w:id="20"/>
      <w:r w:rsidDel="00000000" w:rsidR="00000000" w:rsidRPr="00000000">
        <w:rPr>
          <w:sz w:val="28"/>
          <w:szCs w:val="28"/>
          <w:rtl w:val="0"/>
        </w:rPr>
        <w:t xml:space="preserve">а) структурна схема розробленого програмного забезпечення; </w:t>
      </w:r>
    </w:p>
    <w:p w:rsidR="00000000" w:rsidDel="00000000" w:rsidP="00000000" w:rsidRDefault="00000000" w:rsidRPr="00000000" w14:paraId="0000004D">
      <w:pPr>
        <w:spacing w:before="161" w:line="360" w:lineRule="auto"/>
        <w:ind w:left="758" w:right="1189" w:firstLine="0"/>
        <w:jc w:val="both"/>
        <w:rPr>
          <w:sz w:val="28"/>
          <w:szCs w:val="28"/>
        </w:rPr>
      </w:pPr>
      <w:bookmarkStart w:colFirst="0" w:colLast="0" w:name="_heading=h.cilaqbmjsual" w:id="21"/>
      <w:bookmarkEnd w:id="21"/>
      <w:r w:rsidDel="00000000" w:rsidR="00000000" w:rsidRPr="00000000">
        <w:rPr>
          <w:sz w:val="28"/>
          <w:szCs w:val="28"/>
          <w:rtl w:val="0"/>
        </w:rPr>
        <w:t xml:space="preserve">б) діаграма класів;</w:t>
      </w:r>
    </w:p>
    <w:p w:rsidR="00000000" w:rsidDel="00000000" w:rsidP="00000000" w:rsidRDefault="00000000" w:rsidRPr="00000000" w14:paraId="0000004E">
      <w:pPr>
        <w:spacing w:line="360" w:lineRule="auto"/>
        <w:ind w:left="758" w:right="118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діаграми реалізованих шаблонів проєктування;</w:t>
      </w:r>
    </w:p>
    <w:p w:rsidR="00000000" w:rsidDel="00000000" w:rsidP="00000000" w:rsidRDefault="00000000" w:rsidRPr="00000000" w14:paraId="0000004F">
      <w:pP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 ілюстрації</w:t>
        <w:tab/>
        <w:t xml:space="preserve">до</w:t>
        <w:tab/>
        <w:t xml:space="preserve">опису</w:t>
        <w:tab/>
        <w:t xml:space="preserve">функціональних</w:t>
        <w:tab/>
        <w:t xml:space="preserve">можливостей</w:t>
        <w:tab/>
        <w:t xml:space="preserve">ПЗ</w:t>
        <w:tab/>
        <w:t xml:space="preserve">та інтерфейсу користувача.</w:t>
      </w:r>
    </w:p>
    <w:p w:rsidR="00000000" w:rsidDel="00000000" w:rsidP="00000000" w:rsidRDefault="00000000" w:rsidRPr="00000000" w14:paraId="00000050">
      <w:pP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right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right="28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ЕТАПИ РОЗРОБЛЕННЯ</w:t>
      </w:r>
    </w:p>
    <w:p w:rsidR="00000000" w:rsidDel="00000000" w:rsidP="00000000" w:rsidRDefault="00000000" w:rsidRPr="00000000" w14:paraId="00000052">
      <w:pP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right="2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4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7"/>
        <w:gridCol w:w="8363"/>
        <w:tblGridChange w:id="0">
          <w:tblGrid>
            <w:gridCol w:w="567"/>
            <w:gridCol w:w="8363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left="148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left="1493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етапів розроблення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Аналіз постановки задачі. 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проєктування. Перше узгодження з керівником.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16"/>
                <w:tab w:val="left" w:pos="4355"/>
              </w:tabs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Розроблення</w:t>
              <w:tab/>
              <w:t xml:space="preserve">основних</w:t>
              <w:tab/>
              <w:t xml:space="preserve">алгоритмів</w:t>
              <w:tab/>
              <w:t xml:space="preserve">роботи програми та проєктування інтерфейсу. Друге узгодження з керівником.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Програмна реалізація.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Демонстрування першого варіанту. Третє узгодження з керівником.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Тестування програми.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left="107" w:right="13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Аналіз результатів. Підготовка матеріалів КР та оформлення документації.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left="10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Захист курсової роботи.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tabs>
          <w:tab w:val="left" w:pos="457"/>
        </w:tabs>
        <w:spacing w:before="259" w:line="360" w:lineRule="auto"/>
        <w:ind w:left="0"/>
        <w:rPr/>
      </w:pPr>
      <w:bookmarkStart w:colFirst="0" w:colLast="0" w:name="_heading=h.wzxprrbbqkjo" w:id="22"/>
      <w:bookmarkEnd w:id="22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567" w:header="567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58" w:hanging="54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640" w:hanging="540"/>
      </w:pPr>
      <w:rPr/>
    </w:lvl>
    <w:lvl w:ilvl="2">
      <w:start w:val="0"/>
      <w:numFmt w:val="bullet"/>
      <w:lvlText w:val="•"/>
      <w:lvlJc w:val="left"/>
      <w:pPr>
        <w:ind w:left="2521" w:hanging="540"/>
      </w:pPr>
      <w:rPr/>
    </w:lvl>
    <w:lvl w:ilvl="3">
      <w:start w:val="0"/>
      <w:numFmt w:val="bullet"/>
      <w:lvlText w:val="•"/>
      <w:lvlJc w:val="left"/>
      <w:pPr>
        <w:ind w:left="3401" w:hanging="540"/>
      </w:pPr>
      <w:rPr/>
    </w:lvl>
    <w:lvl w:ilvl="4">
      <w:start w:val="0"/>
      <w:numFmt w:val="bullet"/>
      <w:lvlText w:val="•"/>
      <w:lvlJc w:val="left"/>
      <w:pPr>
        <w:ind w:left="4282" w:hanging="540"/>
      </w:pPr>
      <w:rPr/>
    </w:lvl>
    <w:lvl w:ilvl="5">
      <w:start w:val="0"/>
      <w:numFmt w:val="bullet"/>
      <w:lvlText w:val="•"/>
      <w:lvlJc w:val="left"/>
      <w:pPr>
        <w:ind w:left="5163" w:hanging="540"/>
      </w:pPr>
      <w:rPr/>
    </w:lvl>
    <w:lvl w:ilvl="6">
      <w:start w:val="0"/>
      <w:numFmt w:val="bullet"/>
      <w:lvlText w:val="•"/>
      <w:lvlJc w:val="left"/>
      <w:pPr>
        <w:ind w:left="6043" w:hanging="540"/>
      </w:pPr>
      <w:rPr/>
    </w:lvl>
    <w:lvl w:ilvl="7">
      <w:start w:val="0"/>
      <w:numFmt w:val="bullet"/>
      <w:lvlText w:val="•"/>
      <w:lvlJc w:val="left"/>
      <w:pPr>
        <w:ind w:left="6924" w:hanging="540"/>
      </w:pPr>
      <w:rPr/>
    </w:lvl>
    <w:lvl w:ilvl="8">
      <w:start w:val="0"/>
      <w:numFmt w:val="bullet"/>
      <w:lvlText w:val="•"/>
      <w:lvlJc w:val="left"/>
      <w:pPr>
        <w:ind w:left="7805" w:hanging="5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58DB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paragraph" w:styleId="2">
    <w:name w:val="heading 2"/>
    <w:basedOn w:val="a"/>
    <w:link w:val="20"/>
    <w:uiPriority w:val="9"/>
    <w:unhideWhenUsed w:val="1"/>
    <w:qFormat w:val="1"/>
    <w:rsid w:val="003A58DB"/>
    <w:pPr>
      <w:ind w:left="785"/>
      <w:outlineLvl w:val="1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A58DB"/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a3">
    <w:name w:val="Body Text"/>
    <w:basedOn w:val="a"/>
    <w:link w:val="a4"/>
    <w:uiPriority w:val="1"/>
    <w:qFormat w:val="1"/>
    <w:rsid w:val="003A58DB"/>
    <w:rPr>
      <w:sz w:val="28"/>
      <w:szCs w:val="28"/>
    </w:rPr>
  </w:style>
  <w:style w:type="character" w:styleId="a4" w:customStyle="1">
    <w:name w:val="Основной текст Знак"/>
    <w:basedOn w:val="a0"/>
    <w:link w:val="a3"/>
    <w:uiPriority w:val="1"/>
    <w:rsid w:val="003A58DB"/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5">
    <w:name w:val="List Paragraph"/>
    <w:basedOn w:val="a"/>
    <w:uiPriority w:val="1"/>
    <w:qFormat w:val="1"/>
    <w:rsid w:val="003A58DB"/>
    <w:pPr>
      <w:ind w:left="938" w:hanging="360"/>
    </w:pPr>
  </w:style>
  <w:style w:type="table" w:styleId="TableNormal" w:customStyle="1">
    <w:name w:val="Table Normal"/>
    <w:uiPriority w:val="2"/>
    <w:semiHidden w:val="1"/>
    <w:unhideWhenUsed w:val="1"/>
    <w:qFormat w:val="1"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a"/>
    <w:uiPriority w:val="1"/>
    <w:qFormat w:val="1"/>
    <w:rsid w:val="008C4483"/>
    <w:pPr>
      <w:ind w:left="107"/>
    </w:pPr>
  </w:style>
  <w:style w:type="paragraph" w:styleId="a6">
    <w:name w:val="header"/>
    <w:basedOn w:val="a"/>
    <w:link w:val="a7"/>
    <w:uiPriority w:val="99"/>
    <w:unhideWhenUsed w:val="1"/>
    <w:rsid w:val="0033142D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33142D"/>
    <w:rPr>
      <w:rFonts w:ascii="Times New Roman" w:cs="Times New Roman" w:eastAsia="Times New Roman" w:hAnsi="Times New Roman"/>
      <w:lang w:bidi="ru-RU" w:eastAsia="ru-RU"/>
    </w:rPr>
  </w:style>
  <w:style w:type="paragraph" w:styleId="a8">
    <w:name w:val="footer"/>
    <w:basedOn w:val="a"/>
    <w:link w:val="a9"/>
    <w:uiPriority w:val="99"/>
    <w:unhideWhenUsed w:val="1"/>
    <w:rsid w:val="0033142D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33142D"/>
    <w:rPr>
      <w:rFonts w:ascii="Times New Roman" w:cs="Times New Roman" w:eastAsia="Times New Roman" w:hAnsi="Times New Roman"/>
      <w:lang w:bidi="ru-RU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RYa_-mx857ek-aSMajZajJmlYaRw6jCFjYNCqyR1clU/edit#heading=h.uaq8wzaj1d6v" TargetMode="External"/><Relationship Id="rId10" Type="http://schemas.openxmlformats.org/officeDocument/2006/relationships/hyperlink" Target="https://docs.google.com/document/d/1RYa_-mx857ek-aSMajZajJmlYaRw6jCFjYNCqyR1clU/edit#heading=h.e64qbi7axgno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document/d/1RYa_-mx857ek-aSMajZajJmlYaRw6jCFjYNCqyR1clU/edit#heading=h.tpzlrvfx4on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RYa_-mx857ek-aSMajZajJmlYaRw6jCFjYNCqyR1clU/edit#heading=h.wlulqgrsfhm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ENigpjm0Szzcz8bm9nqzOW9kA==">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2019-04-19T22:55:00Z</dcterms:created>
  <dc:creator>Кравчук Аркадій Андрійович</dc:creator>
</cp:coreProperties>
</file>