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9A" w:rsidRPr="00AE6C95" w:rsidRDefault="002D5F86" w:rsidP="009D5D20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2D5F86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1C2CF2" w:rsidRPr="00B07EAB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9D5D20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Общие сведения о ПО </w:t>
      </w:r>
      <w:r w:rsidR="009D5D20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NetPlayer</w:t>
      </w:r>
    </w:p>
    <w:p w:rsidR="00B07EAB" w:rsidRPr="00AE6C95" w:rsidRDefault="00B07EAB" w:rsidP="00B07EAB">
      <w:pPr>
        <w:spacing w:after="0" w:line="240" w:lineRule="auto"/>
        <w:ind w:left="1134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CD12F2" w:rsidRPr="00CD12F2" w:rsidRDefault="00CD12F2" w:rsidP="00FE77C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утилита, созданная для прогирывания музыкальных файлов на удалённом компьютере (ПК).  ПО создано с помощью языка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скомпилирована в папку ОС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 помощью пакета </w:t>
      </w:r>
      <w:r w:rsidRPr="006C0C6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pyinstaller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D12F2" w:rsidRDefault="00CD12F2" w:rsidP="00FE77C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управляющем ПК должен быть установлен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на управляемом ПК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>. Оба ПК должны быть в одной сети.</w:t>
      </w:r>
      <w:r w:rsidR="00FE77CE">
        <w:rPr>
          <w:rFonts w:ascii="Times New Roman" w:hAnsi="Times New Roman" w:cs="Times New Roman"/>
          <w:noProof/>
          <w:sz w:val="28"/>
          <w:szCs w:val="28"/>
        </w:rPr>
        <w:t xml:space="preserve"> ПО подразумевает подключение лишь одного клиента к серверу.</w:t>
      </w:r>
    </w:p>
    <w:p w:rsidR="00CD12F2" w:rsidRDefault="00CD12F2" w:rsidP="00FE77C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соединения сервера и клиента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появится возможность управлять </w:t>
      </w:r>
      <w:r w:rsidR="006C0C65">
        <w:rPr>
          <w:rFonts w:ascii="Times New Roman" w:hAnsi="Times New Roman" w:cs="Times New Roman"/>
          <w:noProof/>
          <w:sz w:val="28"/>
          <w:szCs w:val="28"/>
        </w:rPr>
        <w:t>вос</w:t>
      </w:r>
      <w:r>
        <w:rPr>
          <w:rFonts w:ascii="Times New Roman" w:hAnsi="Times New Roman" w:cs="Times New Roman"/>
          <w:noProof/>
          <w:sz w:val="28"/>
          <w:szCs w:val="28"/>
        </w:rPr>
        <w:t>произведением музыки на серверном ПК.</w:t>
      </w:r>
    </w:p>
    <w:p w:rsidR="00EA779C" w:rsidRDefault="00EA779C" w:rsidP="00CD12F2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EA779C" w:rsidRPr="00EA779C" w:rsidRDefault="00EA779C" w:rsidP="00EA779C">
      <w:pPr>
        <w:pStyle w:val="a5"/>
        <w:numPr>
          <w:ilvl w:val="0"/>
          <w:numId w:val="43"/>
        </w:num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Настройка ПО 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NetPlayer Server</w:t>
      </w:r>
    </w:p>
    <w:p w:rsidR="00EA779C" w:rsidRPr="00EA779C" w:rsidRDefault="00EA779C" w:rsidP="00EA779C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EA779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EA779C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серверная часть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>. Сервер устанавливается на тот ПК, которым необходимо управлять.</w:t>
      </w:r>
    </w:p>
    <w:p w:rsidR="003E104D" w:rsidRDefault="002D5F86" w:rsidP="00CD12F2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работы с </w:t>
      </w:r>
      <w:r w:rsidR="00EA779C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EA779C" w:rsidRPr="00EA779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A779C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="00EA779C" w:rsidRPr="00EA779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необходимо запустить </w:t>
      </w:r>
      <w:r w:rsidR="00EA779C">
        <w:rPr>
          <w:rFonts w:ascii="Times New Roman" w:hAnsi="Times New Roman" w:cs="Times New Roman"/>
          <w:noProof/>
          <w:sz w:val="28"/>
          <w:szCs w:val="28"/>
        </w:rPr>
        <w:t>соответствующее приложение</w:t>
      </w:r>
      <w:r w:rsidR="00174E26">
        <w:rPr>
          <w:rFonts w:ascii="Times New Roman" w:hAnsi="Times New Roman" w:cs="Times New Roman"/>
          <w:noProof/>
          <w:sz w:val="28"/>
          <w:szCs w:val="28"/>
        </w:rPr>
        <w:t>, на рисунке 1</w:t>
      </w:r>
      <w:r w:rsidR="003E104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1C2CF2" w:rsidRPr="00174E26" w:rsidRDefault="00EA779C" w:rsidP="00EA779C">
      <w:pPr>
        <w:pStyle w:val="a5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A77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52475" cy="8953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BC" w:rsidRPr="004B04BC" w:rsidRDefault="004B04BC" w:rsidP="00174E26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="00EA779C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174E26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4B04BC" w:rsidRDefault="00EA779C" w:rsidP="00EA779C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После загрузки откроется основное окно приложения, на рисунке 2.</w:t>
      </w:r>
    </w:p>
    <w:p w:rsidR="00EA779C" w:rsidRDefault="00EA779C" w:rsidP="00EA779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A77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7750" cy="1962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9C" w:rsidRDefault="00EA779C" w:rsidP="00EA779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</w:p>
    <w:p w:rsidR="00EA779C" w:rsidRDefault="00EA779C" w:rsidP="00D04D0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</w:t>
      </w:r>
      <w:r w:rsidR="00FE77CE">
        <w:rPr>
          <w:rFonts w:ascii="Times New Roman" w:hAnsi="Times New Roman" w:cs="Times New Roman"/>
          <w:noProof/>
          <w:sz w:val="28"/>
          <w:szCs w:val="28"/>
        </w:rPr>
        <w:t xml:space="preserve">окна </w:t>
      </w:r>
      <w:r>
        <w:rPr>
          <w:rFonts w:ascii="Times New Roman" w:hAnsi="Times New Roman" w:cs="Times New Roman"/>
          <w:noProof/>
          <w:sz w:val="28"/>
          <w:szCs w:val="28"/>
        </w:rPr>
        <w:t>приложения:</w:t>
      </w:r>
    </w:p>
    <w:p w:rsidR="00EA779C" w:rsidRDefault="00FE77C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E77C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IP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-адрес:порт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Pr="00FE77CE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адрес серверного ПК (в доменных сетях может не отображаться корректно) и сетевой порт. Сетевой порт указывается после «:». Если порт не указан, значит он еще не был настроен в рамках данного запуска приложения.</w:t>
      </w:r>
    </w:p>
    <w:p w:rsidR="00FE77CE" w:rsidRDefault="00FE77C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E77CE">
        <w:rPr>
          <w:rFonts w:ascii="Times New Roman" w:hAnsi="Times New Roman" w:cs="Times New Roman"/>
          <w:i/>
          <w:noProof/>
          <w:sz w:val="28"/>
          <w:szCs w:val="28"/>
        </w:rPr>
        <w:t>Пароль сервера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поддерживает авторизацию подключений по предустановленному паролю. Если данное поле является пустым, то пароль еще не был настроен. Ввод пароля обязателен.</w:t>
      </w:r>
    </w:p>
    <w:p w:rsidR="00FE77CE" w:rsidRDefault="00FE77C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Директория</w:t>
      </w:r>
      <w:r w:rsidRPr="00FE77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Директория на локальном ПК, которая содержит в себе музыкальные файлы для проигрывания. При выборе директории приложение проверя</w:t>
      </w:r>
      <w:r w:rsidR="00D04D0B">
        <w:rPr>
          <w:rFonts w:ascii="Times New Roman" w:hAnsi="Times New Roman" w:cs="Times New Roman"/>
          <w:noProof/>
          <w:sz w:val="28"/>
          <w:szCs w:val="28"/>
        </w:rPr>
        <w:t>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т, имеются ли в ней поддерживаемые форматы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файлов </w:t>
      </w:r>
      <w:r w:rsidRPr="00FE77CE">
        <w:rPr>
          <w:rFonts w:ascii="Times New Roman" w:hAnsi="Times New Roman" w:cs="Times New Roman"/>
          <w:noProof/>
          <w:sz w:val="28"/>
          <w:szCs w:val="28"/>
        </w:rPr>
        <w:t>(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FE77C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mp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3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FE77C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wav</w:t>
      </w:r>
      <w:r>
        <w:rPr>
          <w:rFonts w:ascii="Times New Roman" w:hAnsi="Times New Roman" w:cs="Times New Roman"/>
          <w:noProof/>
          <w:sz w:val="28"/>
          <w:szCs w:val="28"/>
        </w:rPr>
        <w:t>). Если в выбранной директории нет ни одного музыкального файла, приложение сообщит об этом, и попросит выбрать другую директорию.</w:t>
      </w:r>
    </w:p>
    <w:p w:rsidR="00FE77CE" w:rsidRDefault="00FE77C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Строка состояния</w:t>
      </w:r>
      <w:r w:rsidRPr="00FE77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строке состояния можно визуально увидеть статус текущего соединения.</w:t>
      </w:r>
    </w:p>
    <w:p w:rsidR="00FE77CE" w:rsidRDefault="00FE77CE" w:rsidP="00FE77C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FE77CE" w:rsidRDefault="00FE77CE" w:rsidP="00FE77CE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меню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«Файл»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приложения</w:t>
      </w:r>
      <w:r w:rsidR="00D04D0B">
        <w:rPr>
          <w:rFonts w:ascii="Times New Roman" w:hAnsi="Times New Roman" w:cs="Times New Roman"/>
          <w:noProof/>
          <w:sz w:val="28"/>
          <w:szCs w:val="28"/>
        </w:rPr>
        <w:t xml:space="preserve"> (смотрите рисунок 3) 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D04D0B" w:rsidRDefault="00D04D0B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04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1895475"/>
            <wp:effectExtent l="19050" t="0" r="952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0B" w:rsidRDefault="00D04D0B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</w:t>
      </w:r>
    </w:p>
    <w:p w:rsidR="00FE77CE" w:rsidRDefault="00FE77CE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Запустить сервер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Включение сервера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>, при этом должны быть заранее настроены сетевой порт, пароль и директория.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0C65">
        <w:rPr>
          <w:rFonts w:ascii="Times New Roman" w:hAnsi="Times New Roman" w:cs="Times New Roman"/>
          <w:noProof/>
          <w:sz w:val="28"/>
          <w:szCs w:val="28"/>
        </w:rPr>
        <w:t xml:space="preserve">Горячие клавиши вызова </w:t>
      </w:r>
      <w:r w:rsidR="006C0C65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="006C0C65" w:rsidRPr="006C0C65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="006C0C65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="006C0C65" w:rsidRPr="006C0C65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="006C0C6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="006C0C65">
        <w:rPr>
          <w:rFonts w:ascii="Times New Roman" w:hAnsi="Times New Roman" w:cs="Times New Roman"/>
          <w:noProof/>
          <w:sz w:val="28"/>
          <w:szCs w:val="28"/>
        </w:rPr>
        <w:t>.</w:t>
      </w:r>
      <w:r w:rsidR="006C0C65" w:rsidRPr="006C0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При успешном запуске сервера Приложение повторно сообщит пользователю данные для подключения </w:t>
      </w:r>
      <w:r w:rsidR="00773076">
        <w:rPr>
          <w:rFonts w:ascii="Times New Roman" w:hAnsi="Times New Roman" w:cs="Times New Roman"/>
          <w:noProof/>
          <w:sz w:val="28"/>
          <w:szCs w:val="28"/>
          <w:lang w:val="en-US"/>
        </w:rPr>
        <w:t>NetPlayerClient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 (смотрите рисунок 4)</w:t>
      </w:r>
      <w:r w:rsidR="00773076" w:rsidRPr="0077307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73076" w:rsidRDefault="00773076" w:rsidP="001F1880">
      <w:pPr>
        <w:pStyle w:val="a5"/>
        <w:spacing w:after="0" w:line="240" w:lineRule="auto"/>
        <w:ind w:hanging="72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73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2047875"/>
            <wp:effectExtent l="19050" t="0" r="952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76" w:rsidRPr="00773076" w:rsidRDefault="00773076" w:rsidP="00773076">
      <w:pPr>
        <w:pStyle w:val="a5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</w:t>
      </w:r>
    </w:p>
    <w:p w:rsidR="00FE77CE" w:rsidRDefault="00FE77CE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Остановить сервер</w:t>
      </w:r>
      <w:r w:rsidRPr="00FE77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Остановка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>, при этом прекращается воспроизведение любого файла (если он проигрывался на момент остановки).</w:t>
      </w:r>
      <w:r w:rsidR="000A7F4C">
        <w:rPr>
          <w:rFonts w:ascii="Times New Roman" w:hAnsi="Times New Roman" w:cs="Times New Roman"/>
          <w:noProof/>
          <w:sz w:val="28"/>
          <w:szCs w:val="28"/>
        </w:rPr>
        <w:t xml:space="preserve"> Горячие клавиши вызова 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 + Shift + P</w:t>
      </w:r>
      <w:r w:rsidR="000A7F4C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E77CE" w:rsidRDefault="00FE77CE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Загрузить настройки</w:t>
      </w:r>
      <w:r w:rsidRPr="00FE77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Загрузка предварительно сохранённых настроек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0A7F4C">
        <w:rPr>
          <w:rFonts w:ascii="Times New Roman" w:hAnsi="Times New Roman" w:cs="Times New Roman"/>
          <w:noProof/>
          <w:sz w:val="28"/>
          <w:szCs w:val="28"/>
        </w:rPr>
        <w:t xml:space="preserve">Горячие клавиши вызова 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R</w:t>
      </w:r>
      <w:r w:rsidR="000A7F4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При загрузке настроек производится повторная проверка свободности сетевого порта, наличия музыкальных файлов в директории.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 После успешной загрузки настроек Приложение предложит сразу произвести запуск сервера (смотрите рисунок 5)</w:t>
      </w:r>
    </w:p>
    <w:p w:rsidR="00773076" w:rsidRDefault="00773076" w:rsidP="001F1880">
      <w:pPr>
        <w:pStyle w:val="a5"/>
        <w:spacing w:after="0" w:line="240" w:lineRule="auto"/>
        <w:ind w:hanging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730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00600" cy="200025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76" w:rsidRDefault="00773076" w:rsidP="00773076">
      <w:pPr>
        <w:pStyle w:val="a5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</w:t>
      </w:r>
    </w:p>
    <w:p w:rsidR="00FE77CE" w:rsidRDefault="00D04D0B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Сохранить настройки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Сохранение текущих настроек в файл в формате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D04D0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txt</w:t>
      </w:r>
      <w:r w:rsidRPr="00D04D0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Сохраняются следующие данные: сетевой порт, пароль и директория с музыкальными файлами.</w:t>
      </w:r>
    </w:p>
    <w:p w:rsidR="004B04BC" w:rsidRDefault="004B04BC" w:rsidP="00D74B89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D04D0B" w:rsidRDefault="00D04D0B" w:rsidP="00D04D0B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меню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«Настройки»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приложения (смотрите рисунок </w:t>
      </w:r>
      <w:r w:rsidR="00773076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) :</w:t>
      </w:r>
    </w:p>
    <w:p w:rsidR="00D04D0B" w:rsidRDefault="00D04D0B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04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6300" cy="187642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0B" w:rsidRDefault="00D04D0B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73076">
        <w:rPr>
          <w:rFonts w:ascii="Times New Roman" w:hAnsi="Times New Roman" w:cs="Times New Roman"/>
          <w:noProof/>
          <w:sz w:val="28"/>
          <w:szCs w:val="28"/>
        </w:rPr>
        <w:t>6.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Автонастройка сетевого порта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. Запуск сканирования свободных сетевых портов на серверном ПК. Приложение осуществляет сканирование в пределах 1000 сетевых портов, начиная со значения, введенного пользователем. При обнаружении первого свободного порта сканирование прекращается, приложение сообщает пользователю номер свободного порта и занимает его.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Ручная настройка сетевого порта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Если пользователь знает свободный сетевой порт, он может ввести его с помощью данного пункта меню. При этом приложение осуществит проверку свободности введенного порта.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Изменить пароль для подключения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Смена пароля для подключения к данному серверу.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Выбор директории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Выбор директории на локальном ПК, в которой содержатся музыкальные файлы для проигрывания. При выборе директории приложение проверяет, имеются ли в ней поддерживаемые форматы файлов </w:t>
      </w:r>
      <w:r w:rsidRPr="00FE77CE">
        <w:rPr>
          <w:rFonts w:ascii="Times New Roman" w:hAnsi="Times New Roman" w:cs="Times New Roman"/>
          <w:noProof/>
          <w:sz w:val="28"/>
          <w:szCs w:val="28"/>
        </w:rPr>
        <w:t>(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FE77C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mp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3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E77CE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FE77C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wav</w:t>
      </w:r>
      <w:r>
        <w:rPr>
          <w:rFonts w:ascii="Times New Roman" w:hAnsi="Times New Roman" w:cs="Times New Roman"/>
          <w:noProof/>
          <w:sz w:val="28"/>
          <w:szCs w:val="28"/>
        </w:rPr>
        <w:t>). Если в выбранной директории нет ни одного музыкального файла, приложение сообщит об этом, и попросит выбрать другую директорию.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Сохранить лог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Производит сохранение событий, произошедших с момента включения приложения в файл в формате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D04D0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txt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 П</w:t>
      </w:r>
      <w:r w:rsidR="00773076">
        <w:rPr>
          <w:rFonts w:ascii="Times New Roman" w:hAnsi="Times New Roman" w:cs="Times New Roman"/>
          <w:noProof/>
          <w:sz w:val="28"/>
          <w:szCs w:val="28"/>
        </w:rPr>
        <w:t>ример лога приведен на рисунке 7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04D0B" w:rsidRDefault="00D04D0B" w:rsidP="00D04D0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04D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3794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76" w:rsidRDefault="00D04D0B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73076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73076" w:rsidRDefault="00773076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73076" w:rsidRDefault="00773076" w:rsidP="00773076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меню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«</w:t>
      </w:r>
      <w:r>
        <w:rPr>
          <w:rFonts w:ascii="Times New Roman" w:hAnsi="Times New Roman" w:cs="Times New Roman"/>
          <w:i/>
          <w:noProof/>
          <w:sz w:val="28"/>
          <w:szCs w:val="28"/>
        </w:rPr>
        <w:t>Справка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приложения (смотрите рисунок 8) :</w:t>
      </w:r>
    </w:p>
    <w:p w:rsidR="00773076" w:rsidRDefault="00773076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73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19431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76" w:rsidRDefault="00773076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8.</w:t>
      </w:r>
    </w:p>
    <w:p w:rsidR="00773076" w:rsidRDefault="00773076" w:rsidP="00773076">
      <w:pPr>
        <w:pStyle w:val="a5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Лицензия</w:t>
      </w:r>
      <w:r>
        <w:rPr>
          <w:rFonts w:ascii="Times New Roman" w:hAnsi="Times New Roman" w:cs="Times New Roman"/>
          <w:noProof/>
          <w:sz w:val="28"/>
          <w:szCs w:val="28"/>
        </w:rPr>
        <w:t>. Отображает особенности лицензии ПО.</w:t>
      </w:r>
    </w:p>
    <w:p w:rsidR="00773076" w:rsidRDefault="00773076" w:rsidP="00773076">
      <w:pPr>
        <w:pStyle w:val="a5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О программе</w:t>
      </w:r>
      <w:r w:rsidRPr="007730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Отображает справку (пока не доработана), а также горячие клавиши для управления.</w:t>
      </w:r>
    </w:p>
    <w:p w:rsidR="00773076" w:rsidRDefault="00773076" w:rsidP="00773076">
      <w:pPr>
        <w:pStyle w:val="a5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Версия ПО</w:t>
      </w:r>
      <w:r w:rsidRPr="007730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Отображает дату выпуска текущей версии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773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04D0B" w:rsidRDefault="00D04D0B" w:rsidP="00D74B89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F10AD" w:rsidRDefault="002F10A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br w:type="page"/>
      </w:r>
    </w:p>
    <w:p w:rsidR="00773076" w:rsidRDefault="00773076" w:rsidP="00773076">
      <w:pPr>
        <w:pStyle w:val="a5"/>
        <w:numPr>
          <w:ilvl w:val="0"/>
          <w:numId w:val="43"/>
        </w:num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Включение и использование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ПО 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NetPlayer</w:t>
      </w:r>
      <w:r w:rsidRPr="0077307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Server</w:t>
      </w:r>
    </w:p>
    <w:p w:rsidR="00773076" w:rsidRDefault="00773076" w:rsidP="002F10A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73076">
        <w:rPr>
          <w:rFonts w:ascii="Times New Roman" w:hAnsi="Times New Roman" w:cs="Times New Roman"/>
          <w:noProof/>
          <w:sz w:val="28"/>
          <w:szCs w:val="28"/>
        </w:rPr>
        <w:t>Включение ПО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773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осуществляется с помощью меню 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>«Файл» - «Запустить сервер»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или с помощью комбинации клавиш </w:t>
      </w:r>
      <w:r w:rsidRPr="0077307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77307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77307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>. Обратите внимание, что запуск сервера должен осуществляться после загрузки всех настроек сервера (смотрите пункт 2 данного Конспекта).</w:t>
      </w:r>
    </w:p>
    <w:p w:rsidR="000A7F4C" w:rsidRDefault="000A7F4C" w:rsidP="002F10A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включения сервера главное окно примет следующий вид (смотрите рисунок 9). Обратите внимание на строку состояния. </w:t>
      </w:r>
    </w:p>
    <w:p w:rsidR="000A7F4C" w:rsidRDefault="000A7F4C" w:rsidP="000A7F4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A7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1943100"/>
            <wp:effectExtent l="19050" t="0" r="9525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29B" w:rsidRDefault="000A7F4C" w:rsidP="000A7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9.</w:t>
      </w:r>
    </w:p>
    <w:p w:rsidR="000A7F4C" w:rsidRDefault="000A7F4C" w:rsidP="000A7F4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После подключения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0A7F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 серверу главное окно примет следующий вид (смотрите рисунок 10).</w:t>
      </w:r>
    </w:p>
    <w:p w:rsidR="000A7F4C" w:rsidRDefault="000A7F4C" w:rsidP="000A7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A7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5350" cy="18954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4C" w:rsidRDefault="000A7F4C" w:rsidP="000A7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10.</w:t>
      </w:r>
    </w:p>
    <w:p w:rsidR="000A7F4C" w:rsidRPr="000A7F4C" w:rsidRDefault="000A7F4C" w:rsidP="006C0C6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проигрывании того или иного музыкального файла будет изменяться статус строки состояния (смотрите рисунок 11).</w:t>
      </w:r>
    </w:p>
    <w:p w:rsidR="000A7F4C" w:rsidRDefault="006C0C65" w:rsidP="006C0C6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C0C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1550" cy="19621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65" w:rsidRDefault="006C0C65" w:rsidP="006C0C6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11.</w:t>
      </w:r>
    </w:p>
    <w:p w:rsidR="006C0C65" w:rsidRDefault="006C0C65" w:rsidP="006C0C6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отключении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6C0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 сервера главное окно примет соедующий вид (смотрите рисунок 12).</w:t>
      </w:r>
    </w:p>
    <w:p w:rsidR="006C0C65" w:rsidRDefault="006C0C65" w:rsidP="006C0C65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C0C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38700" cy="19526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C65" w:rsidRDefault="006C0C65" w:rsidP="006C0C65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12.</w:t>
      </w:r>
    </w:p>
    <w:p w:rsidR="006C0C65" w:rsidRPr="006C0C65" w:rsidRDefault="006C0C65" w:rsidP="006C0C6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на момент отключения клиента от сервера проигрывался музыкальный файл, то он будет </w:t>
      </w:r>
      <w:r w:rsidR="001F1880">
        <w:rPr>
          <w:rFonts w:ascii="Times New Roman" w:hAnsi="Times New Roman" w:cs="Times New Roman"/>
          <w:noProof/>
          <w:sz w:val="28"/>
          <w:szCs w:val="28"/>
        </w:rPr>
        <w:t>воспроизведён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до конца. Чтоюы остановить проигрывание файла при отключенном</w:t>
      </w:r>
      <w:r w:rsidRPr="006C0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6C0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необходимо остановить сервер с помощью меню 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>«Файл» - «</w:t>
      </w:r>
      <w:r>
        <w:rPr>
          <w:rFonts w:ascii="Times New Roman" w:hAnsi="Times New Roman" w:cs="Times New Roman"/>
          <w:i/>
          <w:noProof/>
          <w:sz w:val="28"/>
          <w:szCs w:val="28"/>
        </w:rPr>
        <w:t>Остановить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 xml:space="preserve"> сервер»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или с помощью комбинации клавиш </w:t>
      </w:r>
      <w:r w:rsidRPr="0077307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77307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C0C65" w:rsidRDefault="006C0C65" w:rsidP="006C0C6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12029" w:rsidRDefault="00B12029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12029" w:rsidRDefault="00B12029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12029" w:rsidRDefault="00B12029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671C5" w:rsidRPr="00F54EAA" w:rsidRDefault="009671C5" w:rsidP="009671C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уважением, разработчики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9671C5" w:rsidRDefault="009671C5" w:rsidP="009671C5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671C5" w:rsidRDefault="009671C5" w:rsidP="009671C5">
      <w:pPr>
        <w:rPr>
          <w:rFonts w:ascii="Times New Roman" w:hAnsi="Times New Roman" w:cs="Times New Roman"/>
          <w:sz w:val="28"/>
          <w:szCs w:val="28"/>
        </w:rPr>
      </w:pPr>
      <w:r w:rsidRPr="00FF6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Титовский С.А., Наумов Н.А.</w:t>
      </w:r>
    </w:p>
    <w:p w:rsidR="00C11752" w:rsidRPr="009671C5" w:rsidRDefault="00C11752" w:rsidP="009671C5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C11752" w:rsidRPr="009671C5" w:rsidSect="000A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8D4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72F6"/>
    <w:multiLevelType w:val="hybridMultilevel"/>
    <w:tmpl w:val="9B44F888"/>
    <w:lvl w:ilvl="0" w:tplc="B9D0D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1E30551"/>
    <w:multiLevelType w:val="hybridMultilevel"/>
    <w:tmpl w:val="9BB0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F713FC"/>
    <w:multiLevelType w:val="hybridMultilevel"/>
    <w:tmpl w:val="BBAC2588"/>
    <w:lvl w:ilvl="0" w:tplc="0198A4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1913CB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2642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D05526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7209AA"/>
    <w:multiLevelType w:val="hybridMultilevel"/>
    <w:tmpl w:val="28A4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A2572C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D690B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1795F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E58BD"/>
    <w:multiLevelType w:val="hybridMultilevel"/>
    <w:tmpl w:val="A634B0BC"/>
    <w:lvl w:ilvl="0" w:tplc="E168DF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18897127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51B1A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686482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CD5774"/>
    <w:multiLevelType w:val="hybridMultilevel"/>
    <w:tmpl w:val="C79AF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02927"/>
    <w:multiLevelType w:val="hybridMultilevel"/>
    <w:tmpl w:val="E9DE7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1B46AA"/>
    <w:multiLevelType w:val="hybridMultilevel"/>
    <w:tmpl w:val="44A25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2751AF8"/>
    <w:multiLevelType w:val="hybridMultilevel"/>
    <w:tmpl w:val="B564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134E7E"/>
    <w:multiLevelType w:val="hybridMultilevel"/>
    <w:tmpl w:val="3AB4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39704A"/>
    <w:multiLevelType w:val="hybridMultilevel"/>
    <w:tmpl w:val="081ECB72"/>
    <w:lvl w:ilvl="0" w:tplc="B7968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8951969"/>
    <w:multiLevelType w:val="hybridMultilevel"/>
    <w:tmpl w:val="0B341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69196E"/>
    <w:multiLevelType w:val="hybridMultilevel"/>
    <w:tmpl w:val="B564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356BB3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8B7E67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B00658"/>
    <w:multiLevelType w:val="hybridMultilevel"/>
    <w:tmpl w:val="8A4E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14F49"/>
    <w:multiLevelType w:val="hybridMultilevel"/>
    <w:tmpl w:val="DD28D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227A42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C97AE0"/>
    <w:multiLevelType w:val="hybridMultilevel"/>
    <w:tmpl w:val="78CEF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C32588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64124B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2691F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62A65"/>
    <w:multiLevelType w:val="hybridMultilevel"/>
    <w:tmpl w:val="95E2AAEA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C02EE0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B427F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7355D"/>
    <w:multiLevelType w:val="hybridMultilevel"/>
    <w:tmpl w:val="D966D550"/>
    <w:lvl w:ilvl="0" w:tplc="A4061C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ED25B5C"/>
    <w:multiLevelType w:val="hybridMultilevel"/>
    <w:tmpl w:val="96F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F23483"/>
    <w:multiLevelType w:val="hybridMultilevel"/>
    <w:tmpl w:val="82403454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FA1B55"/>
    <w:multiLevelType w:val="hybridMultilevel"/>
    <w:tmpl w:val="82403454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60669A"/>
    <w:multiLevelType w:val="hybridMultilevel"/>
    <w:tmpl w:val="22D4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904A37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F874F7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DD42F1"/>
    <w:multiLevelType w:val="hybridMultilevel"/>
    <w:tmpl w:val="EA4A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6E433E"/>
    <w:multiLevelType w:val="hybridMultilevel"/>
    <w:tmpl w:val="C0F04152"/>
    <w:lvl w:ilvl="0" w:tplc="013A5E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D7156A"/>
    <w:multiLevelType w:val="hybridMultilevel"/>
    <w:tmpl w:val="95E2AAEA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7C28D0"/>
    <w:multiLevelType w:val="hybridMultilevel"/>
    <w:tmpl w:val="4512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2F1007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C07FB2"/>
    <w:multiLevelType w:val="hybridMultilevel"/>
    <w:tmpl w:val="28A4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B7113E"/>
    <w:multiLevelType w:val="hybridMultilevel"/>
    <w:tmpl w:val="081ECB72"/>
    <w:lvl w:ilvl="0" w:tplc="B7968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27"/>
  </w:num>
  <w:num w:numId="5">
    <w:abstractNumId w:val="25"/>
  </w:num>
  <w:num w:numId="6">
    <w:abstractNumId w:val="40"/>
  </w:num>
  <w:num w:numId="7">
    <w:abstractNumId w:val="7"/>
  </w:num>
  <w:num w:numId="8">
    <w:abstractNumId w:val="33"/>
  </w:num>
  <w:num w:numId="9">
    <w:abstractNumId w:val="47"/>
  </w:num>
  <w:num w:numId="10">
    <w:abstractNumId w:val="29"/>
  </w:num>
  <w:num w:numId="11">
    <w:abstractNumId w:val="41"/>
  </w:num>
  <w:num w:numId="12">
    <w:abstractNumId w:val="24"/>
  </w:num>
  <w:num w:numId="13">
    <w:abstractNumId w:val="0"/>
  </w:num>
  <w:num w:numId="14">
    <w:abstractNumId w:val="46"/>
  </w:num>
  <w:num w:numId="15">
    <w:abstractNumId w:val="9"/>
  </w:num>
  <w:num w:numId="16">
    <w:abstractNumId w:val="23"/>
  </w:num>
  <w:num w:numId="17">
    <w:abstractNumId w:val="8"/>
  </w:num>
  <w:num w:numId="18">
    <w:abstractNumId w:val="6"/>
  </w:num>
  <w:num w:numId="19">
    <w:abstractNumId w:val="30"/>
  </w:num>
  <w:num w:numId="20">
    <w:abstractNumId w:val="4"/>
  </w:num>
  <w:num w:numId="21">
    <w:abstractNumId w:val="12"/>
  </w:num>
  <w:num w:numId="22">
    <w:abstractNumId w:val="5"/>
  </w:num>
  <w:num w:numId="23">
    <w:abstractNumId w:val="34"/>
  </w:num>
  <w:num w:numId="24">
    <w:abstractNumId w:val="31"/>
  </w:num>
  <w:num w:numId="25">
    <w:abstractNumId w:val="14"/>
  </w:num>
  <w:num w:numId="26">
    <w:abstractNumId w:val="26"/>
  </w:num>
  <w:num w:numId="27">
    <w:abstractNumId w:val="39"/>
  </w:num>
  <w:num w:numId="28">
    <w:abstractNumId w:val="36"/>
  </w:num>
  <w:num w:numId="29">
    <w:abstractNumId w:val="2"/>
  </w:num>
  <w:num w:numId="30">
    <w:abstractNumId w:val="15"/>
  </w:num>
  <w:num w:numId="31">
    <w:abstractNumId w:val="28"/>
  </w:num>
  <w:num w:numId="32">
    <w:abstractNumId w:val="19"/>
  </w:num>
  <w:num w:numId="33">
    <w:abstractNumId w:val="42"/>
  </w:num>
  <w:num w:numId="34">
    <w:abstractNumId w:val="1"/>
  </w:num>
  <w:num w:numId="35">
    <w:abstractNumId w:val="17"/>
  </w:num>
  <w:num w:numId="36">
    <w:abstractNumId w:val="45"/>
  </w:num>
  <w:num w:numId="37">
    <w:abstractNumId w:val="20"/>
  </w:num>
  <w:num w:numId="38">
    <w:abstractNumId w:val="48"/>
  </w:num>
  <w:num w:numId="39">
    <w:abstractNumId w:val="18"/>
  </w:num>
  <w:num w:numId="40">
    <w:abstractNumId w:val="22"/>
  </w:num>
  <w:num w:numId="41">
    <w:abstractNumId w:val="35"/>
  </w:num>
  <w:num w:numId="42">
    <w:abstractNumId w:val="16"/>
  </w:num>
  <w:num w:numId="43">
    <w:abstractNumId w:val="43"/>
  </w:num>
  <w:num w:numId="44">
    <w:abstractNumId w:val="44"/>
  </w:num>
  <w:num w:numId="45">
    <w:abstractNumId w:val="32"/>
  </w:num>
  <w:num w:numId="46">
    <w:abstractNumId w:val="37"/>
  </w:num>
  <w:num w:numId="47">
    <w:abstractNumId w:val="38"/>
  </w:num>
  <w:num w:numId="48">
    <w:abstractNumId w:val="21"/>
  </w:num>
  <w:num w:numId="4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4D50"/>
    <w:rsid w:val="000071B0"/>
    <w:rsid w:val="000166AC"/>
    <w:rsid w:val="00035C08"/>
    <w:rsid w:val="00041997"/>
    <w:rsid w:val="00043D86"/>
    <w:rsid w:val="0006442D"/>
    <w:rsid w:val="00075E9B"/>
    <w:rsid w:val="00086A4C"/>
    <w:rsid w:val="000A235B"/>
    <w:rsid w:val="000A557E"/>
    <w:rsid w:val="000A7F4C"/>
    <w:rsid w:val="000B4989"/>
    <w:rsid w:val="000D3FA4"/>
    <w:rsid w:val="000F7173"/>
    <w:rsid w:val="001212D6"/>
    <w:rsid w:val="00121768"/>
    <w:rsid w:val="001327B2"/>
    <w:rsid w:val="00141B2C"/>
    <w:rsid w:val="00141B52"/>
    <w:rsid w:val="00144382"/>
    <w:rsid w:val="001450CD"/>
    <w:rsid w:val="00161323"/>
    <w:rsid w:val="001626CE"/>
    <w:rsid w:val="00163E9A"/>
    <w:rsid w:val="001727D1"/>
    <w:rsid w:val="0017381D"/>
    <w:rsid w:val="001741D8"/>
    <w:rsid w:val="00174E26"/>
    <w:rsid w:val="0017711B"/>
    <w:rsid w:val="001B1A3B"/>
    <w:rsid w:val="001C17F5"/>
    <w:rsid w:val="001C2CF2"/>
    <w:rsid w:val="001E2C60"/>
    <w:rsid w:val="001F1880"/>
    <w:rsid w:val="001F20F8"/>
    <w:rsid w:val="002408AE"/>
    <w:rsid w:val="002442AC"/>
    <w:rsid w:val="00250F03"/>
    <w:rsid w:val="0025771B"/>
    <w:rsid w:val="00276911"/>
    <w:rsid w:val="002D3C25"/>
    <w:rsid w:val="002D5F86"/>
    <w:rsid w:val="002D74A6"/>
    <w:rsid w:val="002F10AD"/>
    <w:rsid w:val="002F3387"/>
    <w:rsid w:val="002F6DAC"/>
    <w:rsid w:val="00302BDA"/>
    <w:rsid w:val="00313EB6"/>
    <w:rsid w:val="003225B0"/>
    <w:rsid w:val="003234B2"/>
    <w:rsid w:val="00350B84"/>
    <w:rsid w:val="00361893"/>
    <w:rsid w:val="003B0B54"/>
    <w:rsid w:val="003C7530"/>
    <w:rsid w:val="003C7EBF"/>
    <w:rsid w:val="003D4502"/>
    <w:rsid w:val="003E104D"/>
    <w:rsid w:val="003E2209"/>
    <w:rsid w:val="003E336A"/>
    <w:rsid w:val="003E35D7"/>
    <w:rsid w:val="003E3D7A"/>
    <w:rsid w:val="0041292C"/>
    <w:rsid w:val="0042214F"/>
    <w:rsid w:val="004468EC"/>
    <w:rsid w:val="00446B40"/>
    <w:rsid w:val="00455DE3"/>
    <w:rsid w:val="00470D5E"/>
    <w:rsid w:val="00472082"/>
    <w:rsid w:val="00472B53"/>
    <w:rsid w:val="00480F7B"/>
    <w:rsid w:val="00491266"/>
    <w:rsid w:val="004B04BC"/>
    <w:rsid w:val="004B41B4"/>
    <w:rsid w:val="004C7627"/>
    <w:rsid w:val="004D014A"/>
    <w:rsid w:val="004D691E"/>
    <w:rsid w:val="004E73CA"/>
    <w:rsid w:val="004F3EA6"/>
    <w:rsid w:val="004F3F79"/>
    <w:rsid w:val="004F5621"/>
    <w:rsid w:val="00514B6D"/>
    <w:rsid w:val="00527287"/>
    <w:rsid w:val="00534479"/>
    <w:rsid w:val="00536B48"/>
    <w:rsid w:val="0055224D"/>
    <w:rsid w:val="0056063E"/>
    <w:rsid w:val="00565FE1"/>
    <w:rsid w:val="00570D20"/>
    <w:rsid w:val="005C47D0"/>
    <w:rsid w:val="005D529B"/>
    <w:rsid w:val="005D6AC5"/>
    <w:rsid w:val="0060077E"/>
    <w:rsid w:val="00601E8D"/>
    <w:rsid w:val="006354C4"/>
    <w:rsid w:val="0065257C"/>
    <w:rsid w:val="00684555"/>
    <w:rsid w:val="006849F1"/>
    <w:rsid w:val="00695271"/>
    <w:rsid w:val="006A6AEF"/>
    <w:rsid w:val="006C0C65"/>
    <w:rsid w:val="006C247B"/>
    <w:rsid w:val="006C7847"/>
    <w:rsid w:val="006E0DD3"/>
    <w:rsid w:val="007028C1"/>
    <w:rsid w:val="00702A62"/>
    <w:rsid w:val="0071128D"/>
    <w:rsid w:val="007202F8"/>
    <w:rsid w:val="00720C9A"/>
    <w:rsid w:val="00723B38"/>
    <w:rsid w:val="00723DD3"/>
    <w:rsid w:val="007314BC"/>
    <w:rsid w:val="00731C51"/>
    <w:rsid w:val="007403FA"/>
    <w:rsid w:val="007532D1"/>
    <w:rsid w:val="00773076"/>
    <w:rsid w:val="007770A0"/>
    <w:rsid w:val="007864BC"/>
    <w:rsid w:val="00790AC5"/>
    <w:rsid w:val="007B23F5"/>
    <w:rsid w:val="007D0025"/>
    <w:rsid w:val="007E35CF"/>
    <w:rsid w:val="00805B01"/>
    <w:rsid w:val="00812B08"/>
    <w:rsid w:val="008311BA"/>
    <w:rsid w:val="008325B8"/>
    <w:rsid w:val="00835EBD"/>
    <w:rsid w:val="00852ABA"/>
    <w:rsid w:val="00855F6B"/>
    <w:rsid w:val="0086023A"/>
    <w:rsid w:val="008A3422"/>
    <w:rsid w:val="008A351C"/>
    <w:rsid w:val="008C4374"/>
    <w:rsid w:val="008D1671"/>
    <w:rsid w:val="008D3DB0"/>
    <w:rsid w:val="008F0524"/>
    <w:rsid w:val="008F14F3"/>
    <w:rsid w:val="008F239B"/>
    <w:rsid w:val="00915D41"/>
    <w:rsid w:val="009226BA"/>
    <w:rsid w:val="0093340E"/>
    <w:rsid w:val="0093714D"/>
    <w:rsid w:val="00941C4B"/>
    <w:rsid w:val="0094557B"/>
    <w:rsid w:val="0095551F"/>
    <w:rsid w:val="00966BBA"/>
    <w:rsid w:val="009671C5"/>
    <w:rsid w:val="009677FD"/>
    <w:rsid w:val="0097292D"/>
    <w:rsid w:val="009A3D91"/>
    <w:rsid w:val="009D5D20"/>
    <w:rsid w:val="009F1226"/>
    <w:rsid w:val="00A147AF"/>
    <w:rsid w:val="00A21C85"/>
    <w:rsid w:val="00A26F30"/>
    <w:rsid w:val="00A54725"/>
    <w:rsid w:val="00A641C5"/>
    <w:rsid w:val="00A80DE7"/>
    <w:rsid w:val="00A85974"/>
    <w:rsid w:val="00A90A54"/>
    <w:rsid w:val="00AC4492"/>
    <w:rsid w:val="00AC7444"/>
    <w:rsid w:val="00AE62BA"/>
    <w:rsid w:val="00AE6C95"/>
    <w:rsid w:val="00B042E8"/>
    <w:rsid w:val="00B07EAB"/>
    <w:rsid w:val="00B102E8"/>
    <w:rsid w:val="00B12029"/>
    <w:rsid w:val="00B13192"/>
    <w:rsid w:val="00B2561F"/>
    <w:rsid w:val="00B40F2A"/>
    <w:rsid w:val="00B43328"/>
    <w:rsid w:val="00B53726"/>
    <w:rsid w:val="00B60A4F"/>
    <w:rsid w:val="00B60C4F"/>
    <w:rsid w:val="00B72A7B"/>
    <w:rsid w:val="00B85854"/>
    <w:rsid w:val="00B9097B"/>
    <w:rsid w:val="00B957B0"/>
    <w:rsid w:val="00BA561E"/>
    <w:rsid w:val="00BB3C64"/>
    <w:rsid w:val="00BC4B81"/>
    <w:rsid w:val="00C11752"/>
    <w:rsid w:val="00C13117"/>
    <w:rsid w:val="00C14195"/>
    <w:rsid w:val="00C23D14"/>
    <w:rsid w:val="00C4295A"/>
    <w:rsid w:val="00C52D6D"/>
    <w:rsid w:val="00C53860"/>
    <w:rsid w:val="00C53E5C"/>
    <w:rsid w:val="00C66331"/>
    <w:rsid w:val="00CD12F2"/>
    <w:rsid w:val="00CD3CCD"/>
    <w:rsid w:val="00CF00BF"/>
    <w:rsid w:val="00CF264B"/>
    <w:rsid w:val="00CF495F"/>
    <w:rsid w:val="00D04D0B"/>
    <w:rsid w:val="00D13F79"/>
    <w:rsid w:val="00D172A6"/>
    <w:rsid w:val="00D258E9"/>
    <w:rsid w:val="00D30B33"/>
    <w:rsid w:val="00D51E25"/>
    <w:rsid w:val="00D600F8"/>
    <w:rsid w:val="00D71561"/>
    <w:rsid w:val="00D74B89"/>
    <w:rsid w:val="00D84C7E"/>
    <w:rsid w:val="00D8754A"/>
    <w:rsid w:val="00D93CB9"/>
    <w:rsid w:val="00DA319C"/>
    <w:rsid w:val="00DB196B"/>
    <w:rsid w:val="00DD77D8"/>
    <w:rsid w:val="00DE2A89"/>
    <w:rsid w:val="00DF15AC"/>
    <w:rsid w:val="00DF24E4"/>
    <w:rsid w:val="00DF4F83"/>
    <w:rsid w:val="00E00D5A"/>
    <w:rsid w:val="00E3183F"/>
    <w:rsid w:val="00E423FB"/>
    <w:rsid w:val="00E4598B"/>
    <w:rsid w:val="00E470F4"/>
    <w:rsid w:val="00E57ACF"/>
    <w:rsid w:val="00E60D7D"/>
    <w:rsid w:val="00E60F74"/>
    <w:rsid w:val="00E72A8D"/>
    <w:rsid w:val="00E81A4A"/>
    <w:rsid w:val="00EA779C"/>
    <w:rsid w:val="00EF3647"/>
    <w:rsid w:val="00F016AB"/>
    <w:rsid w:val="00F11111"/>
    <w:rsid w:val="00F17E84"/>
    <w:rsid w:val="00F43B80"/>
    <w:rsid w:val="00F51671"/>
    <w:rsid w:val="00F72C3C"/>
    <w:rsid w:val="00F74D50"/>
    <w:rsid w:val="00FC1E5E"/>
    <w:rsid w:val="00FC31C1"/>
    <w:rsid w:val="00FE45F9"/>
    <w:rsid w:val="00FE77CE"/>
    <w:rsid w:val="00FF2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E5E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D7A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8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8EC"/>
    <w:pPr>
      <w:ind w:left="720"/>
      <w:contextualSpacing/>
    </w:pPr>
  </w:style>
  <w:style w:type="table" w:styleId="a6">
    <w:name w:val="Table Grid"/>
    <w:basedOn w:val="a1"/>
    <w:uiPriority w:val="59"/>
    <w:rsid w:val="00695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2D3C2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8">
    <w:name w:val="Body Text"/>
    <w:basedOn w:val="a"/>
    <w:link w:val="a9"/>
    <w:rsid w:val="002D3C25"/>
    <w:pPr>
      <w:spacing w:after="0" w:line="240" w:lineRule="auto"/>
      <w:jc w:val="both"/>
    </w:pPr>
    <w:rPr>
      <w:rFonts w:ascii="Book Antiqua" w:eastAsia="Calibri" w:hAnsi="Book Antiqua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rsid w:val="002D3C25"/>
    <w:rPr>
      <w:rFonts w:ascii="Book Antiqua" w:eastAsia="Calibri" w:hAnsi="Book Antiqua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E3D7A"/>
    <w:rPr>
      <w:rFonts w:ascii="Cambria" w:eastAsia="Times New Roman" w:hAnsi="Cambria" w:cs="Times New Roman"/>
      <w:color w:val="243F60"/>
      <w:sz w:val="28"/>
      <w:szCs w:val="28"/>
      <w:lang w:val="en-US" w:eastAsia="en-US" w:bidi="en-US"/>
    </w:rPr>
  </w:style>
  <w:style w:type="paragraph" w:customStyle="1" w:styleId="ConsPlusTitle">
    <w:name w:val="ConsPlusTitle"/>
    <w:rsid w:val="003E3D7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EA779C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C7705-CD8D-4121-B26D-F15474F7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NaumovNA</dc:creator>
  <cp:lastModifiedBy>TitovskiySA</cp:lastModifiedBy>
  <cp:revision>3</cp:revision>
  <cp:lastPrinted>2022-08-16T06:46:00Z</cp:lastPrinted>
  <dcterms:created xsi:type="dcterms:W3CDTF">2022-08-16T08:20:00Z</dcterms:created>
  <dcterms:modified xsi:type="dcterms:W3CDTF">2022-08-16T08:21:00Z</dcterms:modified>
</cp:coreProperties>
</file>