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6D9A" w14:textId="2A37DD9C" w:rsidR="008F6E84" w:rsidRPr="008F6E84" w:rsidRDefault="000D4192" w:rsidP="008F6E84">
      <w:pPr>
        <w:jc w:val="center"/>
        <w:rPr>
          <w:b/>
          <w:bCs/>
          <w:color w:val="FF0000"/>
          <w:sz w:val="96"/>
          <w:szCs w:val="96"/>
        </w:rPr>
      </w:pPr>
      <w:proofErr w:type="spellStart"/>
      <w:r>
        <w:rPr>
          <w:b/>
          <w:bCs/>
          <w:color w:val="FF0000"/>
          <w:sz w:val="96"/>
          <w:szCs w:val="96"/>
        </w:rPr>
        <w:t>JpegTransformer</w:t>
      </w:r>
      <w:proofErr w:type="spellEnd"/>
    </w:p>
    <w:p w14:paraId="64A3E541" w14:textId="77777777" w:rsidR="008F6E84" w:rsidRPr="008F6E84" w:rsidRDefault="008F6E84" w:rsidP="008F6E84">
      <w:pPr>
        <w:jc w:val="center"/>
        <w:rPr>
          <w:b/>
          <w:bCs/>
          <w:color w:val="FF0000"/>
          <w:sz w:val="144"/>
          <w:szCs w:val="144"/>
        </w:rPr>
      </w:pPr>
    </w:p>
    <w:p w14:paraId="371675D1" w14:textId="73B29EE6" w:rsidR="008F6E84" w:rsidRPr="008F6E84" w:rsidRDefault="008F6E84" w:rsidP="008F6E84">
      <w:pPr>
        <w:jc w:val="center"/>
        <w:rPr>
          <w:sz w:val="48"/>
          <w:szCs w:val="48"/>
        </w:rPr>
      </w:pPr>
      <w:r w:rsidRPr="008F6E84">
        <w:rPr>
          <w:sz w:val="48"/>
          <w:szCs w:val="48"/>
        </w:rPr>
        <w:t>Metodi del Calcolo Scientifico</w:t>
      </w:r>
    </w:p>
    <w:p w14:paraId="72C233EB" w14:textId="551F914F" w:rsidR="008F6E84" w:rsidRPr="008F6E84" w:rsidRDefault="008F6E84" w:rsidP="008F6E84">
      <w:pPr>
        <w:jc w:val="center"/>
        <w:rPr>
          <w:sz w:val="48"/>
          <w:szCs w:val="48"/>
          <w:u w:val="single"/>
        </w:rPr>
      </w:pPr>
      <w:r w:rsidRPr="008F6E84">
        <w:rPr>
          <w:sz w:val="48"/>
          <w:szCs w:val="48"/>
          <w:u w:val="single"/>
        </w:rPr>
        <w:t>AA 2022-2023</w:t>
      </w:r>
    </w:p>
    <w:p w14:paraId="0CA80FCD" w14:textId="77777777" w:rsidR="008F6E84" w:rsidRDefault="008F6E84" w:rsidP="008F6E84">
      <w:pPr>
        <w:jc w:val="center"/>
      </w:pPr>
    </w:p>
    <w:p w14:paraId="5E59D594" w14:textId="77777777" w:rsidR="008F6E84" w:rsidRDefault="008F6E84" w:rsidP="008F6E84">
      <w:pPr>
        <w:jc w:val="center"/>
      </w:pPr>
    </w:p>
    <w:p w14:paraId="604C0F0B" w14:textId="1CFF8061" w:rsidR="008F6E84" w:rsidRPr="001A3088" w:rsidRDefault="008F6E84" w:rsidP="008F6E84">
      <w:pPr>
        <w:jc w:val="center"/>
        <w:rPr>
          <w:color w:val="000000" w:themeColor="text1"/>
          <w:sz w:val="36"/>
          <w:szCs w:val="36"/>
        </w:rPr>
      </w:pPr>
      <w:r w:rsidRPr="001A3088">
        <w:rPr>
          <w:color w:val="000000" w:themeColor="text1"/>
          <w:sz w:val="36"/>
          <w:szCs w:val="36"/>
        </w:rPr>
        <w:t xml:space="preserve">Progetto </w:t>
      </w:r>
      <w:r w:rsidR="000D4192">
        <w:rPr>
          <w:color w:val="000000" w:themeColor="text1"/>
          <w:sz w:val="36"/>
          <w:szCs w:val="36"/>
        </w:rPr>
        <w:t>2</w:t>
      </w:r>
      <w:r w:rsidRPr="001A3088">
        <w:rPr>
          <w:color w:val="000000" w:themeColor="text1"/>
          <w:sz w:val="36"/>
          <w:szCs w:val="36"/>
        </w:rPr>
        <w:t xml:space="preserve"> [Algebra lineare numerica]</w:t>
      </w:r>
    </w:p>
    <w:p w14:paraId="3863A621" w14:textId="607C8F2A" w:rsidR="002C127B" w:rsidRPr="001A3088" w:rsidRDefault="000D4192" w:rsidP="008F6E84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Compressione di immagini tramite DCT</w:t>
      </w:r>
    </w:p>
    <w:p w14:paraId="7D0404B7" w14:textId="77777777" w:rsidR="008F6E84" w:rsidRDefault="008F6E84" w:rsidP="008F6E84">
      <w:pPr>
        <w:jc w:val="center"/>
        <w:rPr>
          <w:sz w:val="36"/>
          <w:szCs w:val="36"/>
        </w:rPr>
      </w:pPr>
    </w:p>
    <w:p w14:paraId="15C556A2" w14:textId="7CEBF735" w:rsidR="008F6E84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Lecchi Gabriele - </w:t>
      </w:r>
      <w:r w:rsidR="008915BF">
        <w:rPr>
          <w:sz w:val="36"/>
          <w:szCs w:val="36"/>
        </w:rPr>
        <w:t>852134</w:t>
      </w:r>
    </w:p>
    <w:p w14:paraId="7FBD8613" w14:textId="713329B3" w:rsidR="008915BF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Titta Lorenzo </w:t>
      </w:r>
      <w:r w:rsidR="008915BF">
        <w:rPr>
          <w:sz w:val="36"/>
          <w:szCs w:val="36"/>
        </w:rPr>
        <w:t>–</w:t>
      </w:r>
      <w:r>
        <w:rPr>
          <w:sz w:val="36"/>
          <w:szCs w:val="36"/>
        </w:rPr>
        <w:t xml:space="preserve"> 852107</w:t>
      </w:r>
    </w:p>
    <w:p w14:paraId="2F0D34E4" w14:textId="38DFD30F" w:rsidR="008915BF" w:rsidRDefault="008915BF" w:rsidP="000D4192">
      <w:pPr>
        <w:jc w:val="center"/>
        <w:rPr>
          <w:b/>
          <w:bCs/>
          <w:color w:val="FF0000"/>
          <w:sz w:val="56"/>
          <w:szCs w:val="56"/>
        </w:rPr>
      </w:pPr>
      <w:r>
        <w:rPr>
          <w:sz w:val="36"/>
          <w:szCs w:val="36"/>
        </w:rPr>
        <w:br w:type="page"/>
      </w:r>
      <w:r w:rsidR="000D4192" w:rsidRPr="000D4192">
        <w:rPr>
          <w:b/>
          <w:bCs/>
          <w:color w:val="FF0000"/>
          <w:sz w:val="56"/>
          <w:szCs w:val="56"/>
        </w:rPr>
        <w:lastRenderedPageBreak/>
        <w:t>PRIMA PARTE</w:t>
      </w:r>
    </w:p>
    <w:p w14:paraId="36D7C06A" w14:textId="77777777" w:rsidR="00FE702D" w:rsidRDefault="00FE702D" w:rsidP="000D4192">
      <w:pPr>
        <w:jc w:val="center"/>
        <w:rPr>
          <w:b/>
          <w:bCs/>
          <w:color w:val="FF0000"/>
          <w:sz w:val="56"/>
          <w:szCs w:val="56"/>
        </w:rPr>
      </w:pPr>
    </w:p>
    <w:p w14:paraId="7ECB1FB3" w14:textId="592777A0" w:rsidR="000D4192" w:rsidRPr="00385B66" w:rsidRDefault="000D4192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F33F7EE" w14:textId="7545FFC7" w:rsidR="000D4192" w:rsidRDefault="000D4192" w:rsidP="000D41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Java è il linguaggio utilizzato per l’implementazione della nostra versione dell’algoritmo DCT2 (questo algoritmo risulta essere molto utile nell’elaborazione di segnali e immagini particolarmente</w:t>
      </w:r>
      <w:r w:rsidR="00FE702D">
        <w:rPr>
          <w:color w:val="000000" w:themeColor="text1"/>
          <w:sz w:val="36"/>
          <w:szCs w:val="36"/>
        </w:rPr>
        <w:t xml:space="preserve"> per la compressione con perdita</w:t>
      </w:r>
      <w:r>
        <w:rPr>
          <w:color w:val="000000" w:themeColor="text1"/>
          <w:sz w:val="36"/>
          <w:szCs w:val="36"/>
        </w:rPr>
        <w:t>)</w:t>
      </w:r>
      <w:r w:rsidR="00FE702D">
        <w:rPr>
          <w:color w:val="000000" w:themeColor="text1"/>
          <w:sz w:val="36"/>
          <w:szCs w:val="36"/>
        </w:rPr>
        <w:t>.</w:t>
      </w:r>
    </w:p>
    <w:p w14:paraId="571AFA92" w14:textId="5C706955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</w:rPr>
        <w:t xml:space="preserve">L’algoritmo con il quale lo abbiamo confrontato per verificare risultati e tempistiche fa parte della libreria open source </w:t>
      </w:r>
      <w:proofErr w:type="spellStart"/>
      <w:r>
        <w:rPr>
          <w:color w:val="000000" w:themeColor="text1"/>
          <w:sz w:val="36"/>
          <w:szCs w:val="36"/>
        </w:rPr>
        <w:t>JTransforms</w:t>
      </w:r>
      <w:proofErr w:type="spellEnd"/>
      <w:r>
        <w:rPr>
          <w:color w:val="000000" w:themeColor="text1"/>
          <w:sz w:val="36"/>
          <w:szCs w:val="36"/>
        </w:rPr>
        <w:t xml:space="preserve"> disponibile sulla piattaforma GitHub al seguente link: </w:t>
      </w:r>
      <w:hyperlink r:id="rId8" w:history="1">
        <w:r w:rsidRPr="00E11CD9">
          <w:rPr>
            <w:rStyle w:val="Collegamentoipertestuale"/>
            <w:sz w:val="36"/>
            <w:szCs w:val="36"/>
          </w:rPr>
          <w:t>https://github.com/wendykierp/JTransforms</w:t>
        </w:r>
      </w:hyperlink>
      <w:r>
        <w:rPr>
          <w:color w:val="000000" w:themeColor="text1"/>
          <w:sz w:val="36"/>
          <w:szCs w:val="36"/>
        </w:rPr>
        <w:t>.</w:t>
      </w:r>
    </w:p>
    <w:p w14:paraId="29C704C6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4EBB0979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57B9E0AA" w14:textId="739389A1" w:rsidR="00FE702D" w:rsidRPr="00385B66" w:rsidRDefault="00FE702D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Confronto degli algoritmi</w:t>
      </w:r>
    </w:p>
    <w:p w14:paraId="091F0CED" w14:textId="08989399" w:rsidR="00F827E6" w:rsidRDefault="008B62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Come si può notare dal seguente grafico c’è differenza tempistica sostanziale tra i due algoritmi, la nostra versione esegue l’algoritmo in tempi nettamente superiori all’algoritmo della libreria</w:t>
      </w:r>
      <w:r w:rsidR="000637B9">
        <w:rPr>
          <w:color w:val="000000" w:themeColor="text1"/>
          <w:sz w:val="36"/>
          <w:szCs w:val="36"/>
        </w:rPr>
        <w:t>.</w:t>
      </w:r>
      <w:r w:rsidR="00F827E6">
        <w:rPr>
          <w:color w:val="000000" w:themeColor="text1"/>
          <w:sz w:val="36"/>
          <w:szCs w:val="36"/>
        </w:rPr>
        <w:br/>
      </w:r>
      <w:r w:rsidR="000637B9">
        <w:rPr>
          <w:color w:val="000000" w:themeColor="text1"/>
          <w:sz w:val="36"/>
          <w:szCs w:val="36"/>
        </w:rPr>
        <w:t xml:space="preserve">La nostra versione </w:t>
      </w:r>
      <w:r w:rsidR="003739B7">
        <w:rPr>
          <w:color w:val="000000" w:themeColor="text1"/>
          <w:sz w:val="36"/>
          <w:szCs w:val="36"/>
        </w:rPr>
        <w:t xml:space="preserve">inoltre </w:t>
      </w:r>
      <w:r w:rsidR="000637B9">
        <w:rPr>
          <w:color w:val="000000" w:themeColor="text1"/>
          <w:sz w:val="36"/>
          <w:szCs w:val="36"/>
        </w:rPr>
        <w:t xml:space="preserve">presenta un andamento </w:t>
      </w:r>
      <w:r w:rsidR="00F827E6">
        <w:rPr>
          <w:color w:val="000000" w:themeColor="text1"/>
          <w:sz w:val="36"/>
          <w:szCs w:val="36"/>
        </w:rPr>
        <w:t xml:space="preserve">esponenziale ben visibile dal grafico, mentre l’algoritmo fast della libreria di </w:t>
      </w:r>
      <w:proofErr w:type="spellStart"/>
      <w:r w:rsidR="00F827E6">
        <w:rPr>
          <w:color w:val="000000" w:themeColor="text1"/>
          <w:sz w:val="36"/>
          <w:szCs w:val="36"/>
        </w:rPr>
        <w:t>JTransforms</w:t>
      </w:r>
      <w:proofErr w:type="spellEnd"/>
      <w:r w:rsidR="00F827E6">
        <w:rPr>
          <w:color w:val="000000" w:themeColor="text1"/>
          <w:sz w:val="36"/>
          <w:szCs w:val="36"/>
        </w:rPr>
        <w:t xml:space="preserve"> </w:t>
      </w:r>
      <w:r w:rsidR="003739B7">
        <w:rPr>
          <w:color w:val="000000" w:themeColor="text1"/>
          <w:sz w:val="36"/>
          <w:szCs w:val="36"/>
        </w:rPr>
        <w:t xml:space="preserve">per matrici piccole </w:t>
      </w:r>
      <w:r w:rsidR="00F827E6">
        <w:rPr>
          <w:color w:val="000000" w:themeColor="text1"/>
          <w:sz w:val="36"/>
          <w:szCs w:val="36"/>
        </w:rPr>
        <w:t>presenta una crescita irregolare al variare della matrice di input.</w:t>
      </w:r>
      <w:r w:rsidR="00F827E6">
        <w:rPr>
          <w:color w:val="000000" w:themeColor="text1"/>
          <w:sz w:val="36"/>
          <w:szCs w:val="36"/>
        </w:rPr>
        <w:br w:type="page"/>
      </w:r>
    </w:p>
    <w:p w14:paraId="5CF97544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038A2" wp14:editId="236FAE96">
            <wp:extent cx="5400000" cy="3240000"/>
            <wp:effectExtent l="0" t="0" r="10795" b="17780"/>
            <wp:docPr id="1167385075" name="Grafico 1">
              <a:extLst xmlns:a="http://schemas.openxmlformats.org/drawingml/2006/main">
                <a:ext uri="{FF2B5EF4-FFF2-40B4-BE49-F238E27FC236}">
                  <a16:creationId xmlns:a16="http://schemas.microsoft.com/office/drawing/2014/main" id="{C48AFF58-CAFC-4D44-31D1-7CD856CDBA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9148D57" w14:textId="59351793" w:rsidR="00F827E6" w:rsidRDefault="00000000" w:rsidP="00F827E6">
      <w:pPr>
        <w:pStyle w:val="Didascalia"/>
        <w:jc w:val="center"/>
      </w:pPr>
      <w:fldSimple w:instr=" SEQ Figura \* ARABIC ">
        <w:r w:rsidR="00515A67">
          <w:rPr>
            <w:noProof/>
          </w:rPr>
          <w:t>1</w:t>
        </w:r>
      </w:fldSimple>
      <w:r w:rsidR="00F827E6">
        <w:t>. Grafico dei tempi di esecuzione</w:t>
      </w:r>
      <w:r w:rsidR="00F827E6">
        <w:rPr>
          <w:noProof/>
        </w:rPr>
        <w:t xml:space="preserve"> di entrambi gli algoritmi</w:t>
      </w:r>
    </w:p>
    <w:p w14:paraId="7B3D9279" w14:textId="77777777" w:rsidR="00F827E6" w:rsidRDefault="00F827E6" w:rsidP="00F827E6">
      <w:pPr>
        <w:jc w:val="center"/>
        <w:rPr>
          <w:color w:val="000000" w:themeColor="text1"/>
          <w:sz w:val="36"/>
          <w:szCs w:val="36"/>
        </w:rPr>
      </w:pPr>
    </w:p>
    <w:p w14:paraId="55D4AE5E" w14:textId="77777777" w:rsidR="00F827E6" w:rsidRDefault="00F827E6" w:rsidP="00F827E6">
      <w:pPr>
        <w:keepNext/>
        <w:jc w:val="center"/>
      </w:pPr>
      <w:r>
        <w:rPr>
          <w:noProof/>
        </w:rPr>
        <w:drawing>
          <wp:inline distT="0" distB="0" distL="0" distR="0" wp14:anchorId="4A821546" wp14:editId="37ED949B">
            <wp:extent cx="5400000" cy="3240000"/>
            <wp:effectExtent l="0" t="0" r="10795" b="17780"/>
            <wp:docPr id="1948522596" name="Grafico 2">
              <a:extLst xmlns:a="http://schemas.openxmlformats.org/drawingml/2006/main">
                <a:ext uri="{FF2B5EF4-FFF2-40B4-BE49-F238E27FC236}">
                  <a16:creationId xmlns:a16="http://schemas.microsoft.com/office/drawing/2014/main" id="{10B06976-C671-4DA0-9A22-70AA3D31DF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D0ECC2" w14:textId="669B7AE0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2</w:t>
      </w:r>
      <w:r w:rsidRPr="00F827E6">
        <w:rPr>
          <w:color w:val="000000" w:themeColor="text1"/>
        </w:rPr>
        <w:fldChar w:fldCharType="end"/>
      </w:r>
      <w:r>
        <w:t>. Grafico dei tempi di esecuzione dell'algoritmo da noi sviluppato</w:t>
      </w:r>
    </w:p>
    <w:p w14:paraId="5847A7E5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63E69E" wp14:editId="224048CD">
            <wp:extent cx="5400000" cy="3240000"/>
            <wp:effectExtent l="0" t="0" r="10795" b="17780"/>
            <wp:docPr id="1032559928" name="Grafico 3">
              <a:extLst xmlns:a="http://schemas.openxmlformats.org/drawingml/2006/main">
                <a:ext uri="{FF2B5EF4-FFF2-40B4-BE49-F238E27FC236}">
                  <a16:creationId xmlns:a16="http://schemas.microsoft.com/office/drawing/2014/main" id="{1BD2E4CB-AB02-4EE5-A752-568778E4C4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C04CBF9" w14:textId="0B697B51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3</w:t>
      </w:r>
      <w:r w:rsidRPr="00F827E6">
        <w:rPr>
          <w:color w:val="000000" w:themeColor="text1"/>
        </w:rPr>
        <w:fldChar w:fldCharType="end"/>
      </w:r>
      <w:r>
        <w:t xml:space="preserve">. Grafico dei tempi di esecuzione dell'algoritmo preso dalla libreria </w:t>
      </w:r>
      <w:proofErr w:type="spellStart"/>
      <w:r>
        <w:t>JTransforms</w:t>
      </w:r>
      <w:proofErr w:type="spellEnd"/>
    </w:p>
    <w:p w14:paraId="52508EC9" w14:textId="77777777" w:rsidR="00F827E6" w:rsidRDefault="00F827E6">
      <w:pPr>
        <w:rPr>
          <w:color w:val="000000" w:themeColor="text1"/>
          <w:sz w:val="36"/>
          <w:szCs w:val="36"/>
        </w:rPr>
      </w:pPr>
    </w:p>
    <w:p w14:paraId="7C7222D0" w14:textId="7A49FE63" w:rsidR="00F827E6" w:rsidRDefault="00F827E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Per l’algoritmo sviluppato da noi ci siamo fermati a matrici di dimensione 500 x 500 a causa degli elevati tempi di esecuzione; mentre per l’algoritmo preso dalla libreria queste matrici erano troppo piccole per mostrare la crescita esponenziale dei </w:t>
      </w:r>
      <w:r w:rsidR="001C47F7">
        <w:rPr>
          <w:color w:val="000000" w:themeColor="text1"/>
          <w:sz w:val="36"/>
          <w:szCs w:val="36"/>
        </w:rPr>
        <w:t>tempi; dunque,</w:t>
      </w:r>
      <w:r>
        <w:rPr>
          <w:color w:val="000000" w:themeColor="text1"/>
          <w:sz w:val="36"/>
          <w:szCs w:val="36"/>
        </w:rPr>
        <w:t xml:space="preserve"> abbiamo continuato </w:t>
      </w:r>
      <w:r w:rsidR="008F1262">
        <w:rPr>
          <w:color w:val="000000" w:themeColor="text1"/>
          <w:sz w:val="36"/>
          <w:szCs w:val="36"/>
        </w:rPr>
        <w:t>l’esecuzione fino a matrici di 20.000 x 20.000 dove si può notare in modo più evidente la crescita esponenziale.</w:t>
      </w:r>
    </w:p>
    <w:p w14:paraId="42ED8C87" w14:textId="32867935" w:rsidR="003A7C18" w:rsidRDefault="003A7C18">
      <w:pPr>
        <w:rPr>
          <w:color w:val="000000" w:themeColor="text1"/>
          <w:sz w:val="36"/>
          <w:szCs w:val="36"/>
          <w:u w:val="single"/>
        </w:rPr>
      </w:pPr>
    </w:p>
    <w:p w14:paraId="6BE4C33D" w14:textId="77777777" w:rsidR="003A7C18" w:rsidRDefault="003A7C18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br w:type="page"/>
      </w:r>
    </w:p>
    <w:p w14:paraId="4222E4F6" w14:textId="40F6310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lastRenderedPageBreak/>
        <w:t>SECONDA</w:t>
      </w:r>
      <w:r w:rsidRPr="000D4192">
        <w:rPr>
          <w:b/>
          <w:bCs/>
          <w:color w:val="FF0000"/>
          <w:sz w:val="56"/>
          <w:szCs w:val="56"/>
        </w:rPr>
        <w:t xml:space="preserve"> PARTE</w:t>
      </w:r>
    </w:p>
    <w:p w14:paraId="4FB67720" w14:textId="7777777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</w:p>
    <w:p w14:paraId="2604E496" w14:textId="77777777" w:rsidR="003A7C18" w:rsidRPr="00385B66" w:rsidRDefault="003A7C18" w:rsidP="003A7C18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7B1E05F" w14:textId="3D25A099" w:rsidR="00F4562D" w:rsidRDefault="003A7C18" w:rsidP="003A7C18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seconda parte abbiamo pensato di creare un</w:t>
      </w:r>
      <w:r w:rsidR="00385B66">
        <w:rPr>
          <w:color w:val="000000" w:themeColor="text1"/>
          <w:sz w:val="36"/>
          <w:szCs w:val="36"/>
        </w:rPr>
        <w:t>’</w:t>
      </w:r>
      <w:r>
        <w:rPr>
          <w:color w:val="000000" w:themeColor="text1"/>
          <w:sz w:val="36"/>
          <w:szCs w:val="36"/>
        </w:rPr>
        <w:t>interfaccia il più intuitiva possibile</w:t>
      </w:r>
      <w:r w:rsidR="00385B66">
        <w:rPr>
          <w:color w:val="000000" w:themeColor="text1"/>
          <w:sz w:val="36"/>
          <w:szCs w:val="36"/>
        </w:rPr>
        <w:t xml:space="preserve"> che permettesse di eseguire le seguenti operazioni:</w:t>
      </w:r>
    </w:p>
    <w:p w14:paraId="55761C44" w14:textId="22CDD1B5" w:rsidR="00385B66" w:rsidRDefault="00385B66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Scelta immagine (e visualizzazione percorso sul dispositivo)</w:t>
      </w:r>
    </w:p>
    <w:p w14:paraId="18F8FB45" w14:textId="50C349EF" w:rsidR="00385B66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V</w:t>
      </w:r>
      <w:r w:rsidR="00385B66">
        <w:rPr>
          <w:color w:val="000000" w:themeColor="text1"/>
          <w:sz w:val="36"/>
          <w:szCs w:val="36"/>
        </w:rPr>
        <w:t>isualizzaz</w:t>
      </w:r>
      <w:r>
        <w:rPr>
          <w:color w:val="000000" w:themeColor="text1"/>
          <w:sz w:val="36"/>
          <w:szCs w:val="36"/>
        </w:rPr>
        <w:t xml:space="preserve">ione immagine </w:t>
      </w:r>
      <w:proofErr w:type="spellStart"/>
      <w:r>
        <w:rPr>
          <w:color w:val="000000" w:themeColor="text1"/>
          <w:sz w:val="36"/>
          <w:szCs w:val="36"/>
        </w:rPr>
        <w:t>pre</w:t>
      </w:r>
      <w:proofErr w:type="spellEnd"/>
      <w:r w:rsidR="003739B7">
        <w:rPr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modifiche</w:t>
      </w:r>
    </w:p>
    <w:p w14:paraId="3D6D2547" w14:textId="2C9CA049" w:rsidR="00F4562D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Sezione di impostazione parametri</w:t>
      </w:r>
    </w:p>
    <w:p w14:paraId="3B9AAAEA" w14:textId="7EE5B447" w:rsidR="00133C0B" w:rsidRDefault="00133C0B" w:rsidP="00133C0B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Visualizzazione immagine </w:t>
      </w:r>
      <w:r w:rsidR="003F0A3B">
        <w:rPr>
          <w:color w:val="000000" w:themeColor="text1"/>
          <w:sz w:val="36"/>
          <w:szCs w:val="36"/>
        </w:rPr>
        <w:t>post</w:t>
      </w:r>
      <w:r>
        <w:rPr>
          <w:color w:val="000000" w:themeColor="text1"/>
          <w:sz w:val="36"/>
          <w:szCs w:val="36"/>
        </w:rPr>
        <w:t xml:space="preserve"> modifiche</w:t>
      </w:r>
    </w:p>
    <w:p w14:paraId="308D8597" w14:textId="77777777" w:rsidR="009A5AD6" w:rsidRDefault="009A5AD6" w:rsidP="009A5AD6">
      <w:pPr>
        <w:pStyle w:val="Paragrafoelenco"/>
        <w:ind w:left="1429"/>
        <w:rPr>
          <w:color w:val="000000" w:themeColor="text1"/>
          <w:sz w:val="36"/>
          <w:szCs w:val="36"/>
        </w:rPr>
      </w:pPr>
    </w:p>
    <w:p w14:paraId="4B36041C" w14:textId="3EEC4BC9" w:rsidR="009A5AD6" w:rsidRPr="009A5AD6" w:rsidRDefault="009A5AD6" w:rsidP="009A5AD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Come ambente di sviluppo ci siamo appoggiati a </w:t>
      </w:r>
      <w:proofErr w:type="spellStart"/>
      <w:r>
        <w:rPr>
          <w:color w:val="000000" w:themeColor="text1"/>
          <w:sz w:val="36"/>
          <w:szCs w:val="36"/>
        </w:rPr>
        <w:t>NetBeans</w:t>
      </w:r>
      <w:proofErr w:type="spellEnd"/>
      <w:r>
        <w:rPr>
          <w:color w:val="000000" w:themeColor="text1"/>
          <w:sz w:val="36"/>
          <w:szCs w:val="36"/>
        </w:rPr>
        <w:t xml:space="preserve"> che offre l’utilizzo di </w:t>
      </w:r>
      <w:r w:rsidR="003739B7">
        <w:rPr>
          <w:color w:val="000000" w:themeColor="text1"/>
          <w:sz w:val="36"/>
          <w:szCs w:val="36"/>
        </w:rPr>
        <w:t>un’interfaccia</w:t>
      </w:r>
      <w:r>
        <w:rPr>
          <w:color w:val="000000" w:themeColor="text1"/>
          <w:sz w:val="36"/>
          <w:szCs w:val="36"/>
        </w:rPr>
        <w:t xml:space="preserve"> grafica per la programmazione sfruttando il linguaggio Java. All’inter</w:t>
      </w:r>
      <w:r w:rsidR="003739B7">
        <w:rPr>
          <w:color w:val="000000" w:themeColor="text1"/>
          <w:sz w:val="36"/>
          <w:szCs w:val="36"/>
        </w:rPr>
        <w:t>n</w:t>
      </w:r>
      <w:r>
        <w:rPr>
          <w:color w:val="000000" w:themeColor="text1"/>
          <w:sz w:val="36"/>
          <w:szCs w:val="36"/>
        </w:rPr>
        <w:t xml:space="preserve">o del progetto </w:t>
      </w:r>
      <w:r w:rsidR="00F6727A">
        <w:rPr>
          <w:color w:val="000000" w:themeColor="text1"/>
          <w:sz w:val="36"/>
          <w:szCs w:val="36"/>
        </w:rPr>
        <w:t xml:space="preserve">abbiamo usufruito di </w:t>
      </w:r>
      <w:proofErr w:type="spellStart"/>
      <w:r w:rsidR="00F6727A">
        <w:rPr>
          <w:color w:val="000000" w:themeColor="text1"/>
          <w:sz w:val="36"/>
          <w:szCs w:val="36"/>
        </w:rPr>
        <w:t>JTransforms</w:t>
      </w:r>
      <w:proofErr w:type="spellEnd"/>
      <w:r w:rsidR="00F6727A">
        <w:rPr>
          <w:color w:val="000000" w:themeColor="text1"/>
          <w:sz w:val="36"/>
          <w:szCs w:val="36"/>
        </w:rPr>
        <w:t xml:space="preserve">, una libreria open source che permette di applicare </w:t>
      </w:r>
      <w:r w:rsidR="008A516E">
        <w:rPr>
          <w:color w:val="000000" w:themeColor="text1"/>
          <w:sz w:val="36"/>
          <w:szCs w:val="36"/>
        </w:rPr>
        <w:t xml:space="preserve">la </w:t>
      </w:r>
      <w:r w:rsidR="008A516E" w:rsidRPr="008A516E">
        <w:rPr>
          <w:color w:val="000000" w:themeColor="text1"/>
          <w:sz w:val="36"/>
          <w:szCs w:val="36"/>
        </w:rPr>
        <w:t xml:space="preserve">Discrete Cosine </w:t>
      </w:r>
      <w:proofErr w:type="spellStart"/>
      <w:r w:rsidR="008A516E" w:rsidRPr="008A516E">
        <w:rPr>
          <w:color w:val="000000" w:themeColor="text1"/>
          <w:sz w:val="36"/>
          <w:szCs w:val="36"/>
        </w:rPr>
        <w:t>Transform</w:t>
      </w:r>
      <w:proofErr w:type="spellEnd"/>
      <w:r w:rsidR="008A516E" w:rsidRPr="008A516E">
        <w:rPr>
          <w:color w:val="000000" w:themeColor="text1"/>
          <w:sz w:val="36"/>
          <w:szCs w:val="36"/>
        </w:rPr>
        <w:t xml:space="preserve"> (DCT)</w:t>
      </w:r>
      <w:r w:rsidR="008A516E">
        <w:rPr>
          <w:color w:val="000000" w:themeColor="text1"/>
          <w:sz w:val="36"/>
          <w:szCs w:val="36"/>
        </w:rPr>
        <w:t xml:space="preserve"> a matrici fornite dall’utente.</w:t>
      </w:r>
    </w:p>
    <w:p w14:paraId="7D69D0CD" w14:textId="77777777" w:rsidR="00C86929" w:rsidRDefault="00C86929" w:rsidP="00C86929">
      <w:pPr>
        <w:rPr>
          <w:color w:val="000000" w:themeColor="text1"/>
          <w:sz w:val="36"/>
          <w:szCs w:val="36"/>
        </w:rPr>
      </w:pPr>
    </w:p>
    <w:p w14:paraId="58BDC052" w14:textId="621047DC" w:rsidR="008B320B" w:rsidRPr="00C86929" w:rsidRDefault="00C86929" w:rsidP="008B320B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t>Struttura del codice</w:t>
      </w:r>
    </w:p>
    <w:p w14:paraId="35A9C154" w14:textId="49C3E7C7" w:rsidR="008B320B" w:rsidRPr="00C86929" w:rsidRDefault="008B320B" w:rsidP="008B320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Punto 1 – Scelta immagine</w:t>
      </w:r>
    </w:p>
    <w:p w14:paraId="375E4387" w14:textId="65C58226" w:rsidR="008B320B" w:rsidRDefault="008B320B" w:rsidP="008B320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scelta dell’immagine abbiamo reso disponibile due possibili iter</w:t>
      </w:r>
      <w:r w:rsidR="00133C0B">
        <w:rPr>
          <w:color w:val="000000" w:themeColor="text1"/>
          <w:sz w:val="36"/>
          <w:szCs w:val="36"/>
        </w:rPr>
        <w:t xml:space="preserve">azioni con l’utente scelta del percorso tramite un bottone che permette all’utente di </w:t>
      </w:r>
      <w:r w:rsidR="00133C0B">
        <w:rPr>
          <w:color w:val="000000" w:themeColor="text1"/>
          <w:sz w:val="36"/>
          <w:szCs w:val="36"/>
        </w:rPr>
        <w:lastRenderedPageBreak/>
        <w:t>selezionare direttamente l’immagine o una text box per l’inserimento manuale del percorso di essa.</w:t>
      </w:r>
    </w:p>
    <w:p w14:paraId="6932155E" w14:textId="77777777" w:rsidR="00133C0B" w:rsidRDefault="00133C0B" w:rsidP="008B320B">
      <w:pPr>
        <w:rPr>
          <w:color w:val="000000" w:themeColor="text1"/>
          <w:sz w:val="36"/>
          <w:szCs w:val="36"/>
        </w:rPr>
      </w:pPr>
    </w:p>
    <w:p w14:paraId="599224B4" w14:textId="6D28DFFF" w:rsidR="003F0A3B" w:rsidRDefault="00133C0B" w:rsidP="00133C0B">
      <w:pPr>
        <w:jc w:val="center"/>
        <w:rPr>
          <w:color w:val="000000" w:themeColor="text1"/>
          <w:sz w:val="36"/>
          <w:szCs w:val="36"/>
        </w:rPr>
      </w:pPr>
      <w:r w:rsidRPr="00133C0B">
        <w:rPr>
          <w:noProof/>
          <w:color w:val="000000" w:themeColor="text1"/>
          <w:sz w:val="36"/>
          <w:szCs w:val="36"/>
        </w:rPr>
        <w:drawing>
          <wp:inline distT="0" distB="0" distL="0" distR="0" wp14:anchorId="797836D3" wp14:editId="13DC45C6">
            <wp:extent cx="5588287" cy="425472"/>
            <wp:effectExtent l="0" t="0" r="0" b="0"/>
            <wp:docPr id="1753481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0B">
        <w:rPr>
          <w:color w:val="000000" w:themeColor="text1"/>
          <w:sz w:val="36"/>
          <w:szCs w:val="36"/>
        </w:rPr>
        <w:t xml:space="preserve"> </w:t>
      </w:r>
    </w:p>
    <w:p w14:paraId="60991E36" w14:textId="209BB893" w:rsidR="00133C0B" w:rsidRDefault="00133C0B" w:rsidP="003F0A3B">
      <w:pPr>
        <w:rPr>
          <w:color w:val="000000" w:themeColor="text1"/>
          <w:sz w:val="36"/>
          <w:szCs w:val="36"/>
        </w:rPr>
      </w:pPr>
    </w:p>
    <w:p w14:paraId="79730FF6" w14:textId="16440D2A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Nella seguente immagine viene mostrato il codice per il quale tramite l’oggetto </w:t>
      </w:r>
      <w:proofErr w:type="spellStart"/>
      <w:r>
        <w:rPr>
          <w:color w:val="000000" w:themeColor="text1"/>
          <w:sz w:val="36"/>
          <w:szCs w:val="36"/>
        </w:rPr>
        <w:t>JFileChooser</w:t>
      </w:r>
      <w:proofErr w:type="spellEnd"/>
      <w:r>
        <w:rPr>
          <w:color w:val="000000" w:themeColor="text1"/>
          <w:sz w:val="36"/>
          <w:szCs w:val="36"/>
        </w:rPr>
        <w:t xml:space="preserve"> si prendere l’immagine dal percorso selezionato, in aggiunta abbiamo inserito un controllo per il quale l’utente possa solamente importare nel programma file bitmap.</w:t>
      </w:r>
    </w:p>
    <w:p w14:paraId="30B602DB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5C4644F2" w14:textId="6ECD20B6" w:rsidR="003F0A3B" w:rsidRDefault="003F0A3B" w:rsidP="003F0A3B">
      <w:pPr>
        <w:jc w:val="center"/>
        <w:rPr>
          <w:color w:val="000000" w:themeColor="text1"/>
          <w:sz w:val="36"/>
          <w:szCs w:val="36"/>
        </w:rPr>
      </w:pPr>
      <w:r w:rsidRPr="003F0A3B">
        <w:rPr>
          <w:noProof/>
          <w:color w:val="000000" w:themeColor="text1"/>
          <w:sz w:val="36"/>
          <w:szCs w:val="36"/>
        </w:rPr>
        <w:drawing>
          <wp:inline distT="0" distB="0" distL="0" distR="0" wp14:anchorId="4E6CD8C2" wp14:editId="40C46105">
            <wp:extent cx="5321573" cy="2749691"/>
            <wp:effectExtent l="0" t="0" r="0" b="0"/>
            <wp:docPr id="5695337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3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C798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13097D3C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1C3D1575" w14:textId="77777777" w:rsidR="004E0EC2" w:rsidRDefault="004E0EC2" w:rsidP="003F0A3B">
      <w:pPr>
        <w:rPr>
          <w:color w:val="A65E12" w:themeColor="accent2" w:themeShade="BF"/>
          <w:sz w:val="36"/>
          <w:szCs w:val="36"/>
        </w:rPr>
      </w:pPr>
    </w:p>
    <w:p w14:paraId="6518104E" w14:textId="77777777" w:rsidR="004E0EC2" w:rsidRDefault="004E0EC2" w:rsidP="003F0A3B">
      <w:pPr>
        <w:rPr>
          <w:color w:val="A65E12" w:themeColor="accent2" w:themeShade="BF"/>
          <w:sz w:val="36"/>
          <w:szCs w:val="36"/>
        </w:rPr>
      </w:pPr>
    </w:p>
    <w:p w14:paraId="24465FDA" w14:textId="6E6CF5A1" w:rsidR="003F0A3B" w:rsidRPr="00C86929" w:rsidRDefault="003F0A3B" w:rsidP="003F0A3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lastRenderedPageBreak/>
        <w:t xml:space="preserve">Punto 2 - Visualizzazione immagine </w:t>
      </w:r>
      <w:proofErr w:type="spellStart"/>
      <w:proofErr w:type="gramStart"/>
      <w:r w:rsidRPr="00C86929">
        <w:rPr>
          <w:color w:val="A65E12" w:themeColor="accent2" w:themeShade="BF"/>
          <w:sz w:val="36"/>
          <w:szCs w:val="36"/>
        </w:rPr>
        <w:t>pre</w:t>
      </w:r>
      <w:proofErr w:type="spellEnd"/>
      <w:r w:rsidRPr="00C86929">
        <w:rPr>
          <w:color w:val="A65E12" w:themeColor="accent2" w:themeShade="BF"/>
          <w:sz w:val="36"/>
          <w:szCs w:val="36"/>
        </w:rPr>
        <w:t xml:space="preserve"> modifiche</w:t>
      </w:r>
      <w:proofErr w:type="gramEnd"/>
    </w:p>
    <w:p w14:paraId="60B00476" w14:textId="1BE5CEDF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Questo passaggio è molto semplice</w:t>
      </w:r>
      <w:r w:rsidR="003739B7">
        <w:rPr>
          <w:color w:val="000000" w:themeColor="text1"/>
          <w:sz w:val="36"/>
          <w:szCs w:val="36"/>
        </w:rPr>
        <w:t>:</w:t>
      </w:r>
      <w:r>
        <w:rPr>
          <w:color w:val="000000" w:themeColor="text1"/>
          <w:sz w:val="36"/>
          <w:szCs w:val="36"/>
        </w:rPr>
        <w:t xml:space="preserve"> viene solamente visualizzata l’immagine proposta all’interno di una label</w:t>
      </w:r>
      <w:r w:rsidR="007E3377">
        <w:rPr>
          <w:color w:val="000000" w:themeColor="text1"/>
          <w:sz w:val="36"/>
          <w:szCs w:val="36"/>
        </w:rPr>
        <w:t xml:space="preserve">, </w:t>
      </w:r>
      <w:r w:rsidR="004E0EC2">
        <w:rPr>
          <w:color w:val="000000" w:themeColor="text1"/>
          <w:sz w:val="36"/>
          <w:szCs w:val="36"/>
        </w:rPr>
        <w:t>la quale viene adattata allo spazio assegnato alla label tramite il codice seguente:</w:t>
      </w:r>
    </w:p>
    <w:p w14:paraId="1D11B248" w14:textId="77777777" w:rsidR="007E3377" w:rsidRDefault="007E3377" w:rsidP="003F0A3B">
      <w:pPr>
        <w:rPr>
          <w:color w:val="000000" w:themeColor="text1"/>
          <w:sz w:val="36"/>
          <w:szCs w:val="36"/>
        </w:rPr>
      </w:pPr>
    </w:p>
    <w:p w14:paraId="60C6D861" w14:textId="47AD324E" w:rsidR="00216EA9" w:rsidRDefault="004E0EC2" w:rsidP="00216EA9">
      <w:pPr>
        <w:jc w:val="center"/>
        <w:rPr>
          <w:color w:val="000000" w:themeColor="text1"/>
          <w:sz w:val="36"/>
          <w:szCs w:val="36"/>
        </w:rPr>
      </w:pPr>
      <w:r w:rsidRPr="004E0EC2">
        <w:rPr>
          <w:color w:val="000000" w:themeColor="text1"/>
          <w:sz w:val="36"/>
          <w:szCs w:val="36"/>
        </w:rPr>
        <w:drawing>
          <wp:inline distT="0" distB="0" distL="0" distR="0" wp14:anchorId="5A6FA6FC" wp14:editId="2C90717F">
            <wp:extent cx="6120130" cy="4071620"/>
            <wp:effectExtent l="0" t="0" r="0" b="5080"/>
            <wp:docPr id="162242444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444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A77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3E0268A4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1222377B" w14:textId="74859CDC" w:rsidR="00216EA9" w:rsidRPr="00C86929" w:rsidRDefault="00216EA9" w:rsidP="00216EA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Parte 3 - Sezione di impostazione parametri</w:t>
      </w:r>
    </w:p>
    <w:p w14:paraId="0C22BC26" w14:textId="6268FC7A" w:rsidR="00216EA9" w:rsidRDefault="00216EA9" w:rsidP="00216EA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 questa sezione l’utente interagisce per definire i parametri per l’applicazione dell’algoritmo: il primo è il parametro f (numero intero) che stabilisce la grandezza dei blocchi sulla quale applicare la dct2 </w:t>
      </w:r>
      <w:r>
        <w:rPr>
          <w:color w:val="000000" w:themeColor="text1"/>
          <w:sz w:val="36"/>
          <w:szCs w:val="36"/>
        </w:rPr>
        <w:lastRenderedPageBreak/>
        <w:t xml:space="preserve">(blocchi </w:t>
      </w:r>
      <w:proofErr w:type="spellStart"/>
      <w:r>
        <w:rPr>
          <w:color w:val="000000" w:themeColor="text1"/>
          <w:sz w:val="36"/>
          <w:szCs w:val="36"/>
        </w:rPr>
        <w:t>fxf</w:t>
      </w:r>
      <w:proofErr w:type="spellEnd"/>
      <w:r>
        <w:rPr>
          <w:color w:val="000000" w:themeColor="text1"/>
          <w:sz w:val="36"/>
          <w:szCs w:val="36"/>
        </w:rPr>
        <w:t>), mentre il secondo valore d (numero intero) è la soglia di taglio delle frequenze che deve essere compreso tra 0 e (2f-2).</w:t>
      </w:r>
      <w:r w:rsidR="007222E0">
        <w:rPr>
          <w:color w:val="000000" w:themeColor="text1"/>
          <w:sz w:val="36"/>
          <w:szCs w:val="36"/>
        </w:rPr>
        <w:t xml:space="preserve"> Di seguito viene mostrata la parte di interfaccia legata a questa sezione.</w:t>
      </w:r>
    </w:p>
    <w:p w14:paraId="4C71A2DD" w14:textId="77777777" w:rsidR="007222E0" w:rsidRDefault="007222E0" w:rsidP="00216EA9">
      <w:pPr>
        <w:rPr>
          <w:color w:val="000000" w:themeColor="text1"/>
          <w:sz w:val="36"/>
          <w:szCs w:val="36"/>
        </w:rPr>
      </w:pPr>
    </w:p>
    <w:p w14:paraId="13FF9777" w14:textId="13C9BA84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  <w:r w:rsidRPr="007222E0">
        <w:rPr>
          <w:noProof/>
          <w:color w:val="000000" w:themeColor="text1"/>
          <w:sz w:val="36"/>
          <w:szCs w:val="36"/>
        </w:rPr>
        <w:drawing>
          <wp:inline distT="0" distB="0" distL="0" distR="0" wp14:anchorId="3D051FB6" wp14:editId="089E6715">
            <wp:extent cx="2254366" cy="2825895"/>
            <wp:effectExtent l="0" t="0" r="0" b="0"/>
            <wp:docPr id="83679822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223" name="Immagine 1" descr="Immagine che contiene testo, schermata, numero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E039" w14:textId="77777777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</w:p>
    <w:p w14:paraId="2121F104" w14:textId="6169D48E" w:rsidR="007222E0" w:rsidRDefault="00EA2C4D" w:rsidP="007222E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Il codice seguente è stato implementato per eseguire dei controlli sull’input </w:t>
      </w:r>
      <w:proofErr w:type="spellStart"/>
      <w:r>
        <w:rPr>
          <w:color w:val="000000" w:themeColor="text1"/>
          <w:sz w:val="36"/>
          <w:szCs w:val="36"/>
        </w:rPr>
        <w:t>affinchè</w:t>
      </w:r>
      <w:proofErr w:type="spellEnd"/>
      <w:r>
        <w:rPr>
          <w:color w:val="000000" w:themeColor="text1"/>
          <w:sz w:val="36"/>
          <w:szCs w:val="36"/>
        </w:rPr>
        <w:t xml:space="preserve"> i parametri inseriti dall’utente, anche se errati, possano essere corretti automaticamente dal programma senza causare eccezioni, sia per </w:t>
      </w:r>
      <w:r w:rsidR="007C54C1">
        <w:rPr>
          <w:color w:val="000000" w:themeColor="text1"/>
          <w:sz w:val="36"/>
          <w:szCs w:val="36"/>
        </w:rPr>
        <w:t>f sia per d.</w:t>
      </w:r>
    </w:p>
    <w:p w14:paraId="1AF84D5A" w14:textId="77777777" w:rsidR="009A5AD6" w:rsidRDefault="009A5AD6" w:rsidP="007222E0">
      <w:pPr>
        <w:rPr>
          <w:color w:val="000000" w:themeColor="text1"/>
          <w:sz w:val="36"/>
          <w:szCs w:val="36"/>
        </w:rPr>
      </w:pPr>
    </w:p>
    <w:p w14:paraId="56401C01" w14:textId="05834281" w:rsidR="007C54C1" w:rsidRDefault="007C54C1" w:rsidP="007C54C1">
      <w:pPr>
        <w:jc w:val="center"/>
        <w:rPr>
          <w:color w:val="000000" w:themeColor="text1"/>
          <w:sz w:val="36"/>
          <w:szCs w:val="36"/>
        </w:rPr>
      </w:pPr>
      <w:r w:rsidRPr="007C54C1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79B0E41" wp14:editId="74230F89">
            <wp:extent cx="4826248" cy="2387723"/>
            <wp:effectExtent l="0" t="0" r="0" b="0"/>
            <wp:docPr id="844990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0096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6CA4" w14:textId="77777777" w:rsidR="00290389" w:rsidRDefault="00290389" w:rsidP="00290389">
      <w:pPr>
        <w:rPr>
          <w:color w:val="000000" w:themeColor="text1"/>
          <w:sz w:val="36"/>
          <w:szCs w:val="36"/>
        </w:rPr>
      </w:pPr>
    </w:p>
    <w:p w14:paraId="484DDDF3" w14:textId="57E33206" w:rsidR="00290389" w:rsidRDefault="00290389" w:rsidP="002903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Dopo aver eseguito i vari controlli sugli input abbiamo implementato il codice necessario per la risoluzione dei task come segue:</w:t>
      </w:r>
    </w:p>
    <w:p w14:paraId="76DD5DE0" w14:textId="69522DCB" w:rsidR="00290389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>
        <w:rPr>
          <w:color w:val="00FF00"/>
          <w:sz w:val="36"/>
          <w:szCs w:val="36"/>
        </w:rPr>
        <w:t>Parte di c</w:t>
      </w:r>
      <w:r w:rsidR="00290389" w:rsidRPr="00290389">
        <w:rPr>
          <w:color w:val="00FF00"/>
          <w:sz w:val="36"/>
          <w:szCs w:val="36"/>
        </w:rPr>
        <w:t>odice verde</w:t>
      </w:r>
      <w:r w:rsidR="00290389">
        <w:rPr>
          <w:color w:val="000000" w:themeColor="text1"/>
          <w:sz w:val="36"/>
          <w:szCs w:val="36"/>
        </w:rPr>
        <w:t xml:space="preserve">, </w:t>
      </w:r>
      <w:r>
        <w:rPr>
          <w:color w:val="000000" w:themeColor="text1"/>
          <w:sz w:val="36"/>
          <w:szCs w:val="36"/>
        </w:rPr>
        <w:t xml:space="preserve">viene gestita la creazione del blocco dell’immagine, tramite una classe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messa a disposizione da java.</w:t>
      </w:r>
    </w:p>
    <w:p w14:paraId="564FF8B2" w14:textId="698E6C95" w:rsidR="00C05D8D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A53010" w:themeColor="accent1"/>
          <w:sz w:val="36"/>
          <w:szCs w:val="36"/>
        </w:rPr>
        <w:t>Parte di codice rosso</w:t>
      </w:r>
      <w:r>
        <w:rPr>
          <w:color w:val="000000" w:themeColor="text1"/>
          <w:sz w:val="36"/>
          <w:szCs w:val="36"/>
        </w:rPr>
        <w:t>, questa parte di codice ha il compito di dividere i vari blocchi dell’immagine tramite il valore f inserito dall’utente (</w:t>
      </w:r>
      <w:proofErr w:type="spellStart"/>
      <w:proofErr w:type="gramStart"/>
      <w:r w:rsidR="00DE2CA6">
        <w:rPr>
          <w:color w:val="000000" w:themeColor="text1"/>
          <w:sz w:val="36"/>
          <w:szCs w:val="36"/>
        </w:rPr>
        <w:t>r.</w:t>
      </w:r>
      <w:r>
        <w:rPr>
          <w:color w:val="000000" w:themeColor="text1"/>
          <w:sz w:val="36"/>
          <w:szCs w:val="36"/>
        </w:rPr>
        <w:t>getsamples</w:t>
      </w:r>
      <w:proofErr w:type="spellEnd"/>
      <w:proofErr w:type="gramEnd"/>
      <w:r w:rsidR="00DE2CA6">
        <w:rPr>
          <w:color w:val="000000" w:themeColor="text1"/>
          <w:sz w:val="36"/>
          <w:szCs w:val="36"/>
        </w:rPr>
        <w:t>(…)</w:t>
      </w:r>
      <w:r>
        <w:rPr>
          <w:color w:val="000000" w:themeColor="text1"/>
          <w:sz w:val="36"/>
          <w:szCs w:val="36"/>
        </w:rPr>
        <w:t xml:space="preserve">) dall’apposita </w:t>
      </w:r>
      <w:proofErr w:type="spellStart"/>
      <w:r>
        <w:rPr>
          <w:color w:val="000000" w:themeColor="text1"/>
          <w:sz w:val="36"/>
          <w:szCs w:val="36"/>
        </w:rPr>
        <w:t>textbox</w:t>
      </w:r>
      <w:proofErr w:type="spellEnd"/>
      <w:r>
        <w:rPr>
          <w:color w:val="000000" w:themeColor="text1"/>
          <w:sz w:val="36"/>
          <w:szCs w:val="36"/>
        </w:rPr>
        <w:t xml:space="preserve"> dell’interfaccia e poi solo successivamente viene eseguita </w:t>
      </w:r>
      <w:r w:rsidR="00DE2CA6">
        <w:rPr>
          <w:color w:val="000000" w:themeColor="text1"/>
          <w:sz w:val="36"/>
          <w:szCs w:val="36"/>
        </w:rPr>
        <w:t>la dct2 su tutti questi blocchi (</w:t>
      </w:r>
      <w:proofErr w:type="spellStart"/>
      <w:r w:rsidR="00DE2CA6">
        <w:rPr>
          <w:color w:val="000000" w:themeColor="text1"/>
          <w:sz w:val="36"/>
          <w:szCs w:val="36"/>
        </w:rPr>
        <w:t>dct.forward</w:t>
      </w:r>
      <w:proofErr w:type="spellEnd"/>
      <w:r w:rsidR="00DE2CA6">
        <w:rPr>
          <w:color w:val="000000" w:themeColor="text1"/>
          <w:sz w:val="36"/>
          <w:szCs w:val="36"/>
        </w:rPr>
        <w:t>(…)).</w:t>
      </w:r>
    </w:p>
    <w:p w14:paraId="4FDEDF96" w14:textId="4D305B17" w:rsidR="00DE2CA6" w:rsidRDefault="00DE2CA6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00B0F0"/>
          <w:sz w:val="36"/>
          <w:szCs w:val="36"/>
        </w:rPr>
        <w:t>Parte di codice azzurra</w:t>
      </w:r>
      <w:r>
        <w:rPr>
          <w:color w:val="000000" w:themeColor="text1"/>
          <w:sz w:val="36"/>
          <w:szCs w:val="36"/>
        </w:rPr>
        <w:t xml:space="preserve">, </w:t>
      </w:r>
      <w:r w:rsidR="00E840FF">
        <w:rPr>
          <w:color w:val="000000" w:themeColor="text1"/>
          <w:sz w:val="36"/>
          <w:szCs w:val="36"/>
        </w:rPr>
        <w:t>vengono eliminate le frequenze in base al parametro inserito dall’utente, utilizzando due cicli innestati: il primo sul numero di bande ott</w:t>
      </w:r>
      <w:r w:rsidR="0002276F">
        <w:rPr>
          <w:color w:val="000000" w:themeColor="text1"/>
          <w:sz w:val="36"/>
          <w:szCs w:val="36"/>
        </w:rPr>
        <w:t>e</w:t>
      </w:r>
      <w:r w:rsidR="00E840FF">
        <w:rPr>
          <w:color w:val="000000" w:themeColor="text1"/>
          <w:sz w:val="36"/>
          <w:szCs w:val="36"/>
        </w:rPr>
        <w:t xml:space="preserve">nute dal </w:t>
      </w:r>
      <w:proofErr w:type="spellStart"/>
      <w:r w:rsidR="00E840FF">
        <w:rPr>
          <w:color w:val="000000" w:themeColor="text1"/>
          <w:sz w:val="36"/>
          <w:szCs w:val="36"/>
        </w:rPr>
        <w:t>raster</w:t>
      </w:r>
      <w:proofErr w:type="spellEnd"/>
      <w:r w:rsidR="00E840FF">
        <w:rPr>
          <w:color w:val="000000" w:themeColor="text1"/>
          <w:sz w:val="36"/>
          <w:szCs w:val="36"/>
        </w:rPr>
        <w:t xml:space="preserve"> de</w:t>
      </w:r>
      <w:r w:rsidR="0002276F">
        <w:rPr>
          <w:color w:val="000000" w:themeColor="text1"/>
          <w:sz w:val="36"/>
          <w:szCs w:val="36"/>
        </w:rPr>
        <w:t xml:space="preserve">ll’immagine, mentre il secondo che </w:t>
      </w:r>
      <w:proofErr w:type="spellStart"/>
      <w:r w:rsidR="0002276F">
        <w:rPr>
          <w:color w:val="000000" w:themeColor="text1"/>
          <w:sz w:val="36"/>
          <w:szCs w:val="36"/>
        </w:rPr>
        <w:t>cicla</w:t>
      </w:r>
      <w:proofErr w:type="spellEnd"/>
      <w:r w:rsidR="0002276F">
        <w:rPr>
          <w:color w:val="000000" w:themeColor="text1"/>
          <w:sz w:val="36"/>
          <w:szCs w:val="36"/>
        </w:rPr>
        <w:t xml:space="preserve"> sull’array dei pixel dell’immagine.</w:t>
      </w:r>
    </w:p>
    <w:p w14:paraId="0DC1E699" w14:textId="2E55FCEA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FF66FF"/>
          <w:sz w:val="36"/>
          <w:szCs w:val="36"/>
        </w:rPr>
        <w:lastRenderedPageBreak/>
        <w:t>Parte di codice rosa</w:t>
      </w:r>
      <w:r>
        <w:rPr>
          <w:color w:val="000000" w:themeColor="text1"/>
          <w:sz w:val="36"/>
          <w:szCs w:val="36"/>
        </w:rPr>
        <w:t>, si esegue la dct2 inversa per l’array appena modificato tramite i tagli.</w:t>
      </w:r>
    </w:p>
    <w:p w14:paraId="76C3CCD0" w14:textId="79041522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8D417C">
        <w:rPr>
          <w:color w:val="FFC000"/>
          <w:sz w:val="36"/>
          <w:szCs w:val="36"/>
        </w:rPr>
        <w:t>Parte di codice gialla</w:t>
      </w:r>
      <w:r>
        <w:rPr>
          <w:color w:val="000000" w:themeColor="text1"/>
          <w:sz w:val="36"/>
          <w:szCs w:val="36"/>
        </w:rPr>
        <w:t xml:space="preserve">, viene </w:t>
      </w:r>
      <w:proofErr w:type="spellStart"/>
      <w:r>
        <w:rPr>
          <w:color w:val="000000" w:themeColor="text1"/>
          <w:sz w:val="36"/>
          <w:szCs w:val="36"/>
        </w:rPr>
        <w:t>ciclato</w:t>
      </w:r>
      <w:proofErr w:type="spellEnd"/>
      <w:r>
        <w:rPr>
          <w:color w:val="000000" w:themeColor="text1"/>
          <w:sz w:val="36"/>
          <w:szCs w:val="36"/>
        </w:rPr>
        <w:t xml:space="preserve"> tutto l’array eseguendo i seguenti passi per ogni valore: viene</w:t>
      </w:r>
      <w:r w:rsidR="005A7B92">
        <w:rPr>
          <w:color w:val="000000" w:themeColor="text1"/>
          <w:sz w:val="36"/>
          <w:szCs w:val="36"/>
        </w:rPr>
        <w:t xml:space="preserve"> inizialmente convertito il valore in intero e poi arrotondato secondo i criteri richiesti, 0 se il valore è negativo, 255 se il valore è &gt;255.</w:t>
      </w:r>
    </w:p>
    <w:p w14:paraId="5AD3124D" w14:textId="27A3C5B7" w:rsidR="005A7B92" w:rsidRPr="005A7B92" w:rsidRDefault="005A7B92" w:rsidP="005A7B92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515A67">
        <w:rPr>
          <w:color w:val="DE7E18" w:themeColor="accent2"/>
          <w:sz w:val="36"/>
          <w:szCs w:val="36"/>
        </w:rPr>
        <w:t>Parte di codice arancione</w:t>
      </w:r>
      <w:r>
        <w:rPr>
          <w:color w:val="000000" w:themeColor="text1"/>
          <w:sz w:val="36"/>
          <w:szCs w:val="36"/>
        </w:rPr>
        <w:t xml:space="preserve">, viene ricreata l’immagine tramite il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in scrittura.</w:t>
      </w:r>
    </w:p>
    <w:p w14:paraId="333A91D3" w14:textId="77777777" w:rsidR="007C54C1" w:rsidRDefault="007C54C1" w:rsidP="005A7B92">
      <w:pPr>
        <w:rPr>
          <w:color w:val="000000" w:themeColor="text1"/>
          <w:sz w:val="36"/>
          <w:szCs w:val="36"/>
        </w:rPr>
      </w:pPr>
    </w:p>
    <w:p w14:paraId="35297FBC" w14:textId="734B174F" w:rsidR="007C54C1" w:rsidRDefault="001772F5" w:rsidP="001772F5">
      <w:pPr>
        <w:jc w:val="center"/>
        <w:rPr>
          <w:color w:val="000000" w:themeColor="text1"/>
          <w:sz w:val="36"/>
          <w:szCs w:val="36"/>
        </w:rPr>
      </w:pPr>
      <w:r w:rsidRPr="001772F5">
        <w:rPr>
          <w:noProof/>
          <w:color w:val="000000" w:themeColor="text1"/>
          <w:sz w:val="36"/>
          <w:szCs w:val="36"/>
        </w:rPr>
        <w:drawing>
          <wp:inline distT="0" distB="0" distL="0" distR="0" wp14:anchorId="0E1A72CE" wp14:editId="1163768A">
            <wp:extent cx="6120130" cy="5213350"/>
            <wp:effectExtent l="0" t="0" r="0" b="6350"/>
            <wp:docPr id="16230287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7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09C" w14:textId="77777777" w:rsidR="00C86929" w:rsidRDefault="00C86929" w:rsidP="001772F5">
      <w:pPr>
        <w:jc w:val="center"/>
        <w:rPr>
          <w:color w:val="000000" w:themeColor="text1"/>
          <w:sz w:val="36"/>
          <w:szCs w:val="36"/>
        </w:rPr>
      </w:pPr>
    </w:p>
    <w:p w14:paraId="47A99B35" w14:textId="11DA6FD1" w:rsidR="00C86929" w:rsidRPr="00C86929" w:rsidRDefault="00C86929" w:rsidP="00C8692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lastRenderedPageBreak/>
        <w:t xml:space="preserve">Parte </w:t>
      </w:r>
      <w:r w:rsidR="003911F6">
        <w:rPr>
          <w:color w:val="A65E12" w:themeColor="accent2" w:themeShade="BF"/>
          <w:sz w:val="36"/>
          <w:szCs w:val="36"/>
        </w:rPr>
        <w:t>4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–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Visualizzazione immagine post modifiche</w:t>
      </w:r>
    </w:p>
    <w:p w14:paraId="07916892" w14:textId="41C04EF8" w:rsidR="00C86929" w:rsidRDefault="00C86929" w:rsidP="00C8692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visualizzazione finale abbiamo inserito le due immagini una a lato dell’altra</w:t>
      </w:r>
      <w:r w:rsidR="003911F6">
        <w:rPr>
          <w:color w:val="000000" w:themeColor="text1"/>
          <w:sz w:val="36"/>
          <w:szCs w:val="36"/>
        </w:rPr>
        <w:t xml:space="preserve">, </w:t>
      </w:r>
      <w:proofErr w:type="spellStart"/>
      <w:r w:rsidR="003911F6">
        <w:rPr>
          <w:color w:val="000000" w:themeColor="text1"/>
          <w:sz w:val="36"/>
          <w:szCs w:val="36"/>
        </w:rPr>
        <w:t>affinchè</w:t>
      </w:r>
      <w:proofErr w:type="spellEnd"/>
      <w:r w:rsidR="003911F6">
        <w:rPr>
          <w:color w:val="000000" w:themeColor="text1"/>
          <w:sz w:val="36"/>
          <w:szCs w:val="36"/>
        </w:rPr>
        <w:t xml:space="preserve"> si possano notare le differenze tra il prima e il dopo dall’applicazione del filtro</w:t>
      </w:r>
      <w:r w:rsidR="00BC3243">
        <w:rPr>
          <w:color w:val="000000" w:themeColor="text1"/>
          <w:sz w:val="36"/>
          <w:szCs w:val="36"/>
        </w:rPr>
        <w:t>, come mostrato nella seguente sezione.</w:t>
      </w:r>
    </w:p>
    <w:p w14:paraId="7651D862" w14:textId="78B29A7B" w:rsidR="008274A3" w:rsidRDefault="008274A3" w:rsidP="008274A3">
      <w:pPr>
        <w:jc w:val="center"/>
        <w:rPr>
          <w:color w:val="000000" w:themeColor="text1"/>
          <w:sz w:val="36"/>
          <w:szCs w:val="36"/>
        </w:rPr>
      </w:pPr>
    </w:p>
    <w:p w14:paraId="25DD9602" w14:textId="61CE85EF" w:rsidR="00BC3243" w:rsidRDefault="00BC3243" w:rsidP="008274A3">
      <w:pPr>
        <w:jc w:val="center"/>
        <w:rPr>
          <w:color w:val="000000" w:themeColor="text1"/>
          <w:sz w:val="36"/>
          <w:szCs w:val="36"/>
        </w:rPr>
      </w:pPr>
    </w:p>
    <w:p w14:paraId="4AF51CDB" w14:textId="77777777" w:rsidR="00BC3243" w:rsidRDefault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14:paraId="3860E124" w14:textId="1D9E8A9A" w:rsidR="00BC3243" w:rsidRPr="00385B66" w:rsidRDefault="001C65AD" w:rsidP="00BC3243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lastRenderedPageBreak/>
        <w:t>Esecuzione codice e risultati finali</w:t>
      </w:r>
    </w:p>
    <w:p w14:paraId="4471EE44" w14:textId="5EC1682B" w:rsidR="00BC3243" w:rsidRDefault="001C65AD" w:rsidP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Di seguito vengono illustrati i risultati dell’applicazione del nostro codice</w:t>
      </w:r>
      <w:r w:rsidR="00E72DB3">
        <w:rPr>
          <w:color w:val="000000" w:themeColor="text1"/>
          <w:sz w:val="36"/>
          <w:szCs w:val="36"/>
        </w:rPr>
        <w:t xml:space="preserve"> applicate su</w:t>
      </w:r>
      <w:r w:rsidR="00E868EF">
        <w:rPr>
          <w:color w:val="000000" w:themeColor="text1"/>
          <w:sz w:val="36"/>
          <w:szCs w:val="36"/>
        </w:rPr>
        <w:t xml:space="preserve"> alcune</w:t>
      </w:r>
      <w:r w:rsidR="00E72DB3">
        <w:rPr>
          <w:color w:val="000000" w:themeColor="text1"/>
          <w:sz w:val="36"/>
          <w:szCs w:val="36"/>
        </w:rPr>
        <w:t xml:space="preserve"> immagini fornite nella cartella di e-learning.</w:t>
      </w:r>
    </w:p>
    <w:p w14:paraId="08027159" w14:textId="77777777" w:rsidR="00E72DB3" w:rsidRDefault="00E72DB3" w:rsidP="00E72DB3">
      <w:pPr>
        <w:jc w:val="center"/>
        <w:rPr>
          <w:color w:val="000000" w:themeColor="text1"/>
          <w:sz w:val="36"/>
          <w:szCs w:val="36"/>
        </w:rPr>
      </w:pPr>
    </w:p>
    <w:p w14:paraId="7318F507" w14:textId="37D6FA80" w:rsidR="00E72DB3" w:rsidRDefault="00997114" w:rsidP="00F84F45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4D54DBD6" wp14:editId="55F044F3">
            <wp:extent cx="5788549" cy="3451027"/>
            <wp:effectExtent l="0" t="0" r="3175" b="0"/>
            <wp:docPr id="13094835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3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397" cy="34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E8D" w14:textId="26D4E8CC" w:rsidR="00E72DB3" w:rsidRDefault="00997114" w:rsidP="00E72DB3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50F39B99" wp14:editId="241C611A">
            <wp:extent cx="5812403" cy="3462836"/>
            <wp:effectExtent l="0" t="0" r="0" b="4445"/>
            <wp:docPr id="17065471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7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8" cy="34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153" w14:textId="3382E96B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</w:p>
    <w:p w14:paraId="32C41B64" w14:textId="475EA4DD" w:rsidR="00F84F45" w:rsidRDefault="00997114" w:rsidP="00E72DB3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14E77E31" wp14:editId="54AE0858">
            <wp:extent cx="5438692" cy="3224392"/>
            <wp:effectExtent l="0" t="0" r="0" b="0"/>
            <wp:docPr id="20955894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9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827" cy="32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CD6" w14:textId="06139209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</w:p>
    <w:p w14:paraId="2758CF2D" w14:textId="7C33A223" w:rsidR="00F84F45" w:rsidRDefault="000F493D" w:rsidP="00E72DB3">
      <w:pPr>
        <w:jc w:val="center"/>
        <w:rPr>
          <w:color w:val="000000" w:themeColor="text1"/>
          <w:sz w:val="36"/>
          <w:szCs w:val="36"/>
        </w:rPr>
      </w:pPr>
      <w:r w:rsidRPr="000F493D">
        <w:rPr>
          <w:noProof/>
          <w:color w:val="000000" w:themeColor="text1"/>
          <w:sz w:val="36"/>
          <w:szCs w:val="36"/>
        </w:rPr>
        <w:drawing>
          <wp:inline distT="0" distB="0" distL="0" distR="0" wp14:anchorId="63E01432" wp14:editId="6C08A5DE">
            <wp:extent cx="5390984" cy="3219041"/>
            <wp:effectExtent l="0" t="0" r="635" b="635"/>
            <wp:docPr id="2065155688" name="Immagine 1" descr="Immagine che contiene testo, schermata, Software multimedial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55688" name="Immagine 1" descr="Immagine che contiene testo, schermata, Software multimediale, Sito Web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295" cy="32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7BA2" w14:textId="77777777" w:rsidR="000F493D" w:rsidRDefault="000F493D" w:rsidP="00E72DB3">
      <w:pPr>
        <w:jc w:val="center"/>
        <w:rPr>
          <w:color w:val="000000" w:themeColor="text1"/>
          <w:sz w:val="36"/>
          <w:szCs w:val="36"/>
        </w:rPr>
      </w:pPr>
    </w:p>
    <w:p w14:paraId="5D3FCD56" w14:textId="77777777" w:rsidR="000F493D" w:rsidRPr="008B320B" w:rsidRDefault="000F493D" w:rsidP="00E72DB3">
      <w:pPr>
        <w:jc w:val="center"/>
        <w:rPr>
          <w:color w:val="000000" w:themeColor="text1"/>
          <w:sz w:val="36"/>
          <w:szCs w:val="36"/>
        </w:rPr>
      </w:pPr>
    </w:p>
    <w:sectPr w:rsidR="000F493D" w:rsidRPr="008B320B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1D958" w14:textId="77777777" w:rsidR="008B7E29" w:rsidRDefault="008B7E29" w:rsidP="008F6E84">
      <w:pPr>
        <w:spacing w:after="0" w:line="240" w:lineRule="auto"/>
      </w:pPr>
      <w:r>
        <w:separator/>
      </w:r>
    </w:p>
  </w:endnote>
  <w:endnote w:type="continuationSeparator" w:id="0">
    <w:p w14:paraId="3A1FF500" w14:textId="77777777" w:rsidR="008B7E29" w:rsidRDefault="008B7E29" w:rsidP="008F6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A75D9" w14:textId="5D07BC74" w:rsidR="008F6E84" w:rsidRDefault="008F6E84">
    <w:pPr>
      <w:pStyle w:val="Pidipagina"/>
      <w:jc w:val="right"/>
    </w:pPr>
    <w:r>
      <w:rPr>
        <w:color w:val="A53010" w:themeColor="accent1"/>
        <w:sz w:val="20"/>
        <w:szCs w:val="20"/>
      </w:rPr>
      <w:t xml:space="preserve">pag. </w:t>
    </w:r>
    <w:r>
      <w:rPr>
        <w:color w:val="A53010" w:themeColor="accent1"/>
        <w:sz w:val="20"/>
        <w:szCs w:val="20"/>
      </w:rPr>
      <w:fldChar w:fldCharType="begin"/>
    </w:r>
    <w:r>
      <w:rPr>
        <w:color w:val="A53010" w:themeColor="accent1"/>
        <w:sz w:val="20"/>
        <w:szCs w:val="20"/>
      </w:rPr>
      <w:instrText>PAGE  \* Arabic</w:instrText>
    </w:r>
    <w:r>
      <w:rPr>
        <w:color w:val="A53010" w:themeColor="accent1"/>
        <w:sz w:val="20"/>
        <w:szCs w:val="20"/>
      </w:rPr>
      <w:fldChar w:fldCharType="separate"/>
    </w:r>
    <w:r>
      <w:rPr>
        <w:color w:val="A53010" w:themeColor="accent1"/>
        <w:sz w:val="20"/>
        <w:szCs w:val="20"/>
      </w:rPr>
      <w:t>1</w:t>
    </w:r>
    <w:r>
      <w:rPr>
        <w:color w:val="A53010" w:themeColor="accent1"/>
        <w:sz w:val="20"/>
        <w:szCs w:val="20"/>
      </w:rPr>
      <w:fldChar w:fldCharType="end"/>
    </w:r>
  </w:p>
  <w:p w14:paraId="299B9E3C" w14:textId="77777777" w:rsidR="008F6E84" w:rsidRDefault="008F6E8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F86AC" w14:textId="77777777" w:rsidR="008B7E29" w:rsidRDefault="008B7E29" w:rsidP="008F6E84">
      <w:pPr>
        <w:spacing w:after="0" w:line="240" w:lineRule="auto"/>
      </w:pPr>
      <w:r>
        <w:separator/>
      </w:r>
    </w:p>
  </w:footnote>
  <w:footnote w:type="continuationSeparator" w:id="0">
    <w:p w14:paraId="43F898DC" w14:textId="77777777" w:rsidR="008B7E29" w:rsidRDefault="008B7E29" w:rsidP="008F6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2EA"/>
    <w:multiLevelType w:val="hybridMultilevel"/>
    <w:tmpl w:val="A3489A4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A9B0E80"/>
    <w:multiLevelType w:val="hybridMultilevel"/>
    <w:tmpl w:val="D8968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6B44"/>
    <w:multiLevelType w:val="hybridMultilevel"/>
    <w:tmpl w:val="B21C5DE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534144"/>
    <w:multiLevelType w:val="hybridMultilevel"/>
    <w:tmpl w:val="0CD0F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96E42"/>
    <w:multiLevelType w:val="hybridMultilevel"/>
    <w:tmpl w:val="A9280E6C"/>
    <w:lvl w:ilvl="0" w:tplc="BF70D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8497A"/>
    <w:multiLevelType w:val="hybridMultilevel"/>
    <w:tmpl w:val="40F6A9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67D38"/>
    <w:multiLevelType w:val="hybridMultilevel"/>
    <w:tmpl w:val="672C74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71EFB"/>
    <w:multiLevelType w:val="hybridMultilevel"/>
    <w:tmpl w:val="7AEAE2EA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8" w15:restartNumberingAfterBreak="0">
    <w:nsid w:val="70E30906"/>
    <w:multiLevelType w:val="hybridMultilevel"/>
    <w:tmpl w:val="9162C0F8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7E19487F"/>
    <w:multiLevelType w:val="hybridMultilevel"/>
    <w:tmpl w:val="FB64F5C6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10" w15:restartNumberingAfterBreak="0">
    <w:nsid w:val="7FFB1B17"/>
    <w:multiLevelType w:val="hybridMultilevel"/>
    <w:tmpl w:val="F37A34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4399">
    <w:abstractNumId w:val="5"/>
  </w:num>
  <w:num w:numId="2" w16cid:durableId="702874194">
    <w:abstractNumId w:val="6"/>
  </w:num>
  <w:num w:numId="3" w16cid:durableId="1811628021">
    <w:abstractNumId w:val="8"/>
  </w:num>
  <w:num w:numId="4" w16cid:durableId="402417380">
    <w:abstractNumId w:val="0"/>
  </w:num>
  <w:num w:numId="5" w16cid:durableId="854883982">
    <w:abstractNumId w:val="7"/>
  </w:num>
  <w:num w:numId="6" w16cid:durableId="1824151790">
    <w:abstractNumId w:val="9"/>
  </w:num>
  <w:num w:numId="7" w16cid:durableId="694624198">
    <w:abstractNumId w:val="4"/>
  </w:num>
  <w:num w:numId="8" w16cid:durableId="1444610674">
    <w:abstractNumId w:val="1"/>
  </w:num>
  <w:num w:numId="9" w16cid:durableId="1137380909">
    <w:abstractNumId w:val="10"/>
  </w:num>
  <w:num w:numId="10" w16cid:durableId="2101413601">
    <w:abstractNumId w:val="2"/>
  </w:num>
  <w:num w:numId="11" w16cid:durableId="1588028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84"/>
    <w:rsid w:val="0002276F"/>
    <w:rsid w:val="000637B9"/>
    <w:rsid w:val="00070EB1"/>
    <w:rsid w:val="000D4192"/>
    <w:rsid w:val="000F1675"/>
    <w:rsid w:val="000F493D"/>
    <w:rsid w:val="001259EB"/>
    <w:rsid w:val="00133C0B"/>
    <w:rsid w:val="00170C6A"/>
    <w:rsid w:val="00176BCD"/>
    <w:rsid w:val="001772F5"/>
    <w:rsid w:val="0019662E"/>
    <w:rsid w:val="001A3088"/>
    <w:rsid w:val="001C4758"/>
    <w:rsid w:val="001C47F7"/>
    <w:rsid w:val="001C65AD"/>
    <w:rsid w:val="001D0171"/>
    <w:rsid w:val="001D2FDE"/>
    <w:rsid w:val="00206629"/>
    <w:rsid w:val="00212616"/>
    <w:rsid w:val="00216EA9"/>
    <w:rsid w:val="00284EEC"/>
    <w:rsid w:val="00290389"/>
    <w:rsid w:val="00291C77"/>
    <w:rsid w:val="002B38DC"/>
    <w:rsid w:val="002C127B"/>
    <w:rsid w:val="002D4660"/>
    <w:rsid w:val="002E3909"/>
    <w:rsid w:val="00307257"/>
    <w:rsid w:val="00324709"/>
    <w:rsid w:val="003739B7"/>
    <w:rsid w:val="00385B66"/>
    <w:rsid w:val="003911F6"/>
    <w:rsid w:val="003A7C18"/>
    <w:rsid w:val="003F0A3B"/>
    <w:rsid w:val="003F63B0"/>
    <w:rsid w:val="0041118F"/>
    <w:rsid w:val="00421599"/>
    <w:rsid w:val="00451AB2"/>
    <w:rsid w:val="00456916"/>
    <w:rsid w:val="004D4927"/>
    <w:rsid w:val="004E0EC2"/>
    <w:rsid w:val="004F5BF1"/>
    <w:rsid w:val="00515A67"/>
    <w:rsid w:val="00516B2B"/>
    <w:rsid w:val="00523C18"/>
    <w:rsid w:val="00530A6A"/>
    <w:rsid w:val="0054740F"/>
    <w:rsid w:val="005A7B92"/>
    <w:rsid w:val="006046BC"/>
    <w:rsid w:val="00671DC6"/>
    <w:rsid w:val="006A6D17"/>
    <w:rsid w:val="006F1306"/>
    <w:rsid w:val="00701F84"/>
    <w:rsid w:val="007222E0"/>
    <w:rsid w:val="00733A6C"/>
    <w:rsid w:val="007603FA"/>
    <w:rsid w:val="00780338"/>
    <w:rsid w:val="007C54C1"/>
    <w:rsid w:val="007C660C"/>
    <w:rsid w:val="007D1AC3"/>
    <w:rsid w:val="007E3377"/>
    <w:rsid w:val="008261E8"/>
    <w:rsid w:val="008274A3"/>
    <w:rsid w:val="00856A05"/>
    <w:rsid w:val="0088208A"/>
    <w:rsid w:val="008915BF"/>
    <w:rsid w:val="008A516E"/>
    <w:rsid w:val="008B320B"/>
    <w:rsid w:val="008B6289"/>
    <w:rsid w:val="008B7E29"/>
    <w:rsid w:val="008D417C"/>
    <w:rsid w:val="008F1262"/>
    <w:rsid w:val="008F6E84"/>
    <w:rsid w:val="00973D6E"/>
    <w:rsid w:val="00997114"/>
    <w:rsid w:val="009A0589"/>
    <w:rsid w:val="009A5AD6"/>
    <w:rsid w:val="009C5674"/>
    <w:rsid w:val="009E2963"/>
    <w:rsid w:val="009F4138"/>
    <w:rsid w:val="00AC3CA8"/>
    <w:rsid w:val="00AC5EA4"/>
    <w:rsid w:val="00AE504F"/>
    <w:rsid w:val="00B17EE4"/>
    <w:rsid w:val="00B75BEE"/>
    <w:rsid w:val="00B84368"/>
    <w:rsid w:val="00BC3243"/>
    <w:rsid w:val="00C0328C"/>
    <w:rsid w:val="00C05D8D"/>
    <w:rsid w:val="00C62C79"/>
    <w:rsid w:val="00C65A0E"/>
    <w:rsid w:val="00C86929"/>
    <w:rsid w:val="00C975BA"/>
    <w:rsid w:val="00CB5853"/>
    <w:rsid w:val="00CC0BF9"/>
    <w:rsid w:val="00CC77AB"/>
    <w:rsid w:val="00CE2B93"/>
    <w:rsid w:val="00D27ED7"/>
    <w:rsid w:val="00D40C39"/>
    <w:rsid w:val="00DE264E"/>
    <w:rsid w:val="00DE2CA6"/>
    <w:rsid w:val="00DE50AF"/>
    <w:rsid w:val="00E51B8A"/>
    <w:rsid w:val="00E6705D"/>
    <w:rsid w:val="00E72DB3"/>
    <w:rsid w:val="00E8208E"/>
    <w:rsid w:val="00E840FF"/>
    <w:rsid w:val="00E868EF"/>
    <w:rsid w:val="00EA008D"/>
    <w:rsid w:val="00EA2C4D"/>
    <w:rsid w:val="00F4562D"/>
    <w:rsid w:val="00F60B4B"/>
    <w:rsid w:val="00F6727A"/>
    <w:rsid w:val="00F827E6"/>
    <w:rsid w:val="00F84F45"/>
    <w:rsid w:val="00FE702D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BAECB"/>
  <w15:chartTrackingRefBased/>
  <w15:docId w15:val="{7F595AB4-C20D-4D42-8165-EBD955E1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C3243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F6E84"/>
  </w:style>
  <w:style w:type="paragraph" w:styleId="Pidipagina">
    <w:name w:val="footer"/>
    <w:basedOn w:val="Normale"/>
    <w:link w:val="Pidipagina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F6E84"/>
  </w:style>
  <w:style w:type="paragraph" w:styleId="Paragrafoelenco">
    <w:name w:val="List Paragraph"/>
    <w:basedOn w:val="Normale"/>
    <w:uiPriority w:val="34"/>
    <w:qFormat/>
    <w:rsid w:val="008915BF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CC0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C0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stosegnaposto">
    <w:name w:val="Placeholder Text"/>
    <w:basedOn w:val="Carpredefinitoparagrafo"/>
    <w:uiPriority w:val="99"/>
    <w:semiHidden/>
    <w:rsid w:val="00206629"/>
    <w:rPr>
      <w:color w:val="808080"/>
    </w:rPr>
  </w:style>
  <w:style w:type="table" w:styleId="Grigliatabella">
    <w:name w:val="Table Grid"/>
    <w:basedOn w:val="Tabellanormale"/>
    <w:uiPriority w:val="39"/>
    <w:rsid w:val="00C03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3">
    <w:name w:val="Plain Table 3"/>
    <w:basedOn w:val="Tabellanormale"/>
    <w:uiPriority w:val="43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E51B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gliatabellachiara">
    <w:name w:val="Grid Table Light"/>
    <w:basedOn w:val="Tabellanormale"/>
    <w:uiPriority w:val="40"/>
    <w:rsid w:val="00E51B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ipertestuale">
    <w:name w:val="Hyperlink"/>
    <w:basedOn w:val="Carpredefinitoparagrafo"/>
    <w:uiPriority w:val="99"/>
    <w:unhideWhenUsed/>
    <w:rsid w:val="00FE702D"/>
    <w:rPr>
      <w:color w:val="FB4A18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E702D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F827E6"/>
    <w:pPr>
      <w:spacing w:after="200" w:line="240" w:lineRule="auto"/>
    </w:pPr>
    <w:rPr>
      <w:i/>
      <w:iCs/>
      <w:color w:val="766F54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ndykierp/JTransform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345-4365-A810-C964A4FB65B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Foglio1!$C$6:$C$24</c:f>
              <c:numCache>
                <c:formatCode>General</c:formatCode>
                <c:ptCount val="1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345-4365-A810-C964A4FB6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67-4427-9C74-4436BEC8C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Foglio1!$A$6:$A$34</c:f>
              <c:numCache>
                <c:formatCode>General</c:formatCode>
                <c:ptCount val="2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  <c:pt idx="19">
                  <c:v>1000</c:v>
                </c:pt>
                <c:pt idx="20">
                  <c:v>1500</c:v>
                </c:pt>
                <c:pt idx="21">
                  <c:v>2000</c:v>
                </c:pt>
                <c:pt idx="22">
                  <c:v>2500</c:v>
                </c:pt>
                <c:pt idx="23">
                  <c:v>3000</c:v>
                </c:pt>
                <c:pt idx="24">
                  <c:v>4000</c:v>
                </c:pt>
                <c:pt idx="25">
                  <c:v>5000</c:v>
                </c:pt>
                <c:pt idx="26">
                  <c:v>10000</c:v>
                </c:pt>
                <c:pt idx="27">
                  <c:v>15000</c:v>
                </c:pt>
                <c:pt idx="28">
                  <c:v>20000</c:v>
                </c:pt>
              </c:numCache>
            </c:numRef>
          </c:xVal>
          <c:yVal>
            <c:numRef>
              <c:f>Foglio1!$C$6:$C$34</c:f>
              <c:numCache>
                <c:formatCode>General</c:formatCode>
                <c:ptCount val="2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  <c:pt idx="19">
                  <c:v>103</c:v>
                </c:pt>
                <c:pt idx="20">
                  <c:v>171</c:v>
                </c:pt>
                <c:pt idx="21">
                  <c:v>207</c:v>
                </c:pt>
                <c:pt idx="22">
                  <c:v>321</c:v>
                </c:pt>
                <c:pt idx="23">
                  <c:v>468</c:v>
                </c:pt>
                <c:pt idx="24">
                  <c:v>680</c:v>
                </c:pt>
                <c:pt idx="25">
                  <c:v>915</c:v>
                </c:pt>
                <c:pt idx="26">
                  <c:v>3094</c:v>
                </c:pt>
                <c:pt idx="27">
                  <c:v>6939</c:v>
                </c:pt>
                <c:pt idx="28">
                  <c:v>13148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52-4999-B9D2-4FE9449F1F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4D64E-F98B-402A-9D77-E53C1F4DB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l.titta1@campus.unimib.it</dc:creator>
  <cp:keywords/>
  <dc:description/>
  <cp:lastModifiedBy>l.titta1@campus.unimib.it</cp:lastModifiedBy>
  <cp:revision>45</cp:revision>
  <cp:lastPrinted>2023-06-03T12:15:00Z</cp:lastPrinted>
  <dcterms:created xsi:type="dcterms:W3CDTF">2023-04-19T09:17:00Z</dcterms:created>
  <dcterms:modified xsi:type="dcterms:W3CDTF">2023-06-07T10:46:00Z</dcterms:modified>
</cp:coreProperties>
</file>