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2A37DD9C" w:rsidR="008F6E84" w:rsidRPr="008F6E84" w:rsidRDefault="000D4192" w:rsidP="008F6E84">
      <w:pPr>
        <w:jc w:val="center"/>
        <w:rPr>
          <w:b/>
          <w:bCs/>
          <w:color w:val="FF0000"/>
          <w:sz w:val="96"/>
          <w:szCs w:val="96"/>
        </w:rPr>
      </w:pPr>
      <w:proofErr w:type="spellStart"/>
      <w:r>
        <w:rPr>
          <w:b/>
          <w:bCs/>
          <w:color w:val="FF0000"/>
          <w:sz w:val="96"/>
          <w:szCs w:val="96"/>
        </w:rPr>
        <w:t>JpegTransformer</w:t>
      </w:r>
      <w:proofErr w:type="spellEnd"/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CFF8061" w:rsidR="008F6E84" w:rsidRPr="001A3088" w:rsidRDefault="008F6E84" w:rsidP="008F6E84">
      <w:pPr>
        <w:jc w:val="center"/>
        <w:rPr>
          <w:color w:val="000000" w:themeColor="text1"/>
          <w:sz w:val="36"/>
          <w:szCs w:val="36"/>
        </w:rPr>
      </w:pPr>
      <w:r w:rsidRPr="001A3088">
        <w:rPr>
          <w:color w:val="000000" w:themeColor="text1"/>
          <w:sz w:val="36"/>
          <w:szCs w:val="36"/>
        </w:rPr>
        <w:t xml:space="preserve">Progetto </w:t>
      </w:r>
      <w:r w:rsidR="000D4192">
        <w:rPr>
          <w:color w:val="000000" w:themeColor="text1"/>
          <w:sz w:val="36"/>
          <w:szCs w:val="36"/>
        </w:rPr>
        <w:t>2</w:t>
      </w:r>
      <w:r w:rsidRPr="001A3088">
        <w:rPr>
          <w:color w:val="000000" w:themeColor="text1"/>
          <w:sz w:val="36"/>
          <w:szCs w:val="36"/>
        </w:rPr>
        <w:t xml:space="preserve"> [Algebra lineare numerica]</w:t>
      </w:r>
    </w:p>
    <w:p w14:paraId="3863A621" w14:textId="607C8F2A" w:rsidR="002C127B" w:rsidRPr="001A3088" w:rsidRDefault="000D4192" w:rsidP="008F6E84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Compressione di immagini tramite DCT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38DFD30F" w:rsidR="008915BF" w:rsidRDefault="008915BF" w:rsidP="000D4192">
      <w:pPr>
        <w:jc w:val="center"/>
        <w:rPr>
          <w:b/>
          <w:bCs/>
          <w:color w:val="FF0000"/>
          <w:sz w:val="56"/>
          <w:szCs w:val="56"/>
        </w:rPr>
      </w:pPr>
      <w:r>
        <w:rPr>
          <w:sz w:val="36"/>
          <w:szCs w:val="36"/>
        </w:rPr>
        <w:br w:type="page"/>
      </w:r>
      <w:r w:rsidR="000D4192" w:rsidRPr="000D4192">
        <w:rPr>
          <w:b/>
          <w:bCs/>
          <w:color w:val="FF0000"/>
          <w:sz w:val="56"/>
          <w:szCs w:val="56"/>
        </w:rPr>
        <w:lastRenderedPageBreak/>
        <w:t>PRIMA PARTE</w:t>
      </w:r>
    </w:p>
    <w:p w14:paraId="36D7C06A" w14:textId="77777777" w:rsidR="00FE702D" w:rsidRDefault="00FE702D" w:rsidP="000D4192">
      <w:pPr>
        <w:jc w:val="center"/>
        <w:rPr>
          <w:b/>
          <w:bCs/>
          <w:color w:val="FF0000"/>
          <w:sz w:val="56"/>
          <w:szCs w:val="56"/>
        </w:rPr>
      </w:pPr>
    </w:p>
    <w:p w14:paraId="7ECB1FB3" w14:textId="592777A0" w:rsidR="000D4192" w:rsidRPr="00FE702D" w:rsidRDefault="000D4192" w:rsidP="000D4192">
      <w:pPr>
        <w:rPr>
          <w:b/>
          <w:bCs/>
          <w:color w:val="DE7E18" w:themeColor="accent2"/>
          <w:sz w:val="36"/>
          <w:szCs w:val="36"/>
        </w:rPr>
      </w:pPr>
      <w:r w:rsidRPr="00FE702D">
        <w:rPr>
          <w:b/>
          <w:bCs/>
          <w:color w:val="DE7E18" w:themeColor="accent2"/>
          <w:sz w:val="36"/>
          <w:szCs w:val="36"/>
        </w:rPr>
        <w:t>Introduzione</w:t>
      </w:r>
    </w:p>
    <w:p w14:paraId="5F33F7EE" w14:textId="7545FFC7" w:rsidR="000D4192" w:rsidRDefault="000D4192" w:rsidP="000D41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Java è il linguaggio utilizzato per l’implementazione della nostra versione dell’algoritmo DCT2 (questo algoritmo risulta essere molto utile nell’elaborazione di segnali e immagini particolarmente</w:t>
      </w:r>
      <w:r w:rsidR="00FE702D">
        <w:rPr>
          <w:color w:val="000000" w:themeColor="text1"/>
          <w:sz w:val="36"/>
          <w:szCs w:val="36"/>
        </w:rPr>
        <w:t xml:space="preserve"> per la compressione con perdita</w:t>
      </w:r>
      <w:r>
        <w:rPr>
          <w:color w:val="000000" w:themeColor="text1"/>
          <w:sz w:val="36"/>
          <w:szCs w:val="36"/>
        </w:rPr>
        <w:t>)</w:t>
      </w:r>
      <w:r w:rsidR="00FE702D">
        <w:rPr>
          <w:color w:val="000000" w:themeColor="text1"/>
          <w:sz w:val="36"/>
          <w:szCs w:val="36"/>
        </w:rPr>
        <w:t>.</w:t>
      </w:r>
    </w:p>
    <w:p w14:paraId="571AFA92" w14:textId="5C706955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L’algoritmo con il quale lo abbiamo confrontato per verificare risultati e tempistiche fa parte della libreria open source </w:t>
      </w:r>
      <w:proofErr w:type="spellStart"/>
      <w:r>
        <w:rPr>
          <w:color w:val="000000" w:themeColor="text1"/>
          <w:sz w:val="36"/>
          <w:szCs w:val="36"/>
        </w:rPr>
        <w:t>JTransforms</w:t>
      </w:r>
      <w:proofErr w:type="spellEnd"/>
      <w:r>
        <w:rPr>
          <w:color w:val="000000" w:themeColor="text1"/>
          <w:sz w:val="36"/>
          <w:szCs w:val="36"/>
        </w:rPr>
        <w:t xml:space="preserve"> disponibile sulla piattaforma GitHub al seguente link: </w:t>
      </w:r>
      <w:hyperlink r:id="rId8" w:history="1">
        <w:r w:rsidRPr="00E11CD9">
          <w:rPr>
            <w:rStyle w:val="Collegamentoipertestuale"/>
            <w:sz w:val="36"/>
            <w:szCs w:val="36"/>
          </w:rPr>
          <w:t>https://github.com/wendykierp/JTransforms</w:t>
        </w:r>
      </w:hyperlink>
      <w:r>
        <w:rPr>
          <w:color w:val="000000" w:themeColor="text1"/>
          <w:sz w:val="36"/>
          <w:szCs w:val="36"/>
        </w:rPr>
        <w:t>.</w:t>
      </w:r>
    </w:p>
    <w:p w14:paraId="29C704C6" w14:textId="77777777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</w:p>
    <w:p w14:paraId="4EBB0979" w14:textId="77777777" w:rsidR="00FE702D" w:rsidRDefault="00FE702D" w:rsidP="000D4192">
      <w:pPr>
        <w:rPr>
          <w:color w:val="000000" w:themeColor="text1"/>
          <w:sz w:val="36"/>
          <w:szCs w:val="36"/>
          <w:u w:val="single"/>
        </w:rPr>
      </w:pPr>
    </w:p>
    <w:p w14:paraId="57B9E0AA" w14:textId="739389A1" w:rsidR="00FE702D" w:rsidRPr="00FE702D" w:rsidRDefault="00FE702D" w:rsidP="000D4192">
      <w:pPr>
        <w:rPr>
          <w:b/>
          <w:bCs/>
          <w:color w:val="DE7E18" w:themeColor="accent2"/>
          <w:sz w:val="36"/>
          <w:szCs w:val="36"/>
        </w:rPr>
      </w:pPr>
      <w:r w:rsidRPr="00FE702D">
        <w:rPr>
          <w:b/>
          <w:bCs/>
          <w:color w:val="DE7E18" w:themeColor="accent2"/>
          <w:sz w:val="36"/>
          <w:szCs w:val="36"/>
        </w:rPr>
        <w:t>Confronto degli algoritmi</w:t>
      </w:r>
    </w:p>
    <w:p w14:paraId="0296C0FB" w14:textId="02342568" w:rsidR="00F827E6" w:rsidRDefault="008B6289" w:rsidP="000D41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Come si può notare dal seguente grafico c’è differenza tempistica sostanziale tra i due algoritmi, la nostra versione esegue l’algoritmo in tempi nettamente superiori all’algoritmo della libreria</w:t>
      </w:r>
      <w:r w:rsidR="000637B9">
        <w:rPr>
          <w:color w:val="000000" w:themeColor="text1"/>
          <w:sz w:val="36"/>
          <w:szCs w:val="36"/>
        </w:rPr>
        <w:t>.</w:t>
      </w:r>
      <w:r w:rsidR="00F827E6">
        <w:rPr>
          <w:color w:val="000000" w:themeColor="text1"/>
          <w:sz w:val="36"/>
          <w:szCs w:val="36"/>
        </w:rPr>
        <w:br/>
      </w:r>
      <w:r w:rsidR="000637B9">
        <w:rPr>
          <w:color w:val="000000" w:themeColor="text1"/>
          <w:sz w:val="36"/>
          <w:szCs w:val="36"/>
        </w:rPr>
        <w:t xml:space="preserve">La nostra versione presenta un andamento </w:t>
      </w:r>
      <w:r w:rsidR="00F827E6">
        <w:rPr>
          <w:color w:val="000000" w:themeColor="text1"/>
          <w:sz w:val="36"/>
          <w:szCs w:val="36"/>
        </w:rPr>
        <w:t xml:space="preserve">esponenziale ben visibile dal grafico, mentre l’algoritmo fast della libreria di </w:t>
      </w:r>
      <w:proofErr w:type="spellStart"/>
      <w:r w:rsidR="00F827E6">
        <w:rPr>
          <w:color w:val="000000" w:themeColor="text1"/>
          <w:sz w:val="36"/>
          <w:szCs w:val="36"/>
        </w:rPr>
        <w:t>JTransforms</w:t>
      </w:r>
      <w:proofErr w:type="spellEnd"/>
      <w:r w:rsidR="00F827E6">
        <w:rPr>
          <w:color w:val="000000" w:themeColor="text1"/>
          <w:sz w:val="36"/>
          <w:szCs w:val="36"/>
        </w:rPr>
        <w:t xml:space="preserve"> presenta una crescita irregolare al variare della matrice di input.</w:t>
      </w:r>
    </w:p>
    <w:p w14:paraId="091F0CED" w14:textId="77777777" w:rsidR="00F827E6" w:rsidRDefault="00F827E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14:paraId="5CF97544" w14:textId="77777777" w:rsidR="00F827E6" w:rsidRDefault="00F827E6" w:rsidP="00F827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9038A2" wp14:editId="236FAE96">
            <wp:extent cx="5400000" cy="3240000"/>
            <wp:effectExtent l="0" t="0" r="10795" b="17780"/>
            <wp:docPr id="116738507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48AFF58-CAFC-4D44-31D1-7CD856CDB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148D57" w14:textId="2C1E3CCB" w:rsidR="00F827E6" w:rsidRDefault="00F827E6" w:rsidP="00F827E6">
      <w:pPr>
        <w:pStyle w:val="Didascalia"/>
        <w:jc w:val="center"/>
      </w:pPr>
      <w:fldSimple w:instr=" SEQ Figura \* ARABIC ">
        <w:r>
          <w:rPr>
            <w:noProof/>
          </w:rPr>
          <w:t>1</w:t>
        </w:r>
      </w:fldSimple>
      <w:r>
        <w:t>. Grafico dei tempi di esecuzione</w:t>
      </w:r>
      <w:r>
        <w:rPr>
          <w:noProof/>
        </w:rPr>
        <w:t xml:space="preserve"> di entrambi gli algoritmi</w:t>
      </w:r>
    </w:p>
    <w:p w14:paraId="7B3D9279" w14:textId="77777777" w:rsidR="00F827E6" w:rsidRDefault="00F827E6" w:rsidP="00F827E6">
      <w:pPr>
        <w:jc w:val="center"/>
        <w:rPr>
          <w:color w:val="000000" w:themeColor="text1"/>
          <w:sz w:val="36"/>
          <w:szCs w:val="36"/>
        </w:rPr>
      </w:pPr>
    </w:p>
    <w:p w14:paraId="55D4AE5E" w14:textId="77777777" w:rsidR="00F827E6" w:rsidRDefault="00F827E6" w:rsidP="00F827E6">
      <w:pPr>
        <w:keepNext/>
        <w:jc w:val="center"/>
      </w:pPr>
      <w:r>
        <w:rPr>
          <w:noProof/>
        </w:rPr>
        <w:drawing>
          <wp:inline distT="0" distB="0" distL="0" distR="0" wp14:anchorId="4A821546" wp14:editId="37ED949B">
            <wp:extent cx="5400000" cy="3240000"/>
            <wp:effectExtent l="0" t="0" r="10795" b="17780"/>
            <wp:docPr id="1948522596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10B06976-C671-4DA0-9A22-70AA3D31DF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0ECC2" w14:textId="1A86FA89" w:rsidR="00F827E6" w:rsidRDefault="00F827E6" w:rsidP="00F827E6">
      <w:pPr>
        <w:pStyle w:val="Didascalia"/>
        <w:jc w:val="center"/>
        <w:rPr>
          <w:color w:val="000000" w:themeColor="text1"/>
          <w:sz w:val="36"/>
          <w:szCs w:val="36"/>
        </w:rPr>
      </w:pPr>
      <w:r w:rsidRPr="00F827E6">
        <w:rPr>
          <w:color w:val="000000" w:themeColor="text1"/>
        </w:rPr>
        <w:fldChar w:fldCharType="begin"/>
      </w:r>
      <w:r w:rsidRPr="00F827E6">
        <w:rPr>
          <w:color w:val="000000" w:themeColor="text1"/>
        </w:rPr>
        <w:instrText xml:space="preserve"> SEQ Figura \* ARABIC </w:instrText>
      </w:r>
      <w:r w:rsidRPr="00F827E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F827E6">
        <w:rPr>
          <w:color w:val="000000" w:themeColor="text1"/>
        </w:rPr>
        <w:fldChar w:fldCharType="end"/>
      </w:r>
      <w:r>
        <w:t>. Grafico dei tempi di esecuzione dell'algoritmo da noi sviluppato</w:t>
      </w:r>
    </w:p>
    <w:p w14:paraId="5847A7E5" w14:textId="77777777" w:rsidR="00F827E6" w:rsidRDefault="00F827E6" w:rsidP="00F827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63E69E" wp14:editId="224048CD">
            <wp:extent cx="5400000" cy="3240000"/>
            <wp:effectExtent l="0" t="0" r="10795" b="17780"/>
            <wp:docPr id="1032559928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BD2E4CB-AB02-4EE5-A752-568778E4C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04CBF9" w14:textId="31DE3C8B" w:rsidR="00F827E6" w:rsidRDefault="00F827E6" w:rsidP="00F827E6">
      <w:pPr>
        <w:pStyle w:val="Didascalia"/>
        <w:jc w:val="center"/>
        <w:rPr>
          <w:color w:val="000000" w:themeColor="text1"/>
          <w:sz w:val="36"/>
          <w:szCs w:val="36"/>
        </w:rPr>
      </w:pPr>
      <w:r w:rsidRPr="00F827E6">
        <w:rPr>
          <w:color w:val="000000" w:themeColor="text1"/>
        </w:rPr>
        <w:fldChar w:fldCharType="begin"/>
      </w:r>
      <w:r w:rsidRPr="00F827E6">
        <w:rPr>
          <w:color w:val="000000" w:themeColor="text1"/>
        </w:rPr>
        <w:instrText xml:space="preserve"> SEQ Figura \* ARABIC </w:instrText>
      </w:r>
      <w:r w:rsidRPr="00F827E6">
        <w:rPr>
          <w:color w:val="000000" w:themeColor="text1"/>
        </w:rPr>
        <w:fldChar w:fldCharType="separate"/>
      </w:r>
      <w:r w:rsidRPr="00F827E6">
        <w:rPr>
          <w:noProof/>
          <w:color w:val="000000" w:themeColor="text1"/>
        </w:rPr>
        <w:t>3</w:t>
      </w:r>
      <w:r w:rsidRPr="00F827E6">
        <w:rPr>
          <w:color w:val="000000" w:themeColor="text1"/>
        </w:rPr>
        <w:fldChar w:fldCharType="end"/>
      </w:r>
      <w:r>
        <w:t xml:space="preserve">. Grafico dei tempi di esecuzione dell'algoritmo preso dalla libreria </w:t>
      </w:r>
      <w:proofErr w:type="spellStart"/>
      <w:r>
        <w:t>JTransforms</w:t>
      </w:r>
      <w:proofErr w:type="spellEnd"/>
    </w:p>
    <w:p w14:paraId="52508EC9" w14:textId="77777777" w:rsidR="00F827E6" w:rsidRDefault="00F827E6">
      <w:pPr>
        <w:rPr>
          <w:color w:val="000000" w:themeColor="text1"/>
          <w:sz w:val="36"/>
          <w:szCs w:val="36"/>
        </w:rPr>
      </w:pPr>
    </w:p>
    <w:p w14:paraId="7C7222D0" w14:textId="7A49FE63" w:rsidR="00F827E6" w:rsidRPr="008F1262" w:rsidRDefault="00F827E6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Per l’algoritmo sviluppato da noi ci siamo fermati a matrici di dimensione 500 x 500 a causa degli elevati tempi di esecuzione; mentre per l’algoritmo preso dalla libreria queste matrici erano troppo piccole per mostrare la crescita esponenziale dei </w:t>
      </w:r>
      <w:r w:rsidR="001C47F7">
        <w:rPr>
          <w:color w:val="000000" w:themeColor="text1"/>
          <w:sz w:val="36"/>
          <w:szCs w:val="36"/>
        </w:rPr>
        <w:t>tempi; dunque,</w:t>
      </w:r>
      <w:r>
        <w:rPr>
          <w:color w:val="000000" w:themeColor="text1"/>
          <w:sz w:val="36"/>
          <w:szCs w:val="36"/>
        </w:rPr>
        <w:t xml:space="preserve"> abbiamo continuato </w:t>
      </w:r>
      <w:r w:rsidR="008F1262">
        <w:rPr>
          <w:color w:val="000000" w:themeColor="text1"/>
          <w:sz w:val="36"/>
          <w:szCs w:val="36"/>
        </w:rPr>
        <w:t>l’esecuzione fino a matrici di 20.000 x 20.000 dove si può notare in modo più evidente la crescita esponenziale.</w:t>
      </w:r>
    </w:p>
    <w:sectPr w:rsidR="00F827E6" w:rsidRPr="008F1262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79A8" w14:textId="77777777" w:rsidR="004F5BF1" w:rsidRDefault="004F5BF1" w:rsidP="008F6E84">
      <w:pPr>
        <w:spacing w:after="0" w:line="240" w:lineRule="auto"/>
      </w:pPr>
      <w:r>
        <w:separator/>
      </w:r>
    </w:p>
  </w:endnote>
  <w:endnote w:type="continuationSeparator" w:id="0">
    <w:p w14:paraId="75864329" w14:textId="77777777" w:rsidR="004F5BF1" w:rsidRDefault="004F5BF1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3844" w14:textId="77777777" w:rsidR="004F5BF1" w:rsidRDefault="004F5BF1" w:rsidP="008F6E84">
      <w:pPr>
        <w:spacing w:after="0" w:line="240" w:lineRule="auto"/>
      </w:pPr>
      <w:r>
        <w:separator/>
      </w:r>
    </w:p>
  </w:footnote>
  <w:footnote w:type="continuationSeparator" w:id="0">
    <w:p w14:paraId="08BEE1FC" w14:textId="77777777" w:rsidR="004F5BF1" w:rsidRDefault="004F5BF1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0637B9"/>
    <w:rsid w:val="00070EB1"/>
    <w:rsid w:val="000D4192"/>
    <w:rsid w:val="000F1675"/>
    <w:rsid w:val="001259EB"/>
    <w:rsid w:val="00176BCD"/>
    <w:rsid w:val="0019662E"/>
    <w:rsid w:val="001A3088"/>
    <w:rsid w:val="001C4758"/>
    <w:rsid w:val="001C47F7"/>
    <w:rsid w:val="001D0171"/>
    <w:rsid w:val="001D2FDE"/>
    <w:rsid w:val="00206629"/>
    <w:rsid w:val="00212616"/>
    <w:rsid w:val="00284EEC"/>
    <w:rsid w:val="00291C77"/>
    <w:rsid w:val="002B38DC"/>
    <w:rsid w:val="002C127B"/>
    <w:rsid w:val="002D4660"/>
    <w:rsid w:val="002E3909"/>
    <w:rsid w:val="00324709"/>
    <w:rsid w:val="003F63B0"/>
    <w:rsid w:val="0041118F"/>
    <w:rsid w:val="00421599"/>
    <w:rsid w:val="00451AB2"/>
    <w:rsid w:val="004D4927"/>
    <w:rsid w:val="004F5BF1"/>
    <w:rsid w:val="00516B2B"/>
    <w:rsid w:val="00523C18"/>
    <w:rsid w:val="00530A6A"/>
    <w:rsid w:val="006046BC"/>
    <w:rsid w:val="006A6D17"/>
    <w:rsid w:val="00701F84"/>
    <w:rsid w:val="00733A6C"/>
    <w:rsid w:val="007603FA"/>
    <w:rsid w:val="00780338"/>
    <w:rsid w:val="007C660C"/>
    <w:rsid w:val="007D1AC3"/>
    <w:rsid w:val="008261E8"/>
    <w:rsid w:val="00856A05"/>
    <w:rsid w:val="0088208A"/>
    <w:rsid w:val="008915BF"/>
    <w:rsid w:val="008B6289"/>
    <w:rsid w:val="008F1262"/>
    <w:rsid w:val="008F6E84"/>
    <w:rsid w:val="00973D6E"/>
    <w:rsid w:val="009A0589"/>
    <w:rsid w:val="009C5674"/>
    <w:rsid w:val="009E2963"/>
    <w:rsid w:val="009F4138"/>
    <w:rsid w:val="00AC5EA4"/>
    <w:rsid w:val="00AE504F"/>
    <w:rsid w:val="00B17EE4"/>
    <w:rsid w:val="00B75BEE"/>
    <w:rsid w:val="00C0328C"/>
    <w:rsid w:val="00C62C79"/>
    <w:rsid w:val="00C975BA"/>
    <w:rsid w:val="00CB5853"/>
    <w:rsid w:val="00CC0BF9"/>
    <w:rsid w:val="00CC77AB"/>
    <w:rsid w:val="00CE2B93"/>
    <w:rsid w:val="00D27ED7"/>
    <w:rsid w:val="00D40C39"/>
    <w:rsid w:val="00DE264E"/>
    <w:rsid w:val="00DE50AF"/>
    <w:rsid w:val="00E51B8A"/>
    <w:rsid w:val="00E6705D"/>
    <w:rsid w:val="00E8208E"/>
    <w:rsid w:val="00EA008D"/>
    <w:rsid w:val="00F60B4B"/>
    <w:rsid w:val="00F827E6"/>
    <w:rsid w:val="00FE702D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088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E51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E51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E702D"/>
    <w:rPr>
      <w:color w:val="FB4A18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702D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F827E6"/>
    <w:pPr>
      <w:spacing w:after="200" w:line="240" w:lineRule="auto"/>
    </w:pPr>
    <w:rPr>
      <w:i/>
      <w:iCs/>
      <w:color w:val="766F5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ykierp/JTransfo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artel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Foglio1!$A$6:$A$24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200</c:v>
                </c:pt>
                <c:pt idx="16">
                  <c:v>300</c:v>
                </c:pt>
                <c:pt idx="17">
                  <c:v>400</c:v>
                </c:pt>
                <c:pt idx="18">
                  <c:v>500</c:v>
                </c:pt>
              </c:numCache>
            </c:numRef>
          </c:xVal>
          <c:yVal>
            <c:numRef>
              <c:f>Foglio1!$B$6:$B$24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35</c:v>
                </c:pt>
                <c:pt idx="3">
                  <c:v>78</c:v>
                </c:pt>
                <c:pt idx="4">
                  <c:v>162</c:v>
                </c:pt>
                <c:pt idx="5">
                  <c:v>313</c:v>
                </c:pt>
                <c:pt idx="6">
                  <c:v>568</c:v>
                </c:pt>
                <c:pt idx="7">
                  <c:v>974</c:v>
                </c:pt>
                <c:pt idx="8">
                  <c:v>1549</c:v>
                </c:pt>
                <c:pt idx="9">
                  <c:v>2320</c:v>
                </c:pt>
                <c:pt idx="10">
                  <c:v>3418</c:v>
                </c:pt>
                <c:pt idx="11">
                  <c:v>4795</c:v>
                </c:pt>
                <c:pt idx="12">
                  <c:v>6577</c:v>
                </c:pt>
                <c:pt idx="13">
                  <c:v>9455</c:v>
                </c:pt>
                <c:pt idx="14">
                  <c:v>11594</c:v>
                </c:pt>
                <c:pt idx="15">
                  <c:v>36507</c:v>
                </c:pt>
                <c:pt idx="16">
                  <c:v>186700</c:v>
                </c:pt>
                <c:pt idx="17">
                  <c:v>597134</c:v>
                </c:pt>
                <c:pt idx="18">
                  <c:v>1446788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45-4365-A810-C964A4FB65B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Foglio1!$A$6:$A$24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200</c:v>
                </c:pt>
                <c:pt idx="16">
                  <c:v>300</c:v>
                </c:pt>
                <c:pt idx="17">
                  <c:v>400</c:v>
                </c:pt>
                <c:pt idx="18">
                  <c:v>500</c:v>
                </c:pt>
              </c:numCache>
            </c:numRef>
          </c:xVal>
          <c:yVal>
            <c:numRef>
              <c:f>Foglio1!$C$6:$C$24</c:f>
              <c:numCache>
                <c:formatCode>General</c:formatCode>
                <c:ptCount val="19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8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10</c:v>
                </c:pt>
                <c:pt idx="10">
                  <c:v>15</c:v>
                </c:pt>
                <c:pt idx="11">
                  <c:v>11</c:v>
                </c:pt>
                <c:pt idx="12">
                  <c:v>14</c:v>
                </c:pt>
                <c:pt idx="13">
                  <c:v>15</c:v>
                </c:pt>
                <c:pt idx="14">
                  <c:v>11</c:v>
                </c:pt>
                <c:pt idx="15">
                  <c:v>12</c:v>
                </c:pt>
                <c:pt idx="16">
                  <c:v>16</c:v>
                </c:pt>
                <c:pt idx="17">
                  <c:v>21</c:v>
                </c:pt>
                <c:pt idx="18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345-4365-A810-C964A4FB6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12288"/>
        <c:axId val="140513728"/>
      </c:scatterChart>
      <c:valAx>
        <c:axId val="14051228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3728"/>
        <c:crosses val="autoZero"/>
        <c:crossBetween val="midCat"/>
      </c:valAx>
      <c:valAx>
        <c:axId val="1405137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Foglio1!$A$6:$A$24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200</c:v>
                </c:pt>
                <c:pt idx="16">
                  <c:v>300</c:v>
                </c:pt>
                <c:pt idx="17">
                  <c:v>400</c:v>
                </c:pt>
                <c:pt idx="18">
                  <c:v>500</c:v>
                </c:pt>
              </c:numCache>
            </c:numRef>
          </c:xVal>
          <c:yVal>
            <c:numRef>
              <c:f>Foglio1!$B$6:$B$24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35</c:v>
                </c:pt>
                <c:pt idx="3">
                  <c:v>78</c:v>
                </c:pt>
                <c:pt idx="4">
                  <c:v>162</c:v>
                </c:pt>
                <c:pt idx="5">
                  <c:v>313</c:v>
                </c:pt>
                <c:pt idx="6">
                  <c:v>568</c:v>
                </c:pt>
                <c:pt idx="7">
                  <c:v>974</c:v>
                </c:pt>
                <c:pt idx="8">
                  <c:v>1549</c:v>
                </c:pt>
                <c:pt idx="9">
                  <c:v>2320</c:v>
                </c:pt>
                <c:pt idx="10">
                  <c:v>3418</c:v>
                </c:pt>
                <c:pt idx="11">
                  <c:v>4795</c:v>
                </c:pt>
                <c:pt idx="12">
                  <c:v>6577</c:v>
                </c:pt>
                <c:pt idx="13">
                  <c:v>9455</c:v>
                </c:pt>
                <c:pt idx="14">
                  <c:v>11594</c:v>
                </c:pt>
                <c:pt idx="15">
                  <c:v>36507</c:v>
                </c:pt>
                <c:pt idx="16">
                  <c:v>186700</c:v>
                </c:pt>
                <c:pt idx="17">
                  <c:v>597134</c:v>
                </c:pt>
                <c:pt idx="18">
                  <c:v>1446788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67-4427-9C74-4436BEC8C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12288"/>
        <c:axId val="140513728"/>
      </c:scatterChart>
      <c:valAx>
        <c:axId val="14051228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3728"/>
        <c:crosses val="autoZero"/>
        <c:crossBetween val="midCat"/>
      </c:valAx>
      <c:valAx>
        <c:axId val="1405137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Foglio1!$A$6:$A$34</c:f>
              <c:numCache>
                <c:formatCode>General</c:formatCode>
                <c:ptCount val="2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200</c:v>
                </c:pt>
                <c:pt idx="16">
                  <c:v>300</c:v>
                </c:pt>
                <c:pt idx="17">
                  <c:v>400</c:v>
                </c:pt>
                <c:pt idx="18">
                  <c:v>500</c:v>
                </c:pt>
                <c:pt idx="19">
                  <c:v>1000</c:v>
                </c:pt>
                <c:pt idx="20">
                  <c:v>1500</c:v>
                </c:pt>
                <c:pt idx="21">
                  <c:v>2000</c:v>
                </c:pt>
                <c:pt idx="22">
                  <c:v>2500</c:v>
                </c:pt>
                <c:pt idx="23">
                  <c:v>3000</c:v>
                </c:pt>
                <c:pt idx="24">
                  <c:v>4000</c:v>
                </c:pt>
                <c:pt idx="25">
                  <c:v>5000</c:v>
                </c:pt>
                <c:pt idx="26">
                  <c:v>10000</c:v>
                </c:pt>
                <c:pt idx="27">
                  <c:v>15000</c:v>
                </c:pt>
                <c:pt idx="28">
                  <c:v>20000</c:v>
                </c:pt>
              </c:numCache>
            </c:numRef>
          </c:xVal>
          <c:yVal>
            <c:numRef>
              <c:f>Foglio1!$C$6:$C$34</c:f>
              <c:numCache>
                <c:formatCode>General</c:formatCode>
                <c:ptCount val="29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8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10</c:v>
                </c:pt>
                <c:pt idx="10">
                  <c:v>15</c:v>
                </c:pt>
                <c:pt idx="11">
                  <c:v>11</c:v>
                </c:pt>
                <c:pt idx="12">
                  <c:v>14</c:v>
                </c:pt>
                <c:pt idx="13">
                  <c:v>15</c:v>
                </c:pt>
                <c:pt idx="14">
                  <c:v>11</c:v>
                </c:pt>
                <c:pt idx="15">
                  <c:v>12</c:v>
                </c:pt>
                <c:pt idx="16">
                  <c:v>16</c:v>
                </c:pt>
                <c:pt idx="17">
                  <c:v>21</c:v>
                </c:pt>
                <c:pt idx="18">
                  <c:v>31</c:v>
                </c:pt>
                <c:pt idx="19">
                  <c:v>103</c:v>
                </c:pt>
                <c:pt idx="20">
                  <c:v>171</c:v>
                </c:pt>
                <c:pt idx="21">
                  <c:v>207</c:v>
                </c:pt>
                <c:pt idx="22">
                  <c:v>321</c:v>
                </c:pt>
                <c:pt idx="23">
                  <c:v>468</c:v>
                </c:pt>
                <c:pt idx="24">
                  <c:v>680</c:v>
                </c:pt>
                <c:pt idx="25">
                  <c:v>915</c:v>
                </c:pt>
                <c:pt idx="26">
                  <c:v>3094</c:v>
                </c:pt>
                <c:pt idx="27">
                  <c:v>6939</c:v>
                </c:pt>
                <c:pt idx="28">
                  <c:v>13148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52-4999-B9D2-4FE9449F1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12288"/>
        <c:axId val="140513728"/>
      </c:scatterChart>
      <c:valAx>
        <c:axId val="14051228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3728"/>
        <c:crosses val="autoZero"/>
        <c:crossBetween val="midCat"/>
      </c:valAx>
      <c:valAx>
        <c:axId val="1405137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051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gabriele</cp:lastModifiedBy>
  <cp:revision>29</cp:revision>
  <dcterms:created xsi:type="dcterms:W3CDTF">2023-04-19T09:17:00Z</dcterms:created>
  <dcterms:modified xsi:type="dcterms:W3CDTF">2023-05-27T14:38:00Z</dcterms:modified>
</cp:coreProperties>
</file>