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BF8EF" w14:textId="59C82D21" w:rsidR="00E51178" w:rsidRPr="004B17B7" w:rsidRDefault="00F93C51" w:rsidP="008101B4">
      <w:pPr>
        <w:jc w:val="center"/>
        <w:rPr>
          <w:rFonts w:ascii="Arial" w:hAnsi="Arial" w:cs="Arial"/>
          <w:lang w:val="en-US"/>
        </w:rPr>
      </w:pPr>
      <w:r w:rsidRPr="004B17B7">
        <w:rPr>
          <w:rFonts w:ascii="Arial" w:hAnsi="Arial" w:cs="Arial"/>
          <w:lang w:val="en-US"/>
        </w:rPr>
        <w:t>Working</w:t>
      </w:r>
      <w:r w:rsidR="008101B4" w:rsidRPr="004B17B7">
        <w:rPr>
          <w:rFonts w:ascii="Arial" w:hAnsi="Arial" w:cs="Arial"/>
          <w:lang w:val="en-US"/>
        </w:rPr>
        <w:t>:</w:t>
      </w:r>
    </w:p>
    <w:p w14:paraId="3B62E5ED" w14:textId="77777777" w:rsidR="008101B4" w:rsidRPr="004B17B7" w:rsidRDefault="008101B4" w:rsidP="008101B4">
      <w:pPr>
        <w:rPr>
          <w:rFonts w:ascii="Arial" w:hAnsi="Arial" w:cs="Arial"/>
          <w:b/>
          <w:bCs/>
        </w:rPr>
      </w:pPr>
      <w:r w:rsidRPr="004B17B7">
        <w:rPr>
          <w:rFonts w:ascii="Arial" w:hAnsi="Arial" w:cs="Arial"/>
          <w:b/>
          <w:bCs/>
        </w:rPr>
        <w:t>Constitutional Framework</w:t>
      </w:r>
    </w:p>
    <w:p w14:paraId="5C1B8891" w14:textId="4DB40631" w:rsidR="008101B4" w:rsidRPr="004B17B7" w:rsidRDefault="008101B4" w:rsidP="008101B4">
      <w:pPr>
        <w:numPr>
          <w:ilvl w:val="0"/>
          <w:numId w:val="1"/>
        </w:numPr>
        <w:rPr>
          <w:rFonts w:ascii="Arial" w:hAnsi="Arial" w:cs="Arial"/>
        </w:rPr>
      </w:pPr>
      <w:r w:rsidRPr="004B17B7">
        <w:rPr>
          <w:rFonts w:ascii="Arial" w:hAnsi="Arial" w:cs="Arial"/>
          <w:b/>
          <w:bCs/>
        </w:rPr>
        <w:t>Supremacy of the Constitution</w:t>
      </w:r>
      <w:r w:rsidRPr="004B17B7">
        <w:rPr>
          <w:rFonts w:ascii="Arial" w:hAnsi="Arial" w:cs="Arial"/>
        </w:rPr>
        <w:t xml:space="preserve">: The constitution is </w:t>
      </w:r>
      <w:r w:rsidR="004B17B7" w:rsidRPr="004B17B7">
        <w:rPr>
          <w:rFonts w:ascii="Arial" w:hAnsi="Arial" w:cs="Arial"/>
        </w:rPr>
        <w:t xml:space="preserve">a part of </w:t>
      </w:r>
      <w:r w:rsidRPr="004B17B7">
        <w:rPr>
          <w:rFonts w:ascii="Arial" w:hAnsi="Arial" w:cs="Arial"/>
        </w:rPr>
        <w:t>the supreme law; it is a skeleton of protocols , a guide, which aids the final power. It does outline the powers and limitations of the monarch, government, and judiciary.</w:t>
      </w:r>
    </w:p>
    <w:p w14:paraId="22AA18CB" w14:textId="54290F80" w:rsidR="008101B4" w:rsidRPr="004B17B7" w:rsidRDefault="008101B4" w:rsidP="008101B4">
      <w:pPr>
        <w:numPr>
          <w:ilvl w:val="0"/>
          <w:numId w:val="1"/>
        </w:numPr>
        <w:rPr>
          <w:rFonts w:ascii="Arial" w:hAnsi="Arial" w:cs="Arial"/>
        </w:rPr>
      </w:pPr>
      <w:r w:rsidRPr="004B17B7">
        <w:rPr>
          <w:rFonts w:ascii="Arial" w:hAnsi="Arial" w:cs="Arial"/>
          <w:b/>
          <w:bCs/>
        </w:rPr>
        <w:t>Bill of Rights</w:t>
      </w:r>
      <w:r w:rsidRPr="004B17B7">
        <w:rPr>
          <w:rFonts w:ascii="Arial" w:hAnsi="Arial" w:cs="Arial"/>
        </w:rPr>
        <w:t>: The Bill of Rights guarantees fundamental rights and freedoms for each and every member citizen*, ensuring equality and justice.</w:t>
      </w:r>
    </w:p>
    <w:p w14:paraId="37ADCE9B" w14:textId="4EA96E55" w:rsidR="008101B4" w:rsidRPr="004B17B7" w:rsidRDefault="008101B4" w:rsidP="008101B4">
      <w:pPr>
        <w:rPr>
          <w:rFonts w:ascii="Arial" w:hAnsi="Arial" w:cs="Arial"/>
        </w:rPr>
      </w:pPr>
      <w:r w:rsidRPr="004B17B7">
        <w:rPr>
          <w:rFonts w:ascii="Arial" w:hAnsi="Arial" w:cs="Arial"/>
          <w:b/>
          <w:bCs/>
        </w:rPr>
        <w:t>The role of the Monarch</w:t>
      </w:r>
    </w:p>
    <w:p w14:paraId="21DBE50E" w14:textId="2CA34A3B" w:rsidR="008101B4" w:rsidRPr="004B17B7" w:rsidRDefault="008101B4" w:rsidP="008101B4">
      <w:pPr>
        <w:numPr>
          <w:ilvl w:val="0"/>
          <w:numId w:val="2"/>
        </w:numPr>
        <w:rPr>
          <w:rFonts w:ascii="Arial" w:hAnsi="Arial" w:cs="Arial"/>
        </w:rPr>
      </w:pPr>
      <w:r w:rsidRPr="004B17B7">
        <w:rPr>
          <w:rFonts w:ascii="Arial" w:hAnsi="Arial" w:cs="Arial"/>
          <w:b/>
          <w:bCs/>
        </w:rPr>
        <w:t>Ceremonial Duties</w:t>
      </w:r>
      <w:r w:rsidRPr="004B17B7">
        <w:rPr>
          <w:rFonts w:ascii="Arial" w:hAnsi="Arial" w:cs="Arial"/>
        </w:rPr>
        <w:t>: The monarch is the final unconsolidated power which guides the nation and its people. The monarch is representing the national unity of its member citizens.</w:t>
      </w:r>
    </w:p>
    <w:p w14:paraId="0BEF0E46" w14:textId="22B1D49D" w:rsidR="008101B4" w:rsidRPr="004B17B7" w:rsidRDefault="008101B4" w:rsidP="008101B4">
      <w:pPr>
        <w:numPr>
          <w:ilvl w:val="0"/>
          <w:numId w:val="2"/>
        </w:numPr>
        <w:rPr>
          <w:rFonts w:ascii="Arial" w:hAnsi="Arial" w:cs="Arial"/>
        </w:rPr>
      </w:pPr>
      <w:r w:rsidRPr="004B17B7">
        <w:rPr>
          <w:rFonts w:ascii="Arial" w:hAnsi="Arial" w:cs="Arial"/>
          <w:b/>
          <w:bCs/>
        </w:rPr>
        <w:t>Advisory Role</w:t>
      </w:r>
      <w:r w:rsidRPr="004B17B7">
        <w:rPr>
          <w:rFonts w:ascii="Arial" w:hAnsi="Arial" w:cs="Arial"/>
        </w:rPr>
        <w:t>: The monarch can overrule any law and can question it. Any laws proposed by the monarch can be questioned by the citizens and official bodies.</w:t>
      </w:r>
    </w:p>
    <w:p w14:paraId="6D035224" w14:textId="2E187A94" w:rsidR="008101B4" w:rsidRPr="004B17B7" w:rsidRDefault="008101B4" w:rsidP="008101B4">
      <w:pPr>
        <w:numPr>
          <w:ilvl w:val="0"/>
          <w:numId w:val="2"/>
        </w:numPr>
        <w:rPr>
          <w:rFonts w:ascii="Arial" w:hAnsi="Arial" w:cs="Arial"/>
        </w:rPr>
      </w:pPr>
      <w:r w:rsidRPr="004B17B7">
        <w:rPr>
          <w:rFonts w:ascii="Arial" w:hAnsi="Arial" w:cs="Arial"/>
          <w:b/>
          <w:bCs/>
        </w:rPr>
        <w:t>Emergency Powers</w:t>
      </w:r>
      <w:r w:rsidRPr="004B17B7">
        <w:rPr>
          <w:rFonts w:ascii="Arial" w:hAnsi="Arial" w:cs="Arial"/>
        </w:rPr>
        <w:t xml:space="preserve">: Upon periods of emergencies, democracy will be </w:t>
      </w:r>
      <w:r w:rsidR="00C679B6" w:rsidRPr="004B17B7">
        <w:rPr>
          <w:rFonts w:ascii="Arial" w:hAnsi="Arial" w:cs="Arial"/>
        </w:rPr>
        <w:t xml:space="preserve">held back and the monarch has absolute control. There will be a body of members which will ensure the return of democracy after the period of emergency. During this period, the monarch will have complete control of the national defence. </w:t>
      </w:r>
    </w:p>
    <w:p w14:paraId="3373308E" w14:textId="40F94662" w:rsidR="008101B4" w:rsidRPr="004B17B7" w:rsidRDefault="008101B4" w:rsidP="008101B4">
      <w:pPr>
        <w:rPr>
          <w:rFonts w:ascii="Arial" w:hAnsi="Arial" w:cs="Arial"/>
          <w:b/>
          <w:bCs/>
        </w:rPr>
      </w:pPr>
      <w:r w:rsidRPr="004B17B7">
        <w:rPr>
          <w:rFonts w:ascii="Arial" w:hAnsi="Arial" w:cs="Arial"/>
          <w:b/>
          <w:bCs/>
        </w:rPr>
        <w:t>Legislative Branch</w:t>
      </w:r>
    </w:p>
    <w:p w14:paraId="651A8CA1" w14:textId="77777777" w:rsidR="008101B4" w:rsidRPr="004B17B7" w:rsidRDefault="008101B4" w:rsidP="008101B4">
      <w:pPr>
        <w:numPr>
          <w:ilvl w:val="0"/>
          <w:numId w:val="3"/>
        </w:numPr>
        <w:rPr>
          <w:rFonts w:ascii="Arial" w:hAnsi="Arial" w:cs="Arial"/>
        </w:rPr>
      </w:pPr>
      <w:r w:rsidRPr="004B17B7">
        <w:rPr>
          <w:rFonts w:ascii="Arial" w:hAnsi="Arial" w:cs="Arial"/>
          <w:b/>
          <w:bCs/>
        </w:rPr>
        <w:t>Bicameral Parliament</w:t>
      </w:r>
      <w:r w:rsidRPr="004B17B7">
        <w:rPr>
          <w:rFonts w:ascii="Arial" w:hAnsi="Arial" w:cs="Arial"/>
        </w:rPr>
        <w:t>: Consists of an elected lower house and an appointed upper house. The upper house includes experts and representatives from various sectors.</w:t>
      </w:r>
    </w:p>
    <w:p w14:paraId="4691DC8C" w14:textId="65AEE59B" w:rsidR="008101B4" w:rsidRPr="004B17B7" w:rsidRDefault="008101B4" w:rsidP="008101B4">
      <w:pPr>
        <w:numPr>
          <w:ilvl w:val="0"/>
          <w:numId w:val="3"/>
        </w:numPr>
        <w:rPr>
          <w:rFonts w:ascii="Arial" w:hAnsi="Arial" w:cs="Arial"/>
        </w:rPr>
      </w:pPr>
      <w:r w:rsidRPr="004B17B7">
        <w:rPr>
          <w:rFonts w:ascii="Arial" w:hAnsi="Arial" w:cs="Arial"/>
          <w:b/>
          <w:bCs/>
        </w:rPr>
        <w:t>Legislative Process</w:t>
      </w:r>
      <w:r w:rsidRPr="004B17B7">
        <w:rPr>
          <w:rFonts w:ascii="Arial" w:hAnsi="Arial" w:cs="Arial"/>
        </w:rPr>
        <w:t>: Laws are proposed, debated, and passed by the parliament</w:t>
      </w:r>
      <w:r w:rsidR="00C679B6" w:rsidRPr="004B17B7">
        <w:rPr>
          <w:rFonts w:ascii="Arial" w:hAnsi="Arial" w:cs="Arial"/>
        </w:rPr>
        <w:t xml:space="preserve"> and the monarch</w:t>
      </w:r>
      <w:r w:rsidRPr="004B17B7">
        <w:rPr>
          <w:rFonts w:ascii="Arial" w:hAnsi="Arial" w:cs="Arial"/>
        </w:rPr>
        <w:t xml:space="preserve">. The monarch’s role is to </w:t>
      </w:r>
      <w:r w:rsidR="00C679B6" w:rsidRPr="004B17B7">
        <w:rPr>
          <w:rFonts w:ascii="Arial" w:hAnsi="Arial" w:cs="Arial"/>
        </w:rPr>
        <w:t>question these laws, aid to improve their quality and help with redevelopment or laws.</w:t>
      </w:r>
    </w:p>
    <w:p w14:paraId="64C6BB74" w14:textId="184157BC" w:rsidR="008101B4" w:rsidRPr="004B17B7" w:rsidRDefault="008101B4" w:rsidP="008101B4">
      <w:pPr>
        <w:rPr>
          <w:rFonts w:ascii="Arial" w:hAnsi="Arial" w:cs="Arial"/>
          <w:b/>
          <w:bCs/>
        </w:rPr>
      </w:pPr>
      <w:r w:rsidRPr="004B17B7">
        <w:rPr>
          <w:rFonts w:ascii="Arial" w:hAnsi="Arial" w:cs="Arial"/>
          <w:b/>
          <w:bCs/>
        </w:rPr>
        <w:t>Executive Branch</w:t>
      </w:r>
    </w:p>
    <w:p w14:paraId="37122DC1" w14:textId="7334F92E" w:rsidR="008101B4" w:rsidRPr="004B17B7" w:rsidRDefault="008101B4" w:rsidP="008101B4">
      <w:pPr>
        <w:numPr>
          <w:ilvl w:val="0"/>
          <w:numId w:val="4"/>
        </w:numPr>
        <w:rPr>
          <w:rFonts w:ascii="Arial" w:hAnsi="Arial" w:cs="Arial"/>
        </w:rPr>
      </w:pPr>
      <w:r w:rsidRPr="004B17B7">
        <w:rPr>
          <w:rFonts w:ascii="Arial" w:hAnsi="Arial" w:cs="Arial"/>
          <w:b/>
          <w:bCs/>
        </w:rPr>
        <w:t>Prime Minister and Cabinet</w:t>
      </w:r>
      <w:r w:rsidRPr="004B17B7">
        <w:rPr>
          <w:rFonts w:ascii="Arial" w:hAnsi="Arial" w:cs="Arial"/>
        </w:rPr>
        <w:t>: The head of government is the Prime Minister, who leads the executive branch and is accountable to the parliament.</w:t>
      </w:r>
      <w:r w:rsidR="00C679B6" w:rsidRPr="004B17B7">
        <w:rPr>
          <w:rFonts w:ascii="Arial" w:hAnsi="Arial" w:cs="Arial"/>
        </w:rPr>
        <w:t xml:space="preserve"> The head of the nation is the monarch.</w:t>
      </w:r>
    </w:p>
    <w:p w14:paraId="4F720C12" w14:textId="6A1CDDF4" w:rsidR="008101B4" w:rsidRPr="004B17B7" w:rsidRDefault="008101B4" w:rsidP="008101B4">
      <w:pPr>
        <w:numPr>
          <w:ilvl w:val="0"/>
          <w:numId w:val="4"/>
        </w:numPr>
        <w:rPr>
          <w:rFonts w:ascii="Arial" w:hAnsi="Arial" w:cs="Arial"/>
        </w:rPr>
      </w:pPr>
      <w:r w:rsidRPr="004B17B7">
        <w:rPr>
          <w:rFonts w:ascii="Arial" w:hAnsi="Arial" w:cs="Arial"/>
          <w:b/>
          <w:bCs/>
        </w:rPr>
        <w:t>Separation of Powers</w:t>
      </w:r>
      <w:r w:rsidRPr="004B17B7">
        <w:rPr>
          <w:rFonts w:ascii="Arial" w:hAnsi="Arial" w:cs="Arial"/>
        </w:rPr>
        <w:t xml:space="preserve">: Clear separation between the executive, legislative, and judicial branches to prevent </w:t>
      </w:r>
      <w:r w:rsidR="00C679B6" w:rsidRPr="004B17B7">
        <w:rPr>
          <w:rFonts w:ascii="Arial" w:hAnsi="Arial" w:cs="Arial"/>
        </w:rPr>
        <w:t xml:space="preserve">the </w:t>
      </w:r>
      <w:r w:rsidRPr="004B17B7">
        <w:rPr>
          <w:rFonts w:ascii="Arial" w:hAnsi="Arial" w:cs="Arial"/>
        </w:rPr>
        <w:t>abuse of power.</w:t>
      </w:r>
    </w:p>
    <w:p w14:paraId="6545E8E7" w14:textId="25780201" w:rsidR="008101B4" w:rsidRPr="004B17B7" w:rsidRDefault="008101B4" w:rsidP="008101B4">
      <w:pPr>
        <w:rPr>
          <w:rFonts w:ascii="Arial" w:hAnsi="Arial" w:cs="Arial"/>
          <w:b/>
          <w:bCs/>
        </w:rPr>
      </w:pPr>
      <w:r w:rsidRPr="004B17B7">
        <w:rPr>
          <w:rFonts w:ascii="Arial" w:hAnsi="Arial" w:cs="Arial"/>
          <w:b/>
          <w:bCs/>
        </w:rPr>
        <w:t>Judicial Branch</w:t>
      </w:r>
    </w:p>
    <w:p w14:paraId="4604C201" w14:textId="7575FD0B" w:rsidR="008101B4" w:rsidRPr="004B17B7" w:rsidRDefault="008101B4" w:rsidP="008101B4">
      <w:pPr>
        <w:numPr>
          <w:ilvl w:val="0"/>
          <w:numId w:val="5"/>
        </w:numPr>
        <w:rPr>
          <w:rFonts w:ascii="Arial" w:hAnsi="Arial" w:cs="Arial"/>
        </w:rPr>
      </w:pPr>
      <w:r w:rsidRPr="004B17B7">
        <w:rPr>
          <w:rFonts w:ascii="Arial" w:hAnsi="Arial" w:cs="Arial"/>
          <w:b/>
          <w:bCs/>
        </w:rPr>
        <w:t>Independent Judiciary</w:t>
      </w:r>
      <w:r w:rsidRPr="004B17B7">
        <w:rPr>
          <w:rFonts w:ascii="Arial" w:hAnsi="Arial" w:cs="Arial"/>
        </w:rPr>
        <w:t>: Courts operate independently of the monarch and government, ensuring fair and impartial justice.</w:t>
      </w:r>
      <w:r w:rsidR="00C679B6" w:rsidRPr="004B17B7">
        <w:rPr>
          <w:rFonts w:ascii="Arial" w:hAnsi="Arial" w:cs="Arial"/>
        </w:rPr>
        <w:t xml:space="preserve"> But if the national security is at risk, then the monarch shall interfere.</w:t>
      </w:r>
    </w:p>
    <w:p w14:paraId="3F938345" w14:textId="7FC8BCE0" w:rsidR="008101B4" w:rsidRPr="004B17B7" w:rsidRDefault="008101B4" w:rsidP="008101B4">
      <w:pPr>
        <w:numPr>
          <w:ilvl w:val="0"/>
          <w:numId w:val="5"/>
        </w:numPr>
        <w:rPr>
          <w:rFonts w:ascii="Arial" w:hAnsi="Arial" w:cs="Arial"/>
        </w:rPr>
      </w:pPr>
      <w:r w:rsidRPr="004B17B7">
        <w:rPr>
          <w:rFonts w:ascii="Arial" w:hAnsi="Arial" w:cs="Arial"/>
          <w:b/>
          <w:bCs/>
        </w:rPr>
        <w:t>Constitutional Court</w:t>
      </w:r>
      <w:r w:rsidRPr="004B17B7">
        <w:rPr>
          <w:rFonts w:ascii="Arial" w:hAnsi="Arial" w:cs="Arial"/>
        </w:rPr>
        <w:t>: A specialized court to interpret the constitution and resolve disputes related to constitutional matters.</w:t>
      </w:r>
      <w:r w:rsidR="00C679B6" w:rsidRPr="004B17B7">
        <w:rPr>
          <w:rFonts w:ascii="Arial" w:hAnsi="Arial" w:cs="Arial"/>
        </w:rPr>
        <w:t xml:space="preserve"> This will be governed by an elected group of non-bias individuals from varying social backgrounds and economic histories.</w:t>
      </w:r>
    </w:p>
    <w:p w14:paraId="2EEDCFFA" w14:textId="77777777" w:rsidR="00C679B6" w:rsidRPr="004B17B7" w:rsidRDefault="00C679B6" w:rsidP="008101B4">
      <w:pPr>
        <w:rPr>
          <w:rFonts w:ascii="Arial" w:hAnsi="Arial" w:cs="Arial"/>
          <w:b/>
          <w:bCs/>
        </w:rPr>
      </w:pPr>
    </w:p>
    <w:p w14:paraId="4CAD2089" w14:textId="77777777" w:rsidR="00C679B6" w:rsidRPr="004B17B7" w:rsidRDefault="00C679B6" w:rsidP="008101B4">
      <w:pPr>
        <w:rPr>
          <w:rFonts w:ascii="Arial" w:hAnsi="Arial" w:cs="Arial"/>
          <w:b/>
          <w:bCs/>
        </w:rPr>
      </w:pPr>
    </w:p>
    <w:p w14:paraId="50D67CB8" w14:textId="77777777" w:rsidR="00C679B6" w:rsidRPr="004B17B7" w:rsidRDefault="00C679B6" w:rsidP="008101B4">
      <w:pPr>
        <w:rPr>
          <w:rFonts w:ascii="Arial" w:hAnsi="Arial" w:cs="Arial"/>
          <w:b/>
          <w:bCs/>
        </w:rPr>
      </w:pPr>
    </w:p>
    <w:p w14:paraId="191FBEEB" w14:textId="28C60C66" w:rsidR="008101B4" w:rsidRPr="004B17B7" w:rsidRDefault="008101B4" w:rsidP="008101B4">
      <w:pPr>
        <w:rPr>
          <w:rFonts w:ascii="Arial" w:hAnsi="Arial" w:cs="Arial"/>
          <w:b/>
          <w:bCs/>
        </w:rPr>
      </w:pPr>
      <w:r w:rsidRPr="004B17B7">
        <w:rPr>
          <w:rFonts w:ascii="Arial" w:hAnsi="Arial" w:cs="Arial"/>
          <w:b/>
          <w:bCs/>
        </w:rPr>
        <w:lastRenderedPageBreak/>
        <w:t>Checks and Balances</w:t>
      </w:r>
    </w:p>
    <w:p w14:paraId="71EBF078" w14:textId="3F61E5AB" w:rsidR="008101B4" w:rsidRPr="004B17B7" w:rsidRDefault="008101B4" w:rsidP="008101B4">
      <w:pPr>
        <w:numPr>
          <w:ilvl w:val="0"/>
          <w:numId w:val="6"/>
        </w:numPr>
        <w:rPr>
          <w:rFonts w:ascii="Arial" w:hAnsi="Arial" w:cs="Arial"/>
        </w:rPr>
      </w:pPr>
      <w:r w:rsidRPr="004B17B7">
        <w:rPr>
          <w:rFonts w:ascii="Arial" w:hAnsi="Arial" w:cs="Arial"/>
          <w:b/>
          <w:bCs/>
        </w:rPr>
        <w:t>Parliamentary Oversight</w:t>
      </w:r>
      <w:r w:rsidRPr="004B17B7">
        <w:rPr>
          <w:rFonts w:ascii="Arial" w:hAnsi="Arial" w:cs="Arial"/>
        </w:rPr>
        <w:t>: The parliament has the authority to oversee and scrutinize the actions of the executive branch</w:t>
      </w:r>
      <w:r w:rsidR="00C679B6" w:rsidRPr="004B17B7">
        <w:rPr>
          <w:rFonts w:ascii="Arial" w:hAnsi="Arial" w:cs="Arial"/>
        </w:rPr>
        <w:t xml:space="preserve"> with the monarch present</w:t>
      </w:r>
      <w:r w:rsidRPr="004B17B7">
        <w:rPr>
          <w:rFonts w:ascii="Arial" w:hAnsi="Arial" w:cs="Arial"/>
        </w:rPr>
        <w:t>.</w:t>
      </w:r>
      <w:r w:rsidR="00C679B6" w:rsidRPr="004B17B7">
        <w:rPr>
          <w:rFonts w:ascii="Arial" w:hAnsi="Arial" w:cs="Arial"/>
          <w:color w:val="111111"/>
          <w:shd w:val="clear" w:color="auto" w:fill="FFFFFF"/>
        </w:rPr>
        <w:t xml:space="preserve"> </w:t>
      </w:r>
      <w:r w:rsidR="00C679B6" w:rsidRPr="004B17B7">
        <w:rPr>
          <w:rFonts w:ascii="Arial" w:hAnsi="Arial" w:cs="Arial"/>
        </w:rPr>
        <w:t>Committees and inquiries can investigate government activities and hold officials accountable.</w:t>
      </w:r>
    </w:p>
    <w:p w14:paraId="03752728" w14:textId="62BFF71E" w:rsidR="008101B4" w:rsidRPr="004B17B7" w:rsidRDefault="008101B4" w:rsidP="008101B4">
      <w:pPr>
        <w:numPr>
          <w:ilvl w:val="0"/>
          <w:numId w:val="6"/>
        </w:numPr>
        <w:rPr>
          <w:rFonts w:ascii="Arial" w:hAnsi="Arial" w:cs="Arial"/>
        </w:rPr>
      </w:pPr>
      <w:r w:rsidRPr="004B17B7">
        <w:rPr>
          <w:rFonts w:ascii="Arial" w:hAnsi="Arial" w:cs="Arial"/>
          <w:b/>
          <w:bCs/>
        </w:rPr>
        <w:t>Judicial Review</w:t>
      </w:r>
      <w:r w:rsidRPr="004B17B7">
        <w:rPr>
          <w:rFonts w:ascii="Arial" w:hAnsi="Arial" w:cs="Arial"/>
        </w:rPr>
        <w:t xml:space="preserve">: </w:t>
      </w:r>
      <w:r w:rsidR="00C679B6" w:rsidRPr="004B17B7">
        <w:rPr>
          <w:rFonts w:ascii="Arial" w:hAnsi="Arial" w:cs="Arial"/>
        </w:rPr>
        <w:t>Courts have the power to review the constitutionality of laws and executive actions. If a law or action is found to violate the constitution, it can be declared invalid and will cease to exist or will be modified.</w:t>
      </w:r>
    </w:p>
    <w:p w14:paraId="406BCAE0" w14:textId="47E5E777" w:rsidR="008101B4" w:rsidRPr="004B17B7" w:rsidRDefault="008101B4" w:rsidP="008101B4">
      <w:pPr>
        <w:rPr>
          <w:rFonts w:ascii="Arial" w:hAnsi="Arial" w:cs="Arial"/>
          <w:b/>
          <w:bCs/>
        </w:rPr>
      </w:pPr>
      <w:r w:rsidRPr="004B17B7">
        <w:rPr>
          <w:rFonts w:ascii="Arial" w:hAnsi="Arial" w:cs="Arial"/>
          <w:b/>
          <w:bCs/>
        </w:rPr>
        <w:t>Public Participation</w:t>
      </w:r>
    </w:p>
    <w:p w14:paraId="0252C6B3" w14:textId="0071BB98" w:rsidR="008101B4" w:rsidRPr="004B17B7" w:rsidRDefault="008101B4" w:rsidP="008101B4">
      <w:pPr>
        <w:numPr>
          <w:ilvl w:val="0"/>
          <w:numId w:val="7"/>
        </w:numPr>
        <w:rPr>
          <w:rFonts w:ascii="Arial" w:hAnsi="Arial" w:cs="Arial"/>
        </w:rPr>
      </w:pPr>
      <w:r w:rsidRPr="004B17B7">
        <w:rPr>
          <w:rFonts w:ascii="Arial" w:hAnsi="Arial" w:cs="Arial"/>
          <w:b/>
          <w:bCs/>
        </w:rPr>
        <w:t>Referendums and Initiatives</w:t>
      </w:r>
      <w:r w:rsidRPr="004B17B7">
        <w:rPr>
          <w:rFonts w:ascii="Arial" w:hAnsi="Arial" w:cs="Arial"/>
        </w:rPr>
        <w:t xml:space="preserve">: </w:t>
      </w:r>
      <w:r w:rsidR="00C679B6" w:rsidRPr="004B17B7">
        <w:rPr>
          <w:rFonts w:ascii="Arial" w:hAnsi="Arial" w:cs="Arial"/>
        </w:rPr>
        <w:t>Member c</w:t>
      </w:r>
      <w:r w:rsidRPr="004B17B7">
        <w:rPr>
          <w:rFonts w:ascii="Arial" w:hAnsi="Arial" w:cs="Arial"/>
        </w:rPr>
        <w:t>itizens can participate directly in the legislative process through referendums and initiatives on key issues.</w:t>
      </w:r>
    </w:p>
    <w:p w14:paraId="3C9D73E7" w14:textId="1D74F03D" w:rsidR="008101B4" w:rsidRPr="004B17B7" w:rsidRDefault="008101B4" w:rsidP="008101B4">
      <w:pPr>
        <w:numPr>
          <w:ilvl w:val="0"/>
          <w:numId w:val="7"/>
        </w:numPr>
        <w:rPr>
          <w:rFonts w:ascii="Arial" w:hAnsi="Arial" w:cs="Arial"/>
        </w:rPr>
      </w:pPr>
      <w:r w:rsidRPr="004B17B7">
        <w:rPr>
          <w:rFonts w:ascii="Arial" w:hAnsi="Arial" w:cs="Arial"/>
          <w:b/>
          <w:bCs/>
        </w:rPr>
        <w:t>Transparency and Accountability</w:t>
      </w:r>
      <w:r w:rsidRPr="004B17B7">
        <w:rPr>
          <w:rFonts w:ascii="Arial" w:hAnsi="Arial" w:cs="Arial"/>
        </w:rPr>
        <w:t xml:space="preserve">: Government actions and decisions are transparent, and officials </w:t>
      </w:r>
      <w:r w:rsidR="00C679B6" w:rsidRPr="004B17B7">
        <w:rPr>
          <w:rFonts w:ascii="Arial" w:hAnsi="Arial" w:cs="Arial"/>
        </w:rPr>
        <w:t xml:space="preserve">will always be </w:t>
      </w:r>
      <w:r w:rsidRPr="004B17B7">
        <w:rPr>
          <w:rFonts w:ascii="Arial" w:hAnsi="Arial" w:cs="Arial"/>
        </w:rPr>
        <w:t>held accountable to the public</w:t>
      </w:r>
      <w:r w:rsidR="00C679B6" w:rsidRPr="004B17B7">
        <w:rPr>
          <w:rFonts w:ascii="Arial" w:hAnsi="Arial" w:cs="Arial"/>
        </w:rPr>
        <w:t xml:space="preserve"> eye</w:t>
      </w:r>
      <w:r w:rsidRPr="004B17B7">
        <w:rPr>
          <w:rFonts w:ascii="Arial" w:hAnsi="Arial" w:cs="Arial"/>
        </w:rPr>
        <w:t>.</w:t>
      </w:r>
    </w:p>
    <w:p w14:paraId="7F744B92" w14:textId="549E8B7B" w:rsidR="008101B4" w:rsidRPr="004B17B7" w:rsidRDefault="008101B4" w:rsidP="008101B4">
      <w:pPr>
        <w:rPr>
          <w:rFonts w:ascii="Arial" w:hAnsi="Arial" w:cs="Arial"/>
          <w:b/>
          <w:bCs/>
        </w:rPr>
      </w:pPr>
      <w:r w:rsidRPr="004B17B7">
        <w:rPr>
          <w:rFonts w:ascii="Arial" w:hAnsi="Arial" w:cs="Arial"/>
          <w:b/>
          <w:bCs/>
        </w:rPr>
        <w:t>Modern Adaptations</w:t>
      </w:r>
    </w:p>
    <w:p w14:paraId="2B840B0A" w14:textId="05CE57D0" w:rsidR="008101B4" w:rsidRPr="004B17B7" w:rsidRDefault="008101B4" w:rsidP="008101B4">
      <w:pPr>
        <w:numPr>
          <w:ilvl w:val="0"/>
          <w:numId w:val="8"/>
        </w:numPr>
        <w:rPr>
          <w:rFonts w:ascii="Arial" w:hAnsi="Arial" w:cs="Arial"/>
        </w:rPr>
      </w:pPr>
      <w:r w:rsidRPr="004B17B7">
        <w:rPr>
          <w:rFonts w:ascii="Arial" w:hAnsi="Arial" w:cs="Arial"/>
          <w:b/>
          <w:bCs/>
        </w:rPr>
        <w:t>Digital Governance</w:t>
      </w:r>
      <w:r w:rsidRPr="004B17B7">
        <w:rPr>
          <w:rFonts w:ascii="Arial" w:hAnsi="Arial" w:cs="Arial"/>
        </w:rPr>
        <w:t xml:space="preserve">: </w:t>
      </w:r>
      <w:r w:rsidR="00C679B6" w:rsidRPr="004B17B7">
        <w:rPr>
          <w:rFonts w:ascii="Arial" w:hAnsi="Arial" w:cs="Arial"/>
        </w:rPr>
        <w:t>The i</w:t>
      </w:r>
      <w:r w:rsidRPr="004B17B7">
        <w:rPr>
          <w:rFonts w:ascii="Arial" w:hAnsi="Arial" w:cs="Arial"/>
        </w:rPr>
        <w:t>ncorporat</w:t>
      </w:r>
      <w:r w:rsidR="00C679B6" w:rsidRPr="004B17B7">
        <w:rPr>
          <w:rFonts w:ascii="Arial" w:hAnsi="Arial" w:cs="Arial"/>
        </w:rPr>
        <w:t>ion of</w:t>
      </w:r>
      <w:r w:rsidRPr="004B17B7">
        <w:rPr>
          <w:rFonts w:ascii="Arial" w:hAnsi="Arial" w:cs="Arial"/>
        </w:rPr>
        <w:t xml:space="preserve"> digital tools for efficient governance and public engagement</w:t>
      </w:r>
      <w:r w:rsidR="00C679B6" w:rsidRPr="004B17B7">
        <w:rPr>
          <w:rFonts w:ascii="Arial" w:hAnsi="Arial" w:cs="Arial"/>
        </w:rPr>
        <w:t xml:space="preserve"> will be promoted vastly</w:t>
      </w:r>
      <w:r w:rsidRPr="004B17B7">
        <w:rPr>
          <w:rFonts w:ascii="Arial" w:hAnsi="Arial" w:cs="Arial"/>
        </w:rPr>
        <w:t>.</w:t>
      </w:r>
    </w:p>
    <w:p w14:paraId="03A840CC" w14:textId="68D81B71" w:rsidR="008101B4" w:rsidRPr="004B17B7" w:rsidRDefault="008101B4" w:rsidP="008101B4">
      <w:pPr>
        <w:numPr>
          <w:ilvl w:val="0"/>
          <w:numId w:val="8"/>
        </w:numPr>
        <w:rPr>
          <w:rFonts w:ascii="Arial" w:hAnsi="Arial" w:cs="Arial"/>
        </w:rPr>
      </w:pPr>
      <w:r w:rsidRPr="004B17B7">
        <w:rPr>
          <w:rFonts w:ascii="Arial" w:hAnsi="Arial" w:cs="Arial"/>
          <w:b/>
          <w:bCs/>
        </w:rPr>
        <w:t>Environmental Protection</w:t>
      </w:r>
      <w:r w:rsidRPr="004B17B7">
        <w:rPr>
          <w:rFonts w:ascii="Arial" w:hAnsi="Arial" w:cs="Arial"/>
        </w:rPr>
        <w:t>: Enshrin</w:t>
      </w:r>
      <w:r w:rsidR="004D432B" w:rsidRPr="004B17B7">
        <w:rPr>
          <w:rFonts w:ascii="Arial" w:hAnsi="Arial" w:cs="Arial"/>
        </w:rPr>
        <w:t>ing</w:t>
      </w:r>
      <w:r w:rsidRPr="004B17B7">
        <w:rPr>
          <w:rFonts w:ascii="Arial" w:hAnsi="Arial" w:cs="Arial"/>
        </w:rPr>
        <w:t xml:space="preserve"> environmental protection and sustainability in the legal framework</w:t>
      </w:r>
      <w:r w:rsidR="004D432B" w:rsidRPr="004B17B7">
        <w:rPr>
          <w:rFonts w:ascii="Arial" w:hAnsi="Arial" w:cs="Arial"/>
        </w:rPr>
        <w:t xml:space="preserve"> is key for </w:t>
      </w:r>
      <w:r w:rsidR="00F93C51" w:rsidRPr="004B17B7">
        <w:rPr>
          <w:rFonts w:ascii="Arial" w:hAnsi="Arial" w:cs="Arial"/>
        </w:rPr>
        <w:t>development</w:t>
      </w:r>
      <w:r w:rsidRPr="004B17B7">
        <w:rPr>
          <w:rFonts w:ascii="Arial" w:hAnsi="Arial" w:cs="Arial"/>
        </w:rPr>
        <w:t>.</w:t>
      </w:r>
    </w:p>
    <w:p w14:paraId="3518B528" w14:textId="51D3AADC" w:rsidR="004D432B" w:rsidRPr="004B17B7" w:rsidRDefault="004D432B" w:rsidP="004D432B">
      <w:pPr>
        <w:rPr>
          <w:rFonts w:ascii="Arial" w:hAnsi="Arial" w:cs="Arial"/>
          <w:b/>
          <w:bCs/>
        </w:rPr>
      </w:pPr>
      <w:r w:rsidRPr="004B17B7">
        <w:rPr>
          <w:rFonts w:ascii="Arial" w:hAnsi="Arial" w:cs="Arial"/>
          <w:b/>
          <w:bCs/>
        </w:rPr>
        <w:t>Human rights</w:t>
      </w:r>
    </w:p>
    <w:p w14:paraId="2108F734" w14:textId="11F5783A" w:rsidR="004D432B" w:rsidRPr="004B17B7" w:rsidRDefault="004D432B" w:rsidP="004D432B">
      <w:pPr>
        <w:pStyle w:val="ListParagraph"/>
        <w:numPr>
          <w:ilvl w:val="0"/>
          <w:numId w:val="8"/>
        </w:numPr>
        <w:rPr>
          <w:rFonts w:ascii="Arial" w:hAnsi="Arial" w:cs="Arial"/>
        </w:rPr>
      </w:pPr>
      <w:r w:rsidRPr="004B17B7">
        <w:rPr>
          <w:rFonts w:ascii="Arial" w:hAnsi="Arial" w:cs="Arial"/>
          <w:b/>
          <w:bCs/>
        </w:rPr>
        <w:t>Human rights</w:t>
      </w:r>
      <w:r w:rsidRPr="004B17B7">
        <w:rPr>
          <w:rFonts w:ascii="Arial" w:hAnsi="Arial" w:cs="Arial"/>
        </w:rPr>
        <w:t>: Upon a period of emergency, human rights will be suspended except for the right to life.</w:t>
      </w:r>
    </w:p>
    <w:p w14:paraId="7AAAB1AC" w14:textId="66C9E035" w:rsidR="004D432B" w:rsidRPr="004B17B7" w:rsidRDefault="004D432B" w:rsidP="004D432B">
      <w:pPr>
        <w:pStyle w:val="ListParagraph"/>
        <w:numPr>
          <w:ilvl w:val="0"/>
          <w:numId w:val="8"/>
        </w:numPr>
        <w:rPr>
          <w:rFonts w:ascii="Arial" w:hAnsi="Arial" w:cs="Arial"/>
        </w:rPr>
      </w:pPr>
      <w:r w:rsidRPr="004B17B7">
        <w:rPr>
          <w:rFonts w:ascii="Arial" w:hAnsi="Arial" w:cs="Arial"/>
          <w:b/>
          <w:bCs/>
        </w:rPr>
        <w:t>Geneva Conventions</w:t>
      </w:r>
      <w:r w:rsidRPr="004B17B7">
        <w:rPr>
          <w:rFonts w:ascii="Arial" w:hAnsi="Arial" w:cs="Arial"/>
        </w:rPr>
        <w:t xml:space="preserve">: Upon a period of war, the monarch will have the absolute power of the national defence. The third and the fourth Geneva Convention will be disregarded. Any loss of human rights shall not be due to the invasion of the national defence or the Liberation army but it shall be aimed towards the rival who opposed us for any reason whatsoever. Any interference from the UN will not be appreciated. The policy of “We do their exact damage but </w:t>
      </w:r>
      <w:r w:rsidR="00F93C51" w:rsidRPr="004B17B7">
        <w:rPr>
          <w:rFonts w:ascii="Arial" w:hAnsi="Arial" w:cs="Arial"/>
        </w:rPr>
        <w:t>a hundred-fold</w:t>
      </w:r>
      <w:r w:rsidRPr="004B17B7">
        <w:rPr>
          <w:rFonts w:ascii="Arial" w:hAnsi="Arial" w:cs="Arial"/>
        </w:rPr>
        <w:t>”</w:t>
      </w:r>
      <w:r w:rsidR="00F93C51" w:rsidRPr="004B17B7">
        <w:rPr>
          <w:rFonts w:ascii="Arial" w:hAnsi="Arial" w:cs="Arial"/>
        </w:rPr>
        <w:t xml:space="preserve"> shall be applicable for any war like situation. If an intercontinental war is to take place, the nation shall abstain from the nuclear treaty and use such weapons as and when required. Martial law shall be applied to the entirety of the region. Any hate propaganda will be brutally supressed and silenced by teams of advanced cyber interceptors.</w:t>
      </w:r>
    </w:p>
    <w:p w14:paraId="7B3C228E" w14:textId="77777777" w:rsidR="00F93C51" w:rsidRPr="004B17B7" w:rsidRDefault="00F93C51" w:rsidP="00F93C51">
      <w:pPr>
        <w:jc w:val="center"/>
        <w:rPr>
          <w:rFonts w:ascii="Arial" w:hAnsi="Arial" w:cs="Arial"/>
          <w:b/>
          <w:bCs/>
        </w:rPr>
      </w:pPr>
    </w:p>
    <w:p w14:paraId="10C1C7FF" w14:textId="77777777" w:rsidR="00F93C51" w:rsidRPr="004B17B7" w:rsidRDefault="00F93C51" w:rsidP="00F93C51">
      <w:pPr>
        <w:jc w:val="center"/>
        <w:rPr>
          <w:rFonts w:ascii="Arial" w:hAnsi="Arial" w:cs="Arial"/>
          <w:b/>
          <w:bCs/>
        </w:rPr>
      </w:pPr>
    </w:p>
    <w:p w14:paraId="3B23194E" w14:textId="77777777" w:rsidR="00F93C51" w:rsidRPr="004B17B7" w:rsidRDefault="00F93C51" w:rsidP="00F93C51">
      <w:pPr>
        <w:jc w:val="center"/>
        <w:rPr>
          <w:rFonts w:ascii="Arial" w:hAnsi="Arial" w:cs="Arial"/>
          <w:b/>
          <w:bCs/>
        </w:rPr>
      </w:pPr>
    </w:p>
    <w:p w14:paraId="14C2A6F0" w14:textId="77777777" w:rsidR="00F93C51" w:rsidRPr="004B17B7" w:rsidRDefault="00F93C51" w:rsidP="00F93C51">
      <w:pPr>
        <w:jc w:val="center"/>
        <w:rPr>
          <w:rFonts w:ascii="Arial" w:hAnsi="Arial" w:cs="Arial"/>
          <w:b/>
          <w:bCs/>
        </w:rPr>
      </w:pPr>
    </w:p>
    <w:p w14:paraId="13804042" w14:textId="77777777" w:rsidR="00F93C51" w:rsidRPr="004B17B7" w:rsidRDefault="00F93C51" w:rsidP="00F93C51">
      <w:pPr>
        <w:jc w:val="center"/>
        <w:rPr>
          <w:rFonts w:ascii="Arial" w:hAnsi="Arial" w:cs="Arial"/>
          <w:b/>
          <w:bCs/>
        </w:rPr>
      </w:pPr>
    </w:p>
    <w:p w14:paraId="0A5C1E14" w14:textId="77777777" w:rsidR="00F93C51" w:rsidRPr="004B17B7" w:rsidRDefault="00F93C51" w:rsidP="00F93C51">
      <w:pPr>
        <w:jc w:val="center"/>
        <w:rPr>
          <w:rFonts w:ascii="Arial" w:hAnsi="Arial" w:cs="Arial"/>
          <w:b/>
          <w:bCs/>
        </w:rPr>
      </w:pPr>
    </w:p>
    <w:p w14:paraId="48D418F0" w14:textId="77777777" w:rsidR="00F93C51" w:rsidRPr="004B17B7" w:rsidRDefault="00F93C51" w:rsidP="00F93C51">
      <w:pPr>
        <w:jc w:val="center"/>
        <w:rPr>
          <w:rFonts w:ascii="Arial" w:hAnsi="Arial" w:cs="Arial"/>
          <w:b/>
          <w:bCs/>
        </w:rPr>
      </w:pPr>
    </w:p>
    <w:p w14:paraId="69BAC46F" w14:textId="77777777" w:rsidR="00F93C51" w:rsidRPr="004B17B7" w:rsidRDefault="00F93C51" w:rsidP="00F93C51">
      <w:pPr>
        <w:jc w:val="center"/>
        <w:rPr>
          <w:rFonts w:ascii="Arial" w:hAnsi="Arial" w:cs="Arial"/>
          <w:b/>
          <w:bCs/>
        </w:rPr>
      </w:pPr>
    </w:p>
    <w:p w14:paraId="79F5F0FE" w14:textId="77777777" w:rsidR="00F93C51" w:rsidRPr="004B17B7" w:rsidRDefault="00F93C51" w:rsidP="00F93C51">
      <w:pPr>
        <w:jc w:val="center"/>
        <w:rPr>
          <w:rFonts w:ascii="Arial" w:hAnsi="Arial" w:cs="Arial"/>
          <w:b/>
          <w:bCs/>
        </w:rPr>
      </w:pPr>
    </w:p>
    <w:p w14:paraId="76563DB4" w14:textId="6B2B383B" w:rsidR="00F93C51" w:rsidRPr="004B17B7" w:rsidRDefault="00F93C51" w:rsidP="00F93C51">
      <w:pPr>
        <w:jc w:val="center"/>
        <w:rPr>
          <w:rFonts w:ascii="Arial" w:hAnsi="Arial" w:cs="Arial"/>
          <w:b/>
          <w:bCs/>
        </w:rPr>
      </w:pPr>
      <w:r w:rsidRPr="004B17B7">
        <w:rPr>
          <w:rFonts w:ascii="Arial" w:hAnsi="Arial" w:cs="Arial"/>
          <w:b/>
          <w:bCs/>
        </w:rPr>
        <w:lastRenderedPageBreak/>
        <w:t>Foreign Policy:</w:t>
      </w:r>
    </w:p>
    <w:p w14:paraId="0ACF1C34" w14:textId="652277AE" w:rsidR="00F93C51" w:rsidRPr="004B17B7" w:rsidRDefault="00F93C51" w:rsidP="00F93C51">
      <w:pPr>
        <w:rPr>
          <w:rFonts w:ascii="Arial" w:hAnsi="Arial" w:cs="Arial"/>
          <w:b/>
          <w:bCs/>
        </w:rPr>
      </w:pPr>
      <w:r w:rsidRPr="004B17B7">
        <w:rPr>
          <w:rFonts w:ascii="Arial" w:hAnsi="Arial" w:cs="Arial"/>
          <w:b/>
          <w:bCs/>
        </w:rPr>
        <w:t>Expansionist Goals</w:t>
      </w:r>
    </w:p>
    <w:p w14:paraId="4679AAE4" w14:textId="538E7429" w:rsidR="00F93C51" w:rsidRPr="004B17B7" w:rsidRDefault="00F93C51" w:rsidP="00F93C51">
      <w:pPr>
        <w:numPr>
          <w:ilvl w:val="0"/>
          <w:numId w:val="9"/>
        </w:numPr>
        <w:rPr>
          <w:rFonts w:ascii="Arial" w:hAnsi="Arial" w:cs="Arial"/>
        </w:rPr>
      </w:pPr>
      <w:r w:rsidRPr="004B17B7">
        <w:rPr>
          <w:rFonts w:ascii="Arial" w:hAnsi="Arial" w:cs="Arial"/>
          <w:b/>
          <w:bCs/>
        </w:rPr>
        <w:t xml:space="preserve">Territorial Expansion: </w:t>
      </w:r>
      <w:r w:rsidRPr="004B17B7">
        <w:rPr>
          <w:rFonts w:ascii="Arial" w:hAnsi="Arial" w:cs="Arial"/>
        </w:rPr>
        <w:t>The government might pursue aggressive territorial expansion to increase its influence and control</w:t>
      </w:r>
      <w:r w:rsidR="004B17B7" w:rsidRPr="004B17B7">
        <w:rPr>
          <w:rFonts w:ascii="Arial" w:hAnsi="Arial" w:cs="Arial"/>
        </w:rPr>
        <w:t xml:space="preserve"> on neighbouring dominions</w:t>
      </w:r>
      <w:r w:rsidRPr="004B17B7">
        <w:rPr>
          <w:rFonts w:ascii="Arial" w:hAnsi="Arial" w:cs="Arial"/>
        </w:rPr>
        <w:t>. </w:t>
      </w:r>
      <w:hyperlink r:id="rId5" w:history="1">
        <w:r w:rsidRPr="004B17B7">
          <w:rPr>
            <w:rFonts w:ascii="Arial" w:hAnsi="Arial" w:cs="Arial"/>
          </w:rPr>
          <w:t>This could involve annexing neighbouring territories or establishing puppet states</w:t>
        </w:r>
      </w:hyperlink>
      <w:r w:rsidR="004B17B7" w:rsidRPr="004B17B7">
        <w:rPr>
          <w:rFonts w:ascii="Arial" w:hAnsi="Arial" w:cs="Arial"/>
        </w:rPr>
        <w:t xml:space="preserve"> in interest of the people</w:t>
      </w:r>
      <w:r w:rsidRPr="004B17B7">
        <w:rPr>
          <w:rFonts w:ascii="Arial" w:hAnsi="Arial" w:cs="Arial"/>
        </w:rPr>
        <w:t>.</w:t>
      </w:r>
    </w:p>
    <w:p w14:paraId="0D424499" w14:textId="6333D5CA" w:rsidR="00F93C51" w:rsidRPr="004B17B7" w:rsidRDefault="00000000" w:rsidP="00F93C51">
      <w:pPr>
        <w:numPr>
          <w:ilvl w:val="0"/>
          <w:numId w:val="9"/>
        </w:numPr>
        <w:rPr>
          <w:rFonts w:ascii="Arial" w:hAnsi="Arial" w:cs="Arial"/>
        </w:rPr>
      </w:pPr>
      <w:hyperlink r:id="rId6" w:tgtFrame="_blank" w:history="1">
        <w:r w:rsidR="00F93C51" w:rsidRPr="004B17B7">
          <w:rPr>
            <w:rFonts w:ascii="Arial" w:hAnsi="Arial" w:cs="Arial"/>
            <w:b/>
            <w:bCs/>
          </w:rPr>
          <w:t>Military P</w:t>
        </w:r>
        <w:r w:rsidR="00F93C51" w:rsidRPr="004B17B7">
          <w:rPr>
            <w:rFonts w:ascii="Arial" w:hAnsi="Arial" w:cs="Arial"/>
            <w:b/>
            <w:bCs/>
          </w:rPr>
          <w:t>r</w:t>
        </w:r>
        <w:r w:rsidR="00F93C51" w:rsidRPr="004B17B7">
          <w:rPr>
            <w:rFonts w:ascii="Arial" w:hAnsi="Arial" w:cs="Arial"/>
            <w:b/>
            <w:bCs/>
          </w:rPr>
          <w:t>esence</w:t>
        </w:r>
        <w:r w:rsidR="00F93C51" w:rsidRPr="004B17B7">
          <w:rPr>
            <w:rFonts w:ascii="Arial" w:hAnsi="Arial" w:cs="Arial"/>
          </w:rPr>
          <w:t>: A strong military presence in strategic regions would be prioritized to project power and protect interests abroad</w:t>
        </w:r>
      </w:hyperlink>
      <w:r w:rsidR="00F93C51" w:rsidRPr="004B17B7">
        <w:rPr>
          <w:rFonts w:ascii="Arial" w:hAnsi="Arial" w:cs="Arial"/>
        </w:rPr>
        <w:t>.</w:t>
      </w:r>
    </w:p>
    <w:p w14:paraId="74319BE9" w14:textId="6CEE4E64" w:rsidR="00F93C51" w:rsidRPr="004B17B7" w:rsidRDefault="00F93C51" w:rsidP="00F93C51">
      <w:pPr>
        <w:rPr>
          <w:rFonts w:ascii="Arial" w:hAnsi="Arial" w:cs="Arial"/>
          <w:b/>
          <w:bCs/>
        </w:rPr>
      </w:pPr>
      <w:r w:rsidRPr="004B17B7">
        <w:rPr>
          <w:rFonts w:ascii="Arial" w:hAnsi="Arial" w:cs="Arial"/>
          <w:b/>
          <w:bCs/>
        </w:rPr>
        <w:t>Ideological Export</w:t>
      </w:r>
    </w:p>
    <w:p w14:paraId="165A1B1A" w14:textId="3DFD08F6" w:rsidR="00F93C51" w:rsidRPr="004B17B7" w:rsidRDefault="00000000" w:rsidP="00F93C51">
      <w:pPr>
        <w:numPr>
          <w:ilvl w:val="0"/>
          <w:numId w:val="10"/>
        </w:numPr>
        <w:rPr>
          <w:rFonts w:ascii="Arial" w:hAnsi="Arial" w:cs="Arial"/>
        </w:rPr>
      </w:pPr>
      <w:hyperlink r:id="rId7" w:history="1">
        <w:r w:rsidR="00F93C51" w:rsidRPr="004B17B7">
          <w:rPr>
            <w:rFonts w:ascii="Arial" w:hAnsi="Arial" w:cs="Arial"/>
            <w:b/>
            <w:bCs/>
          </w:rPr>
          <w:t>Support for Allies</w:t>
        </w:r>
        <w:r w:rsidR="00F93C51" w:rsidRPr="004B17B7">
          <w:rPr>
            <w:rFonts w:ascii="Arial" w:hAnsi="Arial" w:cs="Arial"/>
          </w:rPr>
          <w:t xml:space="preserve">: </w:t>
        </w:r>
        <w:r w:rsidR="004B17B7">
          <w:rPr>
            <w:rFonts w:ascii="Arial" w:hAnsi="Arial" w:cs="Arial"/>
          </w:rPr>
          <w:t>The national shall p</w:t>
        </w:r>
        <w:r w:rsidR="00F93C51" w:rsidRPr="004B17B7">
          <w:rPr>
            <w:rFonts w:ascii="Arial" w:hAnsi="Arial" w:cs="Arial"/>
          </w:rPr>
          <w:t>rovid</w:t>
        </w:r>
        <w:r w:rsidR="004B17B7">
          <w:rPr>
            <w:rFonts w:ascii="Arial" w:hAnsi="Arial" w:cs="Arial"/>
          </w:rPr>
          <w:t>e</w:t>
        </w:r>
        <w:r w:rsidR="00F93C51" w:rsidRPr="004B17B7">
          <w:rPr>
            <w:rFonts w:ascii="Arial" w:hAnsi="Arial" w:cs="Arial"/>
          </w:rPr>
          <w:t xml:space="preserve"> economic, military, and political support to alli</w:t>
        </w:r>
        <w:r w:rsidR="004B17B7">
          <w:rPr>
            <w:rFonts w:ascii="Arial" w:hAnsi="Arial" w:cs="Arial"/>
          </w:rPr>
          <w:t>es</w:t>
        </w:r>
      </w:hyperlink>
      <w:r w:rsidR="00F93C51" w:rsidRPr="004B17B7">
        <w:rPr>
          <w:rFonts w:ascii="Arial" w:hAnsi="Arial" w:cs="Arial"/>
        </w:rPr>
        <w:t>.</w:t>
      </w:r>
      <w:r w:rsidR="004B17B7">
        <w:rPr>
          <w:rFonts w:ascii="Arial" w:hAnsi="Arial" w:cs="Arial"/>
        </w:rPr>
        <w:t xml:space="preserve"> The military shall be called upon for this task as and when needed.</w:t>
      </w:r>
    </w:p>
    <w:p w14:paraId="19CE6A3F" w14:textId="00E41DD5" w:rsidR="00F93C51" w:rsidRPr="004B17B7" w:rsidRDefault="00F93C51" w:rsidP="00F93C51">
      <w:pPr>
        <w:rPr>
          <w:rFonts w:ascii="Arial" w:hAnsi="Arial" w:cs="Arial"/>
          <w:b/>
          <w:bCs/>
        </w:rPr>
      </w:pPr>
      <w:r w:rsidRPr="004B17B7">
        <w:rPr>
          <w:rFonts w:ascii="Arial" w:hAnsi="Arial" w:cs="Arial"/>
          <w:b/>
          <w:bCs/>
        </w:rPr>
        <w:t>Diplomatic Relations</w:t>
      </w:r>
    </w:p>
    <w:p w14:paraId="1ECEB666" w14:textId="759A21DD" w:rsidR="00F93C51" w:rsidRPr="004B17B7" w:rsidRDefault="00F93C51" w:rsidP="00F93C51">
      <w:pPr>
        <w:numPr>
          <w:ilvl w:val="0"/>
          <w:numId w:val="11"/>
        </w:numPr>
        <w:rPr>
          <w:rFonts w:ascii="Arial" w:hAnsi="Arial" w:cs="Arial"/>
        </w:rPr>
      </w:pPr>
      <w:r w:rsidRPr="004B17B7">
        <w:rPr>
          <w:rFonts w:ascii="Arial" w:hAnsi="Arial" w:cs="Arial"/>
          <w:b/>
          <w:bCs/>
        </w:rPr>
        <w:t xml:space="preserve">Selective Alliances: </w:t>
      </w:r>
      <w:r w:rsidRPr="004B17B7">
        <w:rPr>
          <w:rFonts w:ascii="Arial" w:hAnsi="Arial" w:cs="Arial"/>
        </w:rPr>
        <w:t>Diplomatic relations would be selectively maintained with countries that align with the government’s ideological and strategic goals. </w:t>
      </w:r>
      <w:hyperlink r:id="rId8" w:history="1">
        <w:r w:rsidRPr="004B17B7">
          <w:rPr>
            <w:rFonts w:ascii="Arial" w:hAnsi="Arial" w:cs="Arial"/>
          </w:rPr>
          <w:t>Non-aligned or opposing states might face diplomatic isolation</w:t>
        </w:r>
      </w:hyperlink>
      <w:r w:rsidRPr="004B17B7">
        <w:rPr>
          <w:rFonts w:ascii="Arial" w:hAnsi="Arial" w:cs="Arial"/>
        </w:rPr>
        <w:t>.</w:t>
      </w:r>
    </w:p>
    <w:p w14:paraId="7B3833C7" w14:textId="7A753A5F" w:rsidR="00F93C51" w:rsidRPr="004B17B7" w:rsidRDefault="00000000" w:rsidP="00F93C51">
      <w:pPr>
        <w:numPr>
          <w:ilvl w:val="0"/>
          <w:numId w:val="11"/>
        </w:numPr>
        <w:rPr>
          <w:rFonts w:ascii="Arial" w:hAnsi="Arial" w:cs="Arial"/>
        </w:rPr>
      </w:pPr>
      <w:hyperlink r:id="rId9" w:history="1">
        <w:r w:rsidR="00F93C51" w:rsidRPr="004B17B7">
          <w:rPr>
            <w:rFonts w:ascii="Arial" w:hAnsi="Arial" w:cs="Arial"/>
          </w:rPr>
          <w:t>International Organizations: Participation in international organizations could be used to promote the government’s agenda and counter the influence of rival powers</w:t>
        </w:r>
      </w:hyperlink>
      <w:r w:rsidR="00F93C51" w:rsidRPr="004B17B7">
        <w:rPr>
          <w:rFonts w:ascii="Arial" w:hAnsi="Arial" w:cs="Arial"/>
        </w:rPr>
        <w:t>.</w:t>
      </w:r>
    </w:p>
    <w:p w14:paraId="3627597F" w14:textId="100FEBF4" w:rsidR="00F93C51" w:rsidRPr="004B17B7" w:rsidRDefault="00F93C51" w:rsidP="00F93C51">
      <w:pPr>
        <w:rPr>
          <w:rFonts w:ascii="Arial" w:hAnsi="Arial" w:cs="Arial"/>
          <w:b/>
          <w:bCs/>
        </w:rPr>
      </w:pPr>
      <w:r w:rsidRPr="004B17B7">
        <w:rPr>
          <w:rFonts w:ascii="Arial" w:hAnsi="Arial" w:cs="Arial"/>
          <w:b/>
          <w:bCs/>
        </w:rPr>
        <w:t>Economic Policies</w:t>
      </w:r>
    </w:p>
    <w:p w14:paraId="1EA12EE3" w14:textId="77777777" w:rsidR="00F93C51" w:rsidRPr="004B17B7" w:rsidRDefault="00000000" w:rsidP="00F93C51">
      <w:pPr>
        <w:numPr>
          <w:ilvl w:val="0"/>
          <w:numId w:val="12"/>
        </w:numPr>
        <w:rPr>
          <w:rFonts w:ascii="Arial" w:hAnsi="Arial" w:cs="Arial"/>
        </w:rPr>
      </w:pPr>
      <w:hyperlink r:id="rId10" w:tgtFrame="_blank" w:history="1">
        <w:r w:rsidR="00F93C51" w:rsidRPr="004B17B7">
          <w:rPr>
            <w:rFonts w:ascii="Arial" w:hAnsi="Arial" w:cs="Arial"/>
          </w:rPr>
          <w:t>State-Controlled Trade: Foreign trade policies would likely be state-controlled, focusing on securing resources and markets that benefit the government’s economic and strategic interests</w:t>
        </w:r>
      </w:hyperlink>
      <w:hyperlink r:id="rId11" w:tgtFrame="_blank" w:history="1">
        <w:r w:rsidR="00F93C51" w:rsidRPr="004B17B7">
          <w:rPr>
            <w:rFonts w:ascii="Arial" w:hAnsi="Arial" w:cs="Arial"/>
          </w:rPr>
          <w:t>4</w:t>
        </w:r>
      </w:hyperlink>
      <w:r w:rsidR="00F93C51" w:rsidRPr="004B17B7">
        <w:rPr>
          <w:rFonts w:ascii="Arial" w:hAnsi="Arial" w:cs="Arial"/>
        </w:rPr>
        <w:t>.</w:t>
      </w:r>
    </w:p>
    <w:p w14:paraId="28907476" w14:textId="406EE9FA" w:rsidR="00F93C51" w:rsidRPr="004B17B7" w:rsidRDefault="00000000" w:rsidP="00F93C51">
      <w:pPr>
        <w:numPr>
          <w:ilvl w:val="0"/>
          <w:numId w:val="12"/>
        </w:numPr>
        <w:rPr>
          <w:rFonts w:ascii="Arial" w:hAnsi="Arial" w:cs="Arial"/>
        </w:rPr>
      </w:pPr>
      <w:hyperlink r:id="rId12" w:tgtFrame="_blank" w:history="1">
        <w:r w:rsidR="00F93C51" w:rsidRPr="004B17B7">
          <w:rPr>
            <w:rFonts w:ascii="Arial" w:hAnsi="Arial" w:cs="Arial"/>
          </w:rPr>
          <w:t>Economic Aid: Providing economic aid to allied countries and movements could be a tool to gain influence and support abroad</w:t>
        </w:r>
      </w:hyperlink>
      <w:r w:rsidR="00F93C51" w:rsidRPr="004B17B7">
        <w:rPr>
          <w:rFonts w:ascii="Arial" w:hAnsi="Arial" w:cs="Arial"/>
        </w:rPr>
        <w:t>.</w:t>
      </w:r>
    </w:p>
    <w:p w14:paraId="48D09CF9" w14:textId="48907E72" w:rsidR="00F93C51" w:rsidRPr="004B17B7" w:rsidRDefault="00F93C51" w:rsidP="00F93C51">
      <w:pPr>
        <w:rPr>
          <w:rFonts w:ascii="Arial" w:hAnsi="Arial" w:cs="Arial"/>
          <w:b/>
          <w:bCs/>
        </w:rPr>
      </w:pPr>
      <w:r w:rsidRPr="004B17B7">
        <w:rPr>
          <w:rFonts w:ascii="Arial" w:hAnsi="Arial" w:cs="Arial"/>
          <w:b/>
          <w:bCs/>
        </w:rPr>
        <w:t>Propaganda and Information Warfare</w:t>
      </w:r>
    </w:p>
    <w:p w14:paraId="0622C897" w14:textId="77777777" w:rsidR="00F93C51" w:rsidRPr="004B17B7" w:rsidRDefault="00F93C51" w:rsidP="00F93C51">
      <w:pPr>
        <w:numPr>
          <w:ilvl w:val="0"/>
          <w:numId w:val="13"/>
        </w:numPr>
        <w:rPr>
          <w:rFonts w:ascii="Arial" w:hAnsi="Arial" w:cs="Arial"/>
        </w:rPr>
      </w:pPr>
      <w:r w:rsidRPr="004B17B7">
        <w:rPr>
          <w:rFonts w:ascii="Arial" w:hAnsi="Arial" w:cs="Arial"/>
          <w:b/>
          <w:bCs/>
        </w:rPr>
        <w:t>Global Propaganda: The government might engage in extensive propaganda campaigns to promote its ideology and discredit rival states</w:t>
      </w:r>
      <w:r w:rsidRPr="004B17B7">
        <w:rPr>
          <w:rFonts w:ascii="Arial" w:hAnsi="Arial" w:cs="Arial"/>
        </w:rPr>
        <w:t>. </w:t>
      </w:r>
      <w:hyperlink r:id="rId13" w:history="1">
        <w:r w:rsidRPr="004B17B7">
          <w:rPr>
            <w:rFonts w:ascii="Arial" w:hAnsi="Arial" w:cs="Arial"/>
          </w:rPr>
          <w:t>This could involve state-controlled media and information warfare</w:t>
        </w:r>
      </w:hyperlink>
      <w:hyperlink r:id="rId14" w:tgtFrame="_blank" w:history="1">
        <w:r w:rsidRPr="004B17B7">
          <w:rPr>
            <w:rFonts w:ascii="Arial" w:hAnsi="Arial" w:cs="Arial"/>
          </w:rPr>
          <w:t>5</w:t>
        </w:r>
      </w:hyperlink>
      <w:r w:rsidRPr="004B17B7">
        <w:rPr>
          <w:rFonts w:ascii="Arial" w:hAnsi="Arial" w:cs="Arial"/>
        </w:rPr>
        <w:t>.</w:t>
      </w:r>
    </w:p>
    <w:p w14:paraId="7F75EAF2" w14:textId="71D58907" w:rsidR="00F93C51" w:rsidRPr="004B17B7" w:rsidRDefault="00000000" w:rsidP="00F93C51">
      <w:pPr>
        <w:numPr>
          <w:ilvl w:val="0"/>
          <w:numId w:val="13"/>
        </w:numPr>
        <w:rPr>
          <w:rFonts w:ascii="Arial" w:hAnsi="Arial" w:cs="Arial"/>
        </w:rPr>
      </w:pPr>
      <w:hyperlink r:id="rId15" w:history="1">
        <w:r w:rsidR="00F93C51" w:rsidRPr="004B17B7">
          <w:rPr>
            <w:rFonts w:ascii="Arial" w:hAnsi="Arial" w:cs="Arial"/>
          </w:rPr>
          <w:t>Cyber Operations: Cyber operations could be used to influence foreign elections, disrupt rival states, and gather intelligence</w:t>
        </w:r>
      </w:hyperlink>
      <w:r w:rsidR="00F93C51" w:rsidRPr="004B17B7">
        <w:rPr>
          <w:rFonts w:ascii="Arial" w:hAnsi="Arial" w:cs="Arial"/>
        </w:rPr>
        <w:t>.</w:t>
      </w:r>
    </w:p>
    <w:p w14:paraId="69C3388D" w14:textId="22052DB8" w:rsidR="00F93C51" w:rsidRPr="004B17B7" w:rsidRDefault="00F93C51" w:rsidP="00F93C51">
      <w:pPr>
        <w:rPr>
          <w:rFonts w:ascii="Arial" w:hAnsi="Arial" w:cs="Arial"/>
          <w:b/>
          <w:bCs/>
        </w:rPr>
      </w:pPr>
      <w:r w:rsidRPr="004B17B7">
        <w:rPr>
          <w:rFonts w:ascii="Arial" w:hAnsi="Arial" w:cs="Arial"/>
          <w:b/>
          <w:bCs/>
        </w:rPr>
        <w:t>Humanitarian and Development Aid</w:t>
      </w:r>
    </w:p>
    <w:p w14:paraId="015D7622" w14:textId="77777777" w:rsidR="00F93C51" w:rsidRPr="004B17B7" w:rsidRDefault="00000000" w:rsidP="00F93C51">
      <w:pPr>
        <w:numPr>
          <w:ilvl w:val="0"/>
          <w:numId w:val="14"/>
        </w:numPr>
        <w:rPr>
          <w:rFonts w:ascii="Arial" w:hAnsi="Arial" w:cs="Arial"/>
        </w:rPr>
      </w:pPr>
      <w:hyperlink r:id="rId16" w:history="1">
        <w:r w:rsidR="00F93C51" w:rsidRPr="004B17B7">
          <w:rPr>
            <w:rFonts w:ascii="Arial" w:hAnsi="Arial" w:cs="Arial"/>
          </w:rPr>
          <w:t>Conditional Aid: Humanitarian and development aid might be provided with conditions that align with the government’s strategic interests, such as political alignment or economic concessions</w:t>
        </w:r>
      </w:hyperlink>
      <w:hyperlink r:id="rId17" w:tgtFrame="_blank" w:history="1">
        <w:r w:rsidR="00F93C51" w:rsidRPr="004B17B7">
          <w:rPr>
            <w:rFonts w:ascii="Arial" w:hAnsi="Arial" w:cs="Arial"/>
          </w:rPr>
          <w:t>4</w:t>
        </w:r>
      </w:hyperlink>
      <w:r w:rsidR="00F93C51" w:rsidRPr="004B17B7">
        <w:rPr>
          <w:rFonts w:ascii="Arial" w:hAnsi="Arial" w:cs="Arial"/>
        </w:rPr>
        <w:t>.</w:t>
      </w:r>
    </w:p>
    <w:p w14:paraId="7989A1F5" w14:textId="524EAB65" w:rsidR="00F93C51" w:rsidRPr="004B17B7" w:rsidRDefault="00000000" w:rsidP="00F93C51">
      <w:pPr>
        <w:numPr>
          <w:ilvl w:val="0"/>
          <w:numId w:val="14"/>
        </w:numPr>
        <w:rPr>
          <w:rFonts w:ascii="Arial" w:hAnsi="Arial" w:cs="Arial"/>
          <w:b/>
          <w:bCs/>
        </w:rPr>
      </w:pPr>
      <w:hyperlink r:id="rId18" w:tgtFrame="_blank" w:history="1">
        <w:r w:rsidR="00F93C51" w:rsidRPr="004B17B7">
          <w:rPr>
            <w:rFonts w:ascii="Arial" w:hAnsi="Arial" w:cs="Arial"/>
          </w:rPr>
          <w:t>Soft Power: Using cultural exchanges, educational programs, and other forms of soft power to build influence and improve the government’s image abroad</w:t>
        </w:r>
      </w:hyperlink>
      <w:r w:rsidR="00F93C51" w:rsidRPr="004B17B7">
        <w:rPr>
          <w:rFonts w:ascii="Arial" w:hAnsi="Arial" w:cs="Arial"/>
          <w:b/>
          <w:bCs/>
        </w:rPr>
        <w:t>.</w:t>
      </w:r>
    </w:p>
    <w:p w14:paraId="66C50A69" w14:textId="77777777" w:rsidR="00F93C51" w:rsidRPr="004B17B7" w:rsidRDefault="00F93C51" w:rsidP="00F93C51">
      <w:pPr>
        <w:rPr>
          <w:rFonts w:ascii="Arial" w:hAnsi="Arial" w:cs="Arial"/>
          <w:b/>
          <w:bCs/>
        </w:rPr>
      </w:pPr>
    </w:p>
    <w:p w14:paraId="30172945" w14:textId="2F12293E" w:rsidR="00F93C51" w:rsidRPr="004B17B7" w:rsidRDefault="00F93C51" w:rsidP="00F93C51">
      <w:pPr>
        <w:rPr>
          <w:rFonts w:ascii="Arial" w:hAnsi="Arial" w:cs="Arial"/>
          <w:b/>
          <w:bCs/>
        </w:rPr>
      </w:pPr>
      <w:r w:rsidRPr="004B17B7">
        <w:rPr>
          <w:rFonts w:ascii="Arial" w:hAnsi="Arial" w:cs="Arial"/>
          <w:b/>
          <w:bCs/>
        </w:rPr>
        <w:t>Conflict and Intervention</w:t>
      </w:r>
    </w:p>
    <w:p w14:paraId="0397056D" w14:textId="77777777" w:rsidR="00F93C51" w:rsidRPr="004B17B7" w:rsidRDefault="00000000" w:rsidP="00F93C51">
      <w:pPr>
        <w:numPr>
          <w:ilvl w:val="0"/>
          <w:numId w:val="15"/>
        </w:numPr>
        <w:rPr>
          <w:rFonts w:ascii="Arial" w:hAnsi="Arial" w:cs="Arial"/>
        </w:rPr>
      </w:pPr>
      <w:hyperlink r:id="rId19" w:history="1">
        <w:r w:rsidR="00F93C51" w:rsidRPr="004B17B7">
          <w:rPr>
            <w:rFonts w:ascii="Arial" w:hAnsi="Arial" w:cs="Arial"/>
          </w:rPr>
          <w:t>Proxy Wars: Engaging in proxy wars to support allied movements and weaken rival states could be a common strategy</w:t>
        </w:r>
      </w:hyperlink>
      <w:hyperlink r:id="rId20" w:tgtFrame="_blank" w:history="1">
        <w:r w:rsidR="00F93C51" w:rsidRPr="004B17B7">
          <w:rPr>
            <w:rFonts w:ascii="Arial" w:hAnsi="Arial" w:cs="Arial"/>
          </w:rPr>
          <w:t>2</w:t>
        </w:r>
      </w:hyperlink>
      <w:r w:rsidR="00F93C51" w:rsidRPr="004B17B7">
        <w:rPr>
          <w:rFonts w:ascii="Arial" w:hAnsi="Arial" w:cs="Arial"/>
        </w:rPr>
        <w:t>.</w:t>
      </w:r>
    </w:p>
    <w:p w14:paraId="53B7D367" w14:textId="346EF06B" w:rsidR="00F93C51" w:rsidRPr="004B17B7" w:rsidRDefault="00000000" w:rsidP="00F93C51">
      <w:pPr>
        <w:numPr>
          <w:ilvl w:val="0"/>
          <w:numId w:val="15"/>
        </w:numPr>
        <w:rPr>
          <w:rFonts w:ascii="Arial" w:hAnsi="Arial" w:cs="Arial"/>
        </w:rPr>
      </w:pPr>
      <w:hyperlink r:id="rId21" w:tgtFrame="_blank" w:history="1">
        <w:r w:rsidR="00F93C51" w:rsidRPr="004B17B7">
          <w:rPr>
            <w:rFonts w:ascii="Arial" w:hAnsi="Arial" w:cs="Arial"/>
          </w:rPr>
          <w:t>Direct Intervention: The government might directly intervene in conflicts to protect its interests or support allied regimes</w:t>
        </w:r>
      </w:hyperlink>
      <w:r w:rsidR="00F93C51" w:rsidRPr="004B17B7">
        <w:rPr>
          <w:rFonts w:ascii="Arial" w:hAnsi="Arial" w:cs="Arial"/>
        </w:rPr>
        <w:t>.</w:t>
      </w:r>
    </w:p>
    <w:p w14:paraId="4E360815" w14:textId="26858803" w:rsidR="00F93C51" w:rsidRPr="004B17B7" w:rsidRDefault="00F93C51" w:rsidP="00F93C51">
      <w:pPr>
        <w:rPr>
          <w:rFonts w:ascii="Arial" w:hAnsi="Arial" w:cs="Arial"/>
          <w:b/>
          <w:bCs/>
        </w:rPr>
      </w:pPr>
      <w:r w:rsidRPr="004B17B7">
        <w:rPr>
          <w:rFonts w:ascii="Arial" w:hAnsi="Arial" w:cs="Arial"/>
          <w:b/>
          <w:bCs/>
        </w:rPr>
        <w:t>Human Rights and International Law</w:t>
      </w:r>
    </w:p>
    <w:p w14:paraId="09E0FC87" w14:textId="77777777" w:rsidR="00F93C51" w:rsidRPr="004B17B7" w:rsidRDefault="00000000" w:rsidP="00F93C51">
      <w:pPr>
        <w:numPr>
          <w:ilvl w:val="0"/>
          <w:numId w:val="16"/>
        </w:numPr>
        <w:rPr>
          <w:rFonts w:ascii="Arial" w:hAnsi="Arial" w:cs="Arial"/>
        </w:rPr>
      </w:pPr>
      <w:hyperlink r:id="rId22" w:tgtFrame="_blank" w:history="1">
        <w:r w:rsidR="00F93C51" w:rsidRPr="004B17B7">
          <w:rPr>
            <w:rFonts w:ascii="Arial" w:hAnsi="Arial" w:cs="Arial"/>
          </w:rPr>
          <w:t>Selective Adherence: The government might selectively adhere to international human rights norms and laws, prioritizing its strategic goals over compliance</w:t>
        </w:r>
      </w:hyperlink>
      <w:hyperlink r:id="rId23" w:tgtFrame="_blank" w:history="1">
        <w:r w:rsidR="00F93C51" w:rsidRPr="004B17B7">
          <w:rPr>
            <w:rFonts w:ascii="Arial" w:hAnsi="Arial" w:cs="Arial"/>
          </w:rPr>
          <w:t>3</w:t>
        </w:r>
      </w:hyperlink>
      <w:r w:rsidR="00F93C51" w:rsidRPr="004B17B7">
        <w:rPr>
          <w:rFonts w:ascii="Arial" w:hAnsi="Arial" w:cs="Arial"/>
        </w:rPr>
        <w:t>.</w:t>
      </w:r>
    </w:p>
    <w:p w14:paraId="174473EE" w14:textId="147F9C4B" w:rsidR="00F93C51" w:rsidRPr="004B17B7" w:rsidRDefault="00000000" w:rsidP="00F93C51">
      <w:pPr>
        <w:numPr>
          <w:ilvl w:val="0"/>
          <w:numId w:val="16"/>
        </w:numPr>
        <w:rPr>
          <w:rFonts w:ascii="Arial" w:hAnsi="Arial" w:cs="Arial"/>
        </w:rPr>
      </w:pPr>
      <w:hyperlink r:id="rId24" w:tgtFrame="_blank" w:history="1">
        <w:r w:rsidR="00F93C51" w:rsidRPr="004B17B7">
          <w:rPr>
            <w:rFonts w:ascii="Arial" w:hAnsi="Arial" w:cs="Arial"/>
          </w:rPr>
          <w:t>Criticism of Rivals: Criticizing rival states for human rights abuses and other violations could be used as a tool to undermine their legitimacy</w:t>
        </w:r>
      </w:hyperlink>
      <w:r w:rsidR="00F93C51" w:rsidRPr="004B17B7">
        <w:rPr>
          <w:rFonts w:ascii="Arial" w:hAnsi="Arial" w:cs="Arial"/>
        </w:rPr>
        <w:t>.</w:t>
      </w:r>
    </w:p>
    <w:p w14:paraId="18176602" w14:textId="1C86BFF3" w:rsidR="00F93C51" w:rsidRPr="004B17B7" w:rsidRDefault="00F93C51" w:rsidP="00F93C51">
      <w:pPr>
        <w:rPr>
          <w:rFonts w:ascii="Arial" w:hAnsi="Arial" w:cs="Arial"/>
          <w:b/>
          <w:bCs/>
        </w:rPr>
      </w:pPr>
    </w:p>
    <w:p w14:paraId="09697885" w14:textId="32BB998C" w:rsidR="008101B4" w:rsidRPr="004B17B7" w:rsidRDefault="008101B4" w:rsidP="008101B4">
      <w:pPr>
        <w:rPr>
          <w:rFonts w:ascii="Arial" w:hAnsi="Arial" w:cs="Arial"/>
          <w:lang w:val="en-US"/>
        </w:rPr>
      </w:pPr>
    </w:p>
    <w:p w14:paraId="1AE9BEF7" w14:textId="2F9C190A" w:rsidR="008101B4" w:rsidRPr="004B17B7" w:rsidRDefault="00F93C51" w:rsidP="008101B4">
      <w:pPr>
        <w:rPr>
          <w:rFonts w:ascii="Arial" w:hAnsi="Arial" w:cs="Arial"/>
          <w:lang w:val="en-US"/>
        </w:rPr>
      </w:pPr>
      <w:r w:rsidRPr="004B17B7">
        <w:rPr>
          <w:rFonts w:ascii="Arial" w:hAnsi="Arial" w:cs="Arial"/>
          <w:lang w:val="en-US"/>
        </w:rPr>
        <w:t>Additional</w:t>
      </w:r>
      <w:r w:rsidR="008101B4" w:rsidRPr="004B17B7">
        <w:rPr>
          <w:rFonts w:ascii="Arial" w:hAnsi="Arial" w:cs="Arial"/>
          <w:lang w:val="en-US"/>
        </w:rPr>
        <w:t>:</w:t>
      </w:r>
    </w:p>
    <w:p w14:paraId="76CB7BFE" w14:textId="08417108" w:rsidR="008101B4" w:rsidRPr="004B17B7" w:rsidRDefault="008101B4" w:rsidP="008101B4">
      <w:pPr>
        <w:rPr>
          <w:rFonts w:ascii="Arial" w:hAnsi="Arial" w:cs="Arial"/>
          <w:lang w:val="en-US"/>
        </w:rPr>
      </w:pPr>
      <w:r w:rsidRPr="004B17B7">
        <w:rPr>
          <w:rFonts w:ascii="Arial" w:hAnsi="Arial" w:cs="Arial"/>
          <w:lang w:val="en-US"/>
        </w:rPr>
        <w:t>Member citizens*: They are citizens which are recognized by the national database, having proof of identity.</w:t>
      </w:r>
    </w:p>
    <w:sectPr w:rsidR="008101B4" w:rsidRPr="004B1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2F7E"/>
    <w:multiLevelType w:val="multilevel"/>
    <w:tmpl w:val="682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2E7"/>
    <w:multiLevelType w:val="multilevel"/>
    <w:tmpl w:val="EF9E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0728"/>
    <w:multiLevelType w:val="multilevel"/>
    <w:tmpl w:val="89A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6210"/>
    <w:multiLevelType w:val="multilevel"/>
    <w:tmpl w:val="A5A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52E5C"/>
    <w:multiLevelType w:val="multilevel"/>
    <w:tmpl w:val="88C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378"/>
    <w:multiLevelType w:val="multilevel"/>
    <w:tmpl w:val="910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5CFE"/>
    <w:multiLevelType w:val="multilevel"/>
    <w:tmpl w:val="726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B19F5"/>
    <w:multiLevelType w:val="multilevel"/>
    <w:tmpl w:val="191A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22711"/>
    <w:multiLevelType w:val="multilevel"/>
    <w:tmpl w:val="04B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D1107"/>
    <w:multiLevelType w:val="multilevel"/>
    <w:tmpl w:val="D9A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53C63"/>
    <w:multiLevelType w:val="multilevel"/>
    <w:tmpl w:val="C66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45E8A"/>
    <w:multiLevelType w:val="multilevel"/>
    <w:tmpl w:val="572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02303"/>
    <w:multiLevelType w:val="multilevel"/>
    <w:tmpl w:val="CBC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D64E6"/>
    <w:multiLevelType w:val="multilevel"/>
    <w:tmpl w:val="45B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46465"/>
    <w:multiLevelType w:val="multilevel"/>
    <w:tmpl w:val="728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C6306"/>
    <w:multiLevelType w:val="multilevel"/>
    <w:tmpl w:val="653A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02668">
    <w:abstractNumId w:val="12"/>
  </w:num>
  <w:num w:numId="2" w16cid:durableId="1291478498">
    <w:abstractNumId w:val="2"/>
  </w:num>
  <w:num w:numId="3" w16cid:durableId="2025400451">
    <w:abstractNumId w:val="11"/>
  </w:num>
  <w:num w:numId="4" w16cid:durableId="1985768777">
    <w:abstractNumId w:val="10"/>
  </w:num>
  <w:num w:numId="5" w16cid:durableId="1913006770">
    <w:abstractNumId w:val="9"/>
  </w:num>
  <w:num w:numId="6" w16cid:durableId="1143621123">
    <w:abstractNumId w:val="8"/>
  </w:num>
  <w:num w:numId="7" w16cid:durableId="1941837220">
    <w:abstractNumId w:val="4"/>
  </w:num>
  <w:num w:numId="8" w16cid:durableId="1456212470">
    <w:abstractNumId w:val="15"/>
  </w:num>
  <w:num w:numId="9" w16cid:durableId="1589922164">
    <w:abstractNumId w:val="7"/>
  </w:num>
  <w:num w:numId="10" w16cid:durableId="391074801">
    <w:abstractNumId w:val="6"/>
  </w:num>
  <w:num w:numId="11" w16cid:durableId="1940260049">
    <w:abstractNumId w:val="5"/>
  </w:num>
  <w:num w:numId="12" w16cid:durableId="104548513">
    <w:abstractNumId w:val="1"/>
  </w:num>
  <w:num w:numId="13" w16cid:durableId="561910273">
    <w:abstractNumId w:val="3"/>
  </w:num>
  <w:num w:numId="14" w16cid:durableId="361514932">
    <w:abstractNumId w:val="13"/>
  </w:num>
  <w:num w:numId="15" w16cid:durableId="1516111894">
    <w:abstractNumId w:val="0"/>
  </w:num>
  <w:num w:numId="16" w16cid:durableId="2952579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8A"/>
    <w:rsid w:val="004B17B7"/>
    <w:rsid w:val="004D432B"/>
    <w:rsid w:val="004F6676"/>
    <w:rsid w:val="008101B4"/>
    <w:rsid w:val="00C111F1"/>
    <w:rsid w:val="00C679B6"/>
    <w:rsid w:val="00CF4606"/>
    <w:rsid w:val="00E51178"/>
    <w:rsid w:val="00E9248A"/>
    <w:rsid w:val="00F93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EA94"/>
  <w15:chartTrackingRefBased/>
  <w15:docId w15:val="{24C375D3-2A2D-4912-B865-847322DD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B4"/>
    <w:pPr>
      <w:ind w:left="720"/>
      <w:contextualSpacing/>
    </w:pPr>
  </w:style>
  <w:style w:type="character" w:styleId="Hyperlink">
    <w:name w:val="Hyperlink"/>
    <w:basedOn w:val="DefaultParagraphFont"/>
    <w:uiPriority w:val="99"/>
    <w:unhideWhenUsed/>
    <w:rsid w:val="00F93C51"/>
    <w:rPr>
      <w:color w:val="0563C1" w:themeColor="hyperlink"/>
      <w:u w:val="single"/>
    </w:rPr>
  </w:style>
  <w:style w:type="character" w:styleId="UnresolvedMention">
    <w:name w:val="Unresolved Mention"/>
    <w:basedOn w:val="DefaultParagraphFont"/>
    <w:uiPriority w:val="99"/>
    <w:semiHidden/>
    <w:unhideWhenUsed/>
    <w:rsid w:val="00F9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4613">
      <w:bodyDiv w:val="1"/>
      <w:marLeft w:val="0"/>
      <w:marRight w:val="0"/>
      <w:marTop w:val="0"/>
      <w:marBottom w:val="0"/>
      <w:divBdr>
        <w:top w:val="none" w:sz="0" w:space="0" w:color="auto"/>
        <w:left w:val="none" w:sz="0" w:space="0" w:color="auto"/>
        <w:bottom w:val="none" w:sz="0" w:space="0" w:color="auto"/>
        <w:right w:val="none" w:sz="0" w:space="0" w:color="auto"/>
      </w:divBdr>
    </w:div>
    <w:div w:id="359822616">
      <w:bodyDiv w:val="1"/>
      <w:marLeft w:val="0"/>
      <w:marRight w:val="0"/>
      <w:marTop w:val="0"/>
      <w:marBottom w:val="0"/>
      <w:divBdr>
        <w:top w:val="none" w:sz="0" w:space="0" w:color="auto"/>
        <w:left w:val="none" w:sz="0" w:space="0" w:color="auto"/>
        <w:bottom w:val="none" w:sz="0" w:space="0" w:color="auto"/>
        <w:right w:val="none" w:sz="0" w:space="0" w:color="auto"/>
      </w:divBdr>
    </w:div>
    <w:div w:id="1589656531">
      <w:bodyDiv w:val="1"/>
      <w:marLeft w:val="0"/>
      <w:marRight w:val="0"/>
      <w:marTop w:val="0"/>
      <w:marBottom w:val="0"/>
      <w:divBdr>
        <w:top w:val="none" w:sz="0" w:space="0" w:color="auto"/>
        <w:left w:val="none" w:sz="0" w:space="0" w:color="auto"/>
        <w:bottom w:val="none" w:sz="0" w:space="0" w:color="auto"/>
        <w:right w:val="none" w:sz="0" w:space="0" w:color="auto"/>
      </w:divBdr>
    </w:div>
    <w:div w:id="17217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United_States_foreign_policy" TargetMode="External"/><Relationship Id="rId13" Type="http://schemas.openxmlformats.org/officeDocument/2006/relationships/hyperlink" Target="https://en.wikipedia.org/wiki/History_of_United_States_foreign_policy" TargetMode="External"/><Relationship Id="rId18" Type="http://schemas.openxmlformats.org/officeDocument/2006/relationships/hyperlink" Target="https://www.khanacademy.org/humanities/whp-1750/xcabef9ed3fc7da7b:unit-8-end-of-empire-and-cold-war/xcabef9ed3fc7da7b:8-2-end-of-empire/a/chinese-communist-revolution-be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United_States_involvement_in_regime_change" TargetMode="External"/><Relationship Id="rId7" Type="http://schemas.openxmlformats.org/officeDocument/2006/relationships/hyperlink" Target="https://en.wikipedia.org/wiki/History_of_United_States_foreign_policy" TargetMode="External"/><Relationship Id="rId12" Type="http://schemas.openxmlformats.org/officeDocument/2006/relationships/hyperlink" Target="https://www.khanacademy.org/humanities/whp-1750/xcabef9ed3fc7da7b:unit-8-end-of-empire-and-cold-war/xcabef9ed3fc7da7b:8-2-end-of-empire/a/chinese-communist-revolution-beta" TargetMode="External"/><Relationship Id="rId17" Type="http://schemas.openxmlformats.org/officeDocument/2006/relationships/hyperlink" Target="https://www.khanacademy.org/humanities/whp-1750/xcabef9ed3fc7da7b:unit-8-end-of-empire-and-cold-war/xcabef9ed3fc7da7b:8-2-end-of-empire/a/chinese-communist-revolution-be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istory_of_United_States_foreign_policy" TargetMode="External"/><Relationship Id="rId20" Type="http://schemas.openxmlformats.org/officeDocument/2006/relationships/hyperlink" Target="https://en.wikipedia.org/wiki/United_States_involvement_in_regime_change" TargetMode="External"/><Relationship Id="rId1" Type="http://schemas.openxmlformats.org/officeDocument/2006/relationships/numbering" Target="numbering.xml"/><Relationship Id="rId6" Type="http://schemas.openxmlformats.org/officeDocument/2006/relationships/hyperlink" Target="https://en.wikipedia.org/wiki/History_of_United_States_foreign_policy" TargetMode="External"/><Relationship Id="rId11" Type="http://schemas.openxmlformats.org/officeDocument/2006/relationships/hyperlink" Target="https://www.khanacademy.org/humanities/whp-1750/xcabef9ed3fc7da7b:unit-8-end-of-empire-and-cold-war/xcabef9ed3fc7da7b:8-2-end-of-empire/a/chinese-communist-revolution-beta" TargetMode="External"/><Relationship Id="rId24" Type="http://schemas.openxmlformats.org/officeDocument/2006/relationships/hyperlink" Target="https://www.cfr.org/blog/beijings-ideological-pivot-back-past" TargetMode="External"/><Relationship Id="rId5" Type="http://schemas.openxmlformats.org/officeDocument/2006/relationships/hyperlink" Target="https://en.wikipedia.org/wiki/History_of_United_States_foreign_policy" TargetMode="External"/><Relationship Id="rId15" Type="http://schemas.openxmlformats.org/officeDocument/2006/relationships/hyperlink" Target="https://en.wikipedia.org/wiki/History_of_United_States_foreign_policy" TargetMode="External"/><Relationship Id="rId23" Type="http://schemas.openxmlformats.org/officeDocument/2006/relationships/hyperlink" Target="https://www.cfr.org/blog/beijings-ideological-pivot-back-past" TargetMode="External"/><Relationship Id="rId10" Type="http://schemas.openxmlformats.org/officeDocument/2006/relationships/hyperlink" Target="https://www.khanacademy.org/humanities/whp-1750/xcabef9ed3fc7da7b:unit-8-end-of-empire-and-cold-war/xcabef9ed3fc7da7b:8-2-end-of-empire/a/chinese-communist-revolution-beta" TargetMode="External"/><Relationship Id="rId19" Type="http://schemas.openxmlformats.org/officeDocument/2006/relationships/hyperlink" Target="https://en.wikipedia.org/wiki/History_of_United_States_foreign_policy" TargetMode="External"/><Relationship Id="rId4" Type="http://schemas.openxmlformats.org/officeDocument/2006/relationships/webSettings" Target="webSettings.xml"/><Relationship Id="rId9" Type="http://schemas.openxmlformats.org/officeDocument/2006/relationships/hyperlink" Target="https://en.wikipedia.org/wiki/History_of_United_States_foreign_policy" TargetMode="External"/><Relationship Id="rId14" Type="http://schemas.openxmlformats.org/officeDocument/2006/relationships/hyperlink" Target="https://education.cfr.org/learn/reading/how-does-history-inform-chinese-communist-partys-domestic-and-foreign-policy-goals" TargetMode="External"/><Relationship Id="rId22" Type="http://schemas.openxmlformats.org/officeDocument/2006/relationships/hyperlink" Target="https://www.cfr.org/blog/beijings-ideological-pivot-back-p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Aarin Junagade</dc:creator>
  <cp:keywords/>
  <dc:description/>
  <cp:lastModifiedBy>Aarin Junagade</cp:lastModifiedBy>
  <cp:revision>3</cp:revision>
  <dcterms:created xsi:type="dcterms:W3CDTF">2024-08-19T15:50:00Z</dcterms:created>
  <dcterms:modified xsi:type="dcterms:W3CDTF">2024-08-20T09:49:00Z</dcterms:modified>
</cp:coreProperties>
</file>