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5A55A" w14:textId="77777777" w:rsidR="00322412" w:rsidRPr="00322412" w:rsidRDefault="00322412" w:rsidP="00322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2241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 чем отличительные особенности IT-рекрутмента?</w:t>
      </w:r>
      <w:r w:rsidRPr="00322412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IT-рекрутмент требует понимания технологий и IT-профессий. Поиск кандидатов часто ведется через LinkedIn, GitHub и профессиональные сообщества. </w:t>
      </w:r>
    </w:p>
    <w:p w14:paraId="58351C13" w14:textId="77777777" w:rsidR="00322412" w:rsidRPr="00322412" w:rsidRDefault="00322412" w:rsidP="00322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2241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 какими сложностями сталкиваются соискатели и рекрутеры?</w:t>
      </w:r>
      <w:r w:rsidRPr="00322412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Соискатели проходят сложные технические собеседования и конкурируют за вакансии. Рекрутерам сложно находить квалифицированных специалистов и быстро закрывать вакансии. </w:t>
      </w:r>
    </w:p>
    <w:p w14:paraId="0882EF74" w14:textId="77777777" w:rsidR="00322412" w:rsidRPr="00322412" w:rsidRDefault="00322412" w:rsidP="00322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2241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Какие IT-специалисты наиболее востребованы в последние пару лет?</w:t>
      </w:r>
      <w:r w:rsidRPr="00322412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Наиболее востребованы разработчики, DevOps-инженеры, специалисты по кибербезопасности и искусственному интеллекту. Также высокий спрос сохраняется на аналитиков данных и cloud-инженеров. </w:t>
      </w:r>
    </w:p>
    <w:p w14:paraId="2228F3DC" w14:textId="77777777" w:rsidR="00322412" w:rsidRPr="00322412" w:rsidRDefault="00322412" w:rsidP="00322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2241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 повлияла пандемия Covid-19 на рынок труда IT-специалистов? Как изменился наем и отбор на вакансии?</w:t>
      </w:r>
      <w:r w:rsidRPr="00322412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Пандемия увеличила спрос на IT-специалистов и ускорила переход на удаленную работу. Собеседования и тестирования стали проводиться онлайн. </w:t>
      </w:r>
    </w:p>
    <w:p w14:paraId="181FF3AD" w14:textId="77777777" w:rsidR="00322412" w:rsidRPr="00322412" w:rsidRDefault="00322412" w:rsidP="00322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2241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Какие IT-инструменты используются при рекрутинге IT-специалистов?</w:t>
      </w:r>
      <w:r w:rsidRPr="00322412">
        <w:rPr>
          <w:rFonts w:ascii="Arial" w:eastAsia="Times New Roman" w:hAnsi="Arial" w:cs="Arial"/>
          <w:sz w:val="24"/>
          <w:szCs w:val="24"/>
          <w:lang w:eastAsia="ru-RU"/>
        </w:rPr>
        <w:br/>
        <w:t>Для рекрутинга используются ATS-системы, LinkedIn Recruiter, GitHub и платформы для онлайн-тестирования. Для видеособеседований применяются Zoom, Microsoft Teams и Google Meet.</w:t>
      </w:r>
    </w:p>
    <w:p w14:paraId="5B0E86FE" w14:textId="77777777" w:rsidR="00012EAB" w:rsidRDefault="00012EAB"/>
    <w:sectPr w:rsidR="00012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9C76A2"/>
    <w:multiLevelType w:val="multilevel"/>
    <w:tmpl w:val="1154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132"/>
    <w:rsid w:val="00012EAB"/>
    <w:rsid w:val="00137511"/>
    <w:rsid w:val="002B56BA"/>
    <w:rsid w:val="00322412"/>
    <w:rsid w:val="005D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5D8655-F051-4359-A4C2-AD33D46F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24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8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52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0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6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Жуйков</dc:creator>
  <cp:keywords/>
  <dc:description/>
  <cp:lastModifiedBy>Алексей Жуйков</cp:lastModifiedBy>
  <cp:revision>2</cp:revision>
  <dcterms:created xsi:type="dcterms:W3CDTF">2026-05-26T06:38:00Z</dcterms:created>
  <dcterms:modified xsi:type="dcterms:W3CDTF">2026-05-26T06:44:00Z</dcterms:modified>
</cp:coreProperties>
</file>