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6"/>
          <w:szCs w:val="36"/>
          <w:highlight w:val="white"/>
        </w:rPr>
      </w:pPr>
      <w:r w:rsidDel="00000000" w:rsidR="00000000" w:rsidRPr="00000000">
        <w:rPr>
          <w:rFonts w:ascii="Arial" w:cs="Arial" w:eastAsia="Arial" w:hAnsi="Arial"/>
          <w:sz w:val="36"/>
          <w:szCs w:val="36"/>
          <w:highlight w:val="white"/>
          <w:rtl w:val="0"/>
        </w:rPr>
        <w:t xml:space="preserve">Инструкция «Первая медицинская помощь при электротравме на рабочем месте программиста»</w:t>
      </w:r>
    </w:p>
    <w:p w:rsidR="00000000" w:rsidDel="00000000" w:rsidP="00000000" w:rsidRDefault="00000000" w:rsidRPr="00000000" w14:paraId="00000002">
      <w:pPr>
        <w:numPr>
          <w:ilvl w:val="0"/>
          <w:numId w:val="2"/>
        </w:numPr>
        <w:tabs>
          <w:tab w:val="left" w:leader="none" w:pos="3390"/>
        </w:tabs>
        <w:spacing w:after="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Первую медицинскую помощь можно оказывать ТОЛЬКО когда пострадавший освобожден от действия электрического тока.</w:t>
      </w:r>
    </w:p>
    <w:p w:rsidR="00000000" w:rsidDel="00000000" w:rsidP="00000000" w:rsidRDefault="00000000" w:rsidRPr="00000000" w14:paraId="00000003">
      <w:pPr>
        <w:numPr>
          <w:ilvl w:val="1"/>
          <w:numId w:val="2"/>
        </w:numPr>
        <w:tabs>
          <w:tab w:val="left" w:leader="none" w:pos="3390"/>
        </w:tabs>
        <w:spacing w:after="0" w:lineRule="auto"/>
        <w:ind w:left="144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Человека, попавшего под напряжение, надо немедленно освободить от действия электрического тока -  обесточить помещение (отключить автоматический выключатель, рубильник и т.п.)</w:t>
      </w:r>
    </w:p>
    <w:p w:rsidR="00000000" w:rsidDel="00000000" w:rsidP="00000000" w:rsidRDefault="00000000" w:rsidRPr="00000000" w14:paraId="00000004">
      <w:pPr>
        <w:numPr>
          <w:ilvl w:val="1"/>
          <w:numId w:val="2"/>
        </w:numPr>
        <w:tabs>
          <w:tab w:val="left" w:leader="none" w:pos="3390"/>
        </w:tabs>
        <w:spacing w:after="0" w:lineRule="auto"/>
        <w:ind w:left="144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Если быстро обесточить помещение невозможно:</w:t>
      </w:r>
    </w:p>
    <w:p w:rsidR="00000000" w:rsidDel="00000000" w:rsidP="00000000" w:rsidRDefault="00000000" w:rsidRPr="00000000" w14:paraId="00000005">
      <w:pPr>
        <w:numPr>
          <w:ilvl w:val="2"/>
          <w:numId w:val="2"/>
        </w:numPr>
        <w:tabs>
          <w:tab w:val="left" w:leader="none" w:pos="3390"/>
        </w:tabs>
        <w:spacing w:after="0" w:lineRule="auto"/>
        <w:ind w:left="2160" w:hanging="18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rsidR="00000000" w:rsidDel="00000000" w:rsidP="00000000" w:rsidRDefault="00000000" w:rsidRPr="00000000" w14:paraId="00000006">
      <w:pPr>
        <w:numPr>
          <w:ilvl w:val="2"/>
          <w:numId w:val="2"/>
        </w:numPr>
        <w:tabs>
          <w:tab w:val="left" w:leader="none" w:pos="3390"/>
        </w:tabs>
        <w:spacing w:after="0" w:lineRule="auto"/>
        <w:ind w:left="2160" w:hanging="18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rsidR="00000000" w:rsidDel="00000000" w:rsidP="00000000" w:rsidRDefault="00000000" w:rsidRPr="00000000" w14:paraId="00000007">
      <w:pPr>
        <w:tabs>
          <w:tab w:val="left" w:leader="none" w:pos="3390"/>
        </w:tabs>
        <w:spacing w:after="0" w:lineRule="auto"/>
        <w:ind w:left="216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numPr>
          <w:ilvl w:val="0"/>
          <w:numId w:val="2"/>
        </w:numPr>
        <w:tabs>
          <w:tab w:val="left" w:leader="none" w:pos="3390"/>
        </w:tabs>
        <w:spacing w:after="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rsidR="00000000" w:rsidDel="00000000" w:rsidP="00000000" w:rsidRDefault="00000000" w:rsidRPr="00000000" w14:paraId="00000009">
      <w:pPr>
        <w:tabs>
          <w:tab w:val="left" w:leader="none" w:pos="3390"/>
        </w:tabs>
        <w:spacing w:after="0" w:lineRule="auto"/>
        <w:ind w:left="72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tabs>
          <w:tab w:val="left" w:leader="none" w:pos="3390"/>
        </w:tabs>
        <w:spacing w:after="0" w:lineRule="auto"/>
        <w:ind w:left="720" w:firstLine="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Если пульса нет</w:t>
      </w:r>
      <w:r w:rsidDel="00000000" w:rsidR="00000000" w:rsidRPr="00000000">
        <w:rPr>
          <w:rFonts w:ascii="Arial" w:cs="Arial" w:eastAsia="Arial" w:hAnsi="Arial"/>
          <w:sz w:val="28"/>
          <w:szCs w:val="28"/>
          <w:rtl w:val="0"/>
        </w:rPr>
        <w:t xml:space="preserve">,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w:t>
      </w:r>
    </w:p>
    <w:p w:rsidR="00000000" w:rsidDel="00000000" w:rsidP="00000000" w:rsidRDefault="00000000" w:rsidRPr="00000000" w14:paraId="0000000B">
      <w:pPr>
        <w:tabs>
          <w:tab w:val="left" w:leader="none" w:pos="3390"/>
        </w:tabs>
        <w:spacing w:after="0" w:lineRule="auto"/>
        <w:ind w:left="72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tabs>
          <w:tab w:val="left" w:leader="none" w:pos="3390"/>
        </w:tabs>
        <w:spacing w:after="0" w:lineRule="auto"/>
        <w:ind w:left="720" w:firstLine="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Если пульс присутствует, но дыхания нет</w:t>
      </w:r>
      <w:r w:rsidDel="00000000" w:rsidR="00000000" w:rsidRPr="00000000">
        <w:rPr>
          <w:rFonts w:ascii="Arial" w:cs="Arial" w:eastAsia="Arial" w:hAnsi="Arial"/>
          <w:sz w:val="28"/>
          <w:szCs w:val="28"/>
          <w:rtl w:val="0"/>
        </w:rPr>
        <w:t xml:space="preserve">, необходимо очистить носоглотку и провести искусственное дыхание.</w:t>
      </w:r>
    </w:p>
    <w:p w:rsidR="00000000" w:rsidDel="00000000" w:rsidP="00000000" w:rsidRDefault="00000000" w:rsidRPr="00000000" w14:paraId="0000000D">
      <w:pPr>
        <w:tabs>
          <w:tab w:val="left" w:leader="none" w:pos="3390"/>
        </w:tabs>
        <w:spacing w:after="0" w:lineRule="auto"/>
        <w:ind w:left="72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numPr>
          <w:ilvl w:val="0"/>
          <w:numId w:val="2"/>
        </w:numPr>
        <w:tabs>
          <w:tab w:val="left" w:leader="none" w:pos="3390"/>
        </w:tabs>
        <w:spacing w:after="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Попросите находящихся рядом вызвать скорую помощь. Оператору необходимо сообщить:</w:t>
      </w:r>
    </w:p>
    <w:p w:rsidR="00000000" w:rsidDel="00000000" w:rsidP="00000000" w:rsidRDefault="00000000" w:rsidRPr="00000000" w14:paraId="0000000F">
      <w:pPr>
        <w:numPr>
          <w:ilvl w:val="1"/>
          <w:numId w:val="2"/>
        </w:numPr>
        <w:tabs>
          <w:tab w:val="left" w:leader="none" w:pos="3390"/>
        </w:tabs>
        <w:spacing w:after="0" w:lineRule="auto"/>
        <w:ind w:left="144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Контакты звонящего, адрес, где произошел несчастный случай.</w:t>
      </w:r>
    </w:p>
    <w:p w:rsidR="00000000" w:rsidDel="00000000" w:rsidP="00000000" w:rsidRDefault="00000000" w:rsidRPr="00000000" w14:paraId="00000010">
      <w:pPr>
        <w:numPr>
          <w:ilvl w:val="1"/>
          <w:numId w:val="2"/>
        </w:numPr>
        <w:tabs>
          <w:tab w:val="left" w:leader="none" w:pos="3390"/>
        </w:tabs>
        <w:spacing w:after="0" w:lineRule="auto"/>
        <w:ind w:left="144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Характер несчастного случая (электротравма), его серьезность (отсутствие пульса и/или дыхания, обморок).</w:t>
      </w:r>
    </w:p>
    <w:p w:rsidR="00000000" w:rsidDel="00000000" w:rsidP="00000000" w:rsidRDefault="00000000" w:rsidRPr="00000000" w14:paraId="00000011">
      <w:pPr>
        <w:numPr>
          <w:ilvl w:val="1"/>
          <w:numId w:val="2"/>
        </w:numPr>
        <w:tabs>
          <w:tab w:val="left" w:leader="none" w:pos="3390"/>
        </w:tabs>
        <w:spacing w:after="0" w:lineRule="auto"/>
        <w:ind w:left="144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Количество, возраст и пол пострадавших.</w:t>
      </w:r>
    </w:p>
    <w:p w:rsidR="00000000" w:rsidDel="00000000" w:rsidP="00000000" w:rsidRDefault="00000000" w:rsidRPr="00000000" w14:paraId="00000012">
      <w:pPr>
        <w:numPr>
          <w:ilvl w:val="1"/>
          <w:numId w:val="2"/>
        </w:numPr>
        <w:tabs>
          <w:tab w:val="left" w:leader="none" w:pos="3390"/>
        </w:tabs>
        <w:ind w:left="144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Спросить номер наряда скорой помощи.</w:t>
      </w:r>
    </w:p>
    <w:p w:rsidR="00000000" w:rsidDel="00000000" w:rsidP="00000000" w:rsidRDefault="00000000" w:rsidRPr="00000000" w14:paraId="00000013">
      <w:pPr>
        <w:tabs>
          <w:tab w:val="left" w:leader="none" w:pos="3390"/>
        </w:tabs>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Подготовка к реанимационным мероприятиям:</w:t>
      </w:r>
    </w:p>
    <w:p w:rsidR="00000000" w:rsidDel="00000000" w:rsidP="00000000" w:rsidRDefault="00000000" w:rsidRPr="00000000" w14:paraId="00000014">
      <w:pPr>
        <w:numPr>
          <w:ilvl w:val="0"/>
          <w:numId w:val="3"/>
        </w:numPr>
        <w:tabs>
          <w:tab w:val="left" w:leader="none" w:pos="3390"/>
        </w:tabs>
        <w:spacing w:after="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Положите пострадавшего на жесткую поверхность спиной;</w:t>
      </w:r>
    </w:p>
    <w:p w:rsidR="00000000" w:rsidDel="00000000" w:rsidP="00000000" w:rsidRDefault="00000000" w:rsidRPr="00000000" w14:paraId="00000015">
      <w:pPr>
        <w:numPr>
          <w:ilvl w:val="0"/>
          <w:numId w:val="3"/>
        </w:numPr>
        <w:tabs>
          <w:tab w:val="left" w:leader="none" w:pos="3390"/>
        </w:tabs>
        <w:spacing w:after="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Расстегните или снимите стесняющую тело одежду: галстук, рубашку, бюстгальтер;</w:t>
      </w:r>
    </w:p>
    <w:p w:rsidR="00000000" w:rsidDel="00000000" w:rsidP="00000000" w:rsidRDefault="00000000" w:rsidRPr="00000000" w14:paraId="00000016">
      <w:pPr>
        <w:numPr>
          <w:ilvl w:val="0"/>
          <w:numId w:val="3"/>
        </w:numPr>
        <w:tabs>
          <w:tab w:val="left" w:leader="none" w:pos="3390"/>
        </w:tabs>
        <w:spacing w:after="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Поднимите ноги на 25–30 сантиметров – положите под ноги сумку или свернутую одежду (если есть возможность)</w:t>
      </w:r>
    </w:p>
    <w:p w:rsidR="00000000" w:rsidDel="00000000" w:rsidP="00000000" w:rsidRDefault="00000000" w:rsidRPr="00000000" w14:paraId="00000017">
      <w:pPr>
        <w:numPr>
          <w:ilvl w:val="0"/>
          <w:numId w:val="3"/>
        </w:numPr>
        <w:tabs>
          <w:tab w:val="left" w:leader="none" w:pos="3390"/>
        </w:tabs>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rsidR="00000000" w:rsidDel="00000000" w:rsidP="00000000" w:rsidRDefault="00000000" w:rsidRPr="00000000" w14:paraId="00000018">
      <w:pPr>
        <w:tabs>
          <w:tab w:val="left" w:leader="none" w:pos="3390"/>
        </w:tabs>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Непрямой массаж сердца:</w:t>
      </w:r>
    </w:p>
    <w:p w:rsidR="00000000" w:rsidDel="00000000" w:rsidP="00000000" w:rsidRDefault="00000000" w:rsidRPr="00000000" w14:paraId="00000019">
      <w:pPr>
        <w:numPr>
          <w:ilvl w:val="0"/>
          <w:numId w:val="4"/>
        </w:numPr>
        <w:tabs>
          <w:tab w:val="left" w:leader="none" w:pos="3390"/>
        </w:tabs>
        <w:spacing w:after="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Встаньте на колени сбоку от пострадавшего.</w:t>
      </w:r>
    </w:p>
    <w:p w:rsidR="00000000" w:rsidDel="00000000" w:rsidP="00000000" w:rsidRDefault="00000000" w:rsidRPr="00000000" w14:paraId="0000001A">
      <w:pPr>
        <w:numPr>
          <w:ilvl w:val="0"/>
          <w:numId w:val="4"/>
        </w:numPr>
        <w:tabs>
          <w:tab w:val="left" w:leader="none" w:pos="3390"/>
        </w:tabs>
        <w:spacing w:after="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rsidR="00000000" w:rsidDel="00000000" w:rsidP="00000000" w:rsidRDefault="00000000" w:rsidRPr="00000000" w14:paraId="0000001B">
      <w:pPr>
        <w:numPr>
          <w:ilvl w:val="0"/>
          <w:numId w:val="4"/>
        </w:numPr>
        <w:tabs>
          <w:tab w:val="left" w:leader="none" w:pos="3390"/>
        </w:tabs>
        <w:spacing w:after="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rsidR="00000000" w:rsidDel="00000000" w:rsidP="00000000" w:rsidRDefault="00000000" w:rsidRPr="00000000" w14:paraId="0000001C">
      <w:pPr>
        <w:numPr>
          <w:ilvl w:val="0"/>
          <w:numId w:val="4"/>
        </w:numPr>
        <w:tabs>
          <w:tab w:val="left" w:leader="none" w:pos="3390"/>
        </w:tabs>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rsidR="00000000" w:rsidDel="00000000" w:rsidP="00000000" w:rsidRDefault="00000000" w:rsidRPr="00000000" w14:paraId="0000001D">
      <w:pPr>
        <w:tabs>
          <w:tab w:val="left" w:leader="none" w:pos="3390"/>
        </w:tabs>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Цикл: 15 нажатий – 2 вдоха рот в рот. (см. Искусственное дыхание). При искусственном дыхании запрещено проводить надавливания на грудину!</w:t>
      </w:r>
    </w:p>
    <w:p w:rsidR="00000000" w:rsidDel="00000000" w:rsidP="00000000" w:rsidRDefault="00000000" w:rsidRPr="00000000" w14:paraId="0000001E">
      <w:pPr>
        <w:tabs>
          <w:tab w:val="left" w:leader="none" w:pos="3390"/>
        </w:tabs>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rsidR="00000000" w:rsidDel="00000000" w:rsidP="00000000" w:rsidRDefault="00000000" w:rsidRPr="00000000" w14:paraId="0000001F">
      <w:pPr>
        <w:tabs>
          <w:tab w:val="left" w:leader="none" w:pos="3390"/>
        </w:tabs>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У пострадавшего восстановилось дыхание и сердцебиение:</w:t>
      </w:r>
    </w:p>
    <w:p w:rsidR="00000000" w:rsidDel="00000000" w:rsidP="00000000" w:rsidRDefault="00000000" w:rsidRPr="00000000" w14:paraId="00000020">
      <w:pPr>
        <w:tabs>
          <w:tab w:val="left" w:leader="none" w:pos="3390"/>
        </w:tabs>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w:t>
      </w:r>
    </w:p>
    <w:p w:rsidR="00000000" w:rsidDel="00000000" w:rsidP="00000000" w:rsidRDefault="00000000" w:rsidRPr="00000000" w14:paraId="00000021">
      <w:pPr>
        <w:numPr>
          <w:ilvl w:val="0"/>
          <w:numId w:val="1"/>
        </w:numPr>
        <w:tabs>
          <w:tab w:val="left" w:leader="none" w:pos="3390"/>
        </w:tabs>
        <w:spacing w:after="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Вызовите скорую медицинскую помощь (тел. 03).</w:t>
      </w:r>
    </w:p>
    <w:p w:rsidR="00000000" w:rsidDel="00000000" w:rsidP="00000000" w:rsidRDefault="00000000" w:rsidRPr="00000000" w14:paraId="00000022">
      <w:pPr>
        <w:numPr>
          <w:ilvl w:val="0"/>
          <w:numId w:val="1"/>
        </w:numPr>
        <w:tabs>
          <w:tab w:val="left" w:leader="none" w:pos="3390"/>
        </w:tabs>
        <w:spacing w:after="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Наложите стерильную повязку на место электротравмы.</w:t>
      </w:r>
    </w:p>
    <w:p w:rsidR="00000000" w:rsidDel="00000000" w:rsidP="00000000" w:rsidRDefault="00000000" w:rsidRPr="00000000" w14:paraId="00000023">
      <w:pPr>
        <w:numPr>
          <w:ilvl w:val="0"/>
          <w:numId w:val="1"/>
        </w:numPr>
        <w:tabs>
          <w:tab w:val="left" w:leader="none" w:pos="3390"/>
        </w:tabs>
        <w:spacing w:after="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Откройте все окна и форточки (пострадавшему нужен свежий воздух)</w:t>
      </w:r>
    </w:p>
    <w:p w:rsidR="00000000" w:rsidDel="00000000" w:rsidP="00000000" w:rsidRDefault="00000000" w:rsidRPr="00000000" w14:paraId="00000024">
      <w:pPr>
        <w:numPr>
          <w:ilvl w:val="0"/>
          <w:numId w:val="1"/>
        </w:numPr>
        <w:tabs>
          <w:tab w:val="left" w:leader="none" w:pos="3390"/>
        </w:tabs>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Согрейте пострадавшего -  накройте его пледом или одеждой.</w:t>
      </w:r>
    </w:p>
    <w:p w:rsidR="00000000" w:rsidDel="00000000" w:rsidP="00000000" w:rsidRDefault="00000000" w:rsidRPr="00000000" w14:paraId="00000025">
      <w:pPr>
        <w:tabs>
          <w:tab w:val="left" w:leader="none" w:pos="3390"/>
        </w:tabs>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Человека, получившего электротравму,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пострадавший находится в сознании и чувствует себя хорошо, после чего наступает фибрилляция и смерть от «сердечного приступа».</w:t>
      </w:r>
    </w:p>
    <w:p w:rsidR="00000000" w:rsidDel="00000000" w:rsidP="00000000" w:rsidRDefault="00000000" w:rsidRPr="00000000" w14:paraId="00000026">
      <w:pPr>
        <w:rPr>
          <w:rFonts w:ascii="Arial" w:cs="Arial" w:eastAsia="Arial" w:hAnsi="Arial"/>
          <w:color w:val="555555"/>
          <w:sz w:val="28"/>
          <w:szCs w:val="28"/>
          <w:highlight w:val="white"/>
        </w:rPr>
      </w:pPr>
      <w:r w:rsidDel="00000000" w:rsidR="00000000" w:rsidRPr="00000000">
        <w:rPr>
          <w:rtl w:val="0"/>
        </w:rPr>
      </w:r>
    </w:p>
    <w:sectPr>
      <w:headerReference r:id="rId7" w:type="default"/>
      <w:footerReference r:id="rId8"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0E303E"/>
    <w:pPr>
      <w:tabs>
        <w:tab w:val="center" w:pos="4677"/>
        <w:tab w:val="right" w:pos="9355"/>
      </w:tabs>
      <w:spacing w:after="0" w:line="240" w:lineRule="auto"/>
    </w:pPr>
  </w:style>
  <w:style w:type="character" w:styleId="a4" w:customStyle="1">
    <w:name w:val="Верхний колонтитул Знак"/>
    <w:basedOn w:val="a0"/>
    <w:link w:val="a3"/>
    <w:uiPriority w:val="99"/>
    <w:rsid w:val="000E303E"/>
  </w:style>
  <w:style w:type="paragraph" w:styleId="a5">
    <w:name w:val="footer"/>
    <w:basedOn w:val="a"/>
    <w:link w:val="a6"/>
    <w:uiPriority w:val="99"/>
    <w:unhideWhenUsed w:val="1"/>
    <w:rsid w:val="000E303E"/>
    <w:pPr>
      <w:tabs>
        <w:tab w:val="center" w:pos="4677"/>
        <w:tab w:val="right" w:pos="9355"/>
      </w:tabs>
      <w:spacing w:after="0" w:line="240" w:lineRule="auto"/>
    </w:pPr>
  </w:style>
  <w:style w:type="character" w:styleId="a6" w:customStyle="1">
    <w:name w:val="Нижний колонтитул Знак"/>
    <w:basedOn w:val="a0"/>
    <w:link w:val="a5"/>
    <w:uiPriority w:val="99"/>
    <w:rsid w:val="000E303E"/>
  </w:style>
  <w:style w:type="paragraph" w:styleId="a7">
    <w:name w:val="List Paragraph"/>
    <w:basedOn w:val="a"/>
    <w:uiPriority w:val="34"/>
    <w:qFormat w:val="1"/>
    <w:rsid w:val="006469E5"/>
    <w:pPr>
      <w:ind w:left="720"/>
      <w:contextualSpacing w:val="1"/>
    </w:pPr>
  </w:style>
  <w:style w:type="character" w:styleId="a8">
    <w:name w:val="Hyperlink"/>
    <w:basedOn w:val="a0"/>
    <w:uiPriority w:val="99"/>
    <w:unhideWhenUsed w:val="1"/>
    <w:rsid w:val="009D7575"/>
    <w:rPr>
      <w:color w:val="0000ff"/>
      <w:u w:val="single"/>
    </w:rPr>
  </w:style>
  <w:style w:type="character" w:styleId="a9">
    <w:name w:val="FollowedHyperlink"/>
    <w:basedOn w:val="a0"/>
    <w:uiPriority w:val="99"/>
    <w:semiHidden w:val="1"/>
    <w:unhideWhenUsed w:val="1"/>
    <w:rsid w:val="009D7575"/>
    <w:rPr>
      <w:color w:val="954f72" w:themeColor="followedHyperlink"/>
      <w:u w:val="single"/>
    </w:rPr>
  </w:style>
  <w:style w:type="table" w:styleId="aa">
    <w:name w:val="Table Grid"/>
    <w:basedOn w:val="a1"/>
    <w:uiPriority w:val="39"/>
    <w:rsid w:val="003D2F7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eG0EM/IBpS6wZomXtv2wuU5mqg==">AMUW2mVURJId8kFLlRqd6w74ZslT0qMwO4gnNJl2mNSbJvwHgT68DcnZ+0EIhoDLeO42XvIqUJL6uMvHn+rjzqyfldPbJb6FVjQHoopaggwp3Z7LD8gJCXA=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2020-02-10T11:54:00Z</dcterms:created>
  <dc:creator>Свистунова Марина Петровна</dc:creator>
</cp:coreProperties>
</file>