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13E1" w14:textId="1CBCB795" w:rsidR="00C01D9E" w:rsidRPr="00C01D9E" w:rsidRDefault="00C01D9E" w:rsidP="00C01D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C01D9E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Анализ</w:t>
      </w:r>
      <w:r w:rsidRPr="00C01D9E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C01D9E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инфраструктуры</w:t>
      </w:r>
      <w:r w:rsidRPr="00C01D9E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C01D9E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сайта</w:t>
      </w:r>
      <w:r w:rsidRPr="00C01D9E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C01D9E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кафедры</w:t>
      </w:r>
    </w:p>
    <w:p w14:paraId="54020698" w14:textId="480628B1" w:rsidR="00C01D9E" w:rsidRPr="00C01D9E" w:rsidRDefault="00C01D9E" w:rsidP="00C01D9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Программное обеспечение:</w:t>
      </w:r>
    </w:p>
    <w:p w14:paraId="6CC3DF77" w14:textId="77777777" w:rsidR="00C01D9E" w:rsidRPr="00C01D9E" w:rsidRDefault="00C01D9E" w:rsidP="00C01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CMS: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Grav CMS, обеспечивающая гибкое управление контентом и простоту использования.</w:t>
      </w:r>
    </w:p>
    <w:p w14:paraId="3160C7CD" w14:textId="77777777" w:rsidR="00C01D9E" w:rsidRPr="00C01D9E" w:rsidRDefault="00C01D9E" w:rsidP="00C01D9E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Язык: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PHP, основной язык для серверной логики и работы CMS.</w:t>
      </w:r>
    </w:p>
    <w:p w14:paraId="68DDC8C7" w14:textId="77777777" w:rsidR="00C01D9E" w:rsidRPr="00C01D9E" w:rsidRDefault="00C01D9E" w:rsidP="00C01D9E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Шаблоны: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Twig, для создания динамических и легко поддерживаемых шаблонов страниц.</w:t>
      </w:r>
    </w:p>
    <w:p w14:paraId="1F6C7B2C" w14:textId="77777777" w:rsidR="00C01D9E" w:rsidRPr="00C01D9E" w:rsidRDefault="00C01D9E" w:rsidP="00C01D9E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База данных: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Файловая система, упрощающая развертывание и не требующая сложной настройки СУБД.</w:t>
      </w:r>
    </w:p>
    <w:p w14:paraId="1FBE0AA6" w14:textId="77777777" w:rsidR="00C01D9E" w:rsidRPr="00C01D9E" w:rsidRDefault="00C01D9E" w:rsidP="00C01D9E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Конфигурация (примеры из system.yaml):</w:t>
      </w:r>
    </w:p>
    <w:p w14:paraId="58AB369A" w14:textId="77777777" w:rsidR="00C01D9E" w:rsidRPr="00C01D9E" w:rsidRDefault="00C01D9E" w:rsidP="00C01D9E">
      <w:pPr>
        <w:numPr>
          <w:ilvl w:val="1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Относительные URL: absolute_urls: false (упрощает перенос сайта).</w:t>
      </w:r>
    </w:p>
    <w:p w14:paraId="3B5AA9E8" w14:textId="77777777" w:rsidR="00C01D9E" w:rsidRPr="00C01D9E" w:rsidRDefault="00C01D9E" w:rsidP="00C01D9E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Московский часовой пояс: timezone: Europe/Moscow (корректное отображение дат и времени).</w:t>
      </w:r>
    </w:p>
    <w:p w14:paraId="2034FBB4" w14:textId="77777777" w:rsidR="00C01D9E" w:rsidRPr="00C01D9E" w:rsidRDefault="00C01D9E" w:rsidP="00C01D9E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Нижний регистр URL: force_lowercase_urls: true (улучшает SEO и удобство использования).</w:t>
      </w:r>
    </w:p>
    <w:p w14:paraId="2BA8FABD" w14:textId="77777777" w:rsidR="00C01D9E" w:rsidRPr="00C01D9E" w:rsidRDefault="00C01D9E" w:rsidP="00C01D9E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Интернационализация: intl_enabled: true (поддержка мультиязычности).</w:t>
      </w:r>
    </w:p>
    <w:p w14:paraId="0CA7F00B" w14:textId="77777777" w:rsidR="00C01D9E" w:rsidRPr="00C01D9E" w:rsidRDefault="00C01D9E" w:rsidP="00C01D9E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Тема “ict”: theme: ict (указание используемой темы оформления).</w:t>
      </w:r>
    </w:p>
    <w:p w14:paraId="21B07F22" w14:textId="77777777" w:rsidR="00C01D9E" w:rsidRPr="00C01D9E" w:rsidRDefault="00C01D9E" w:rsidP="00C01D9E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Минификация CSS/JS: css_minify: true, js_minify: true (оптимизация скорости загрузки).</w:t>
      </w:r>
    </w:p>
    <w:p w14:paraId="0B0A0A7B" w14:textId="77777777" w:rsidR="00C01D9E" w:rsidRPr="00C01D9E" w:rsidRDefault="00C01D9E" w:rsidP="00C01D9E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Плагины:</w:t>
      </w:r>
    </w:p>
    <w:p w14:paraId="1B40BCF8" w14:textId="77777777" w:rsidR="00C01D9E" w:rsidRPr="00C01D9E" w:rsidRDefault="00C01D9E" w:rsidP="00C01D9E">
      <w:pPr>
        <w:numPr>
          <w:ilvl w:val="1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add-page-by-form: Создание страниц через веб-форму.</w:t>
      </w:r>
    </w:p>
    <w:p w14:paraId="1D9E36FC" w14:textId="77777777" w:rsidR="00C01D9E" w:rsidRPr="00C01D9E" w:rsidRDefault="00C01D9E" w:rsidP="00C01D9E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admin-addon-user-manager: Управление пользователями в админ-панели.</w:t>
      </w:r>
    </w:p>
    <w:p w14:paraId="59B0208F" w14:textId="77777777" w:rsidR="00C01D9E" w:rsidRPr="00C01D9E" w:rsidRDefault="00C01D9E" w:rsidP="00C01D9E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admin-power-tools: Дополнительные инструменты для администрирования.</w:t>
      </w:r>
    </w:p>
    <w:p w14:paraId="54DE04EF" w14:textId="77777777" w:rsidR="00C01D9E" w:rsidRPr="00C01D9E" w:rsidRDefault="00C01D9E" w:rsidP="00C01D9E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bootstrapper: Интеграция Bootstrap для стилизации.</w:t>
      </w:r>
    </w:p>
    <w:p w14:paraId="64702FBF" w14:textId="77777777" w:rsidR="00C01D9E" w:rsidRPr="00C01D9E" w:rsidRDefault="00C01D9E" w:rsidP="00C01D9E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events: Управление и отображение событий кафедры.</w:t>
      </w:r>
    </w:p>
    <w:p w14:paraId="3EE493F2" w14:textId="77777777" w:rsidR="00C01D9E" w:rsidRPr="00C01D9E" w:rsidRDefault="00C01D9E" w:rsidP="00C01D9E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form: Работа с формами обратной связи и опросами.</w:t>
      </w:r>
    </w:p>
    <w:p w14:paraId="620C716B" w14:textId="77777777" w:rsidR="00C01D9E" w:rsidRPr="00C01D9E" w:rsidRDefault="00C01D9E" w:rsidP="00C01D9E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gravstrap: Использование фреймворка Gravstrap для адаптивного дизайна.</w:t>
      </w:r>
    </w:p>
    <w:p w14:paraId="12681328" w14:textId="09D34ABC" w:rsidR="00C01D9E" w:rsidRPr="00C01D9E" w:rsidRDefault="00C01D9E" w:rsidP="00C01D9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Информационное обеспечение:</w:t>
      </w:r>
    </w:p>
    <w:p w14:paraId="3DB38D9E" w14:textId="77777777" w:rsidR="00C01D9E" w:rsidRPr="00C01D9E" w:rsidRDefault="00C01D9E" w:rsidP="00C01D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Источники: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Файловая система Grav, Яндекс.Диск, Google Sites.</w:t>
      </w:r>
    </w:p>
    <w:p w14:paraId="2C4CC70F" w14:textId="77777777" w:rsidR="00C01D9E" w:rsidRPr="00C01D9E" w:rsidRDefault="00C01D9E" w:rsidP="00C01D9E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Типы контента: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Текст, изображения, формулы (через MathJax), код, документы (PDF), видео.</w:t>
      </w:r>
    </w:p>
    <w:p w14:paraId="187D4A11" w14:textId="77777777" w:rsidR="00C01D9E" w:rsidRPr="00C01D9E" w:rsidRDefault="00C01D9E" w:rsidP="00C01D9E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Форматы</w:t>
      </w:r>
      <w:r w:rsidRPr="00C01D9E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:</w:t>
      </w:r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> HTML, CSS, JavaScript, YAML, JSON.</w:t>
      </w:r>
    </w:p>
    <w:p w14:paraId="198F29D2" w14:textId="77777777" w:rsidR="00C01D9E" w:rsidRPr="00C01D9E" w:rsidRDefault="00C01D9E" w:rsidP="00C01D9E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API/</w:t>
      </w: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Сервисы</w:t>
      </w:r>
      <w:r w:rsidRPr="00C01D9E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:</w:t>
      </w:r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> YouTube API (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встраивание</w:t>
      </w:r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видео</w:t>
      </w:r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), </w:t>
      </w:r>
      <w:proofErr w:type="spellStart"/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>MathJax</w:t>
      </w:r>
      <w:proofErr w:type="spellEnd"/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CDN (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отображение</w:t>
      </w:r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формул</w:t>
      </w:r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), Yandex </w:t>
      </w:r>
      <w:proofErr w:type="spellStart"/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>Metrika</w:t>
      </w:r>
      <w:proofErr w:type="spellEnd"/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(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аналитика</w:t>
      </w:r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>), Google Sites (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учебные</w:t>
      </w:r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материалы</w:t>
      </w:r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>).</w:t>
      </w:r>
    </w:p>
    <w:p w14:paraId="2444273F" w14:textId="2FD6CAC5" w:rsidR="00C01D9E" w:rsidRPr="00C01D9E" w:rsidRDefault="00C01D9E" w:rsidP="00C01D9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Технологии:</w:t>
      </w:r>
    </w:p>
    <w:p w14:paraId="65A25A13" w14:textId="77777777" w:rsidR="00C01D9E" w:rsidRPr="00C01D9E" w:rsidRDefault="00C01D9E" w:rsidP="00C01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Backend:</w:t>
      </w:r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> PHP (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для</w:t>
      </w:r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>Grav</w:t>
      </w:r>
      <w:proofErr w:type="spellEnd"/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CMS).</w:t>
      </w:r>
    </w:p>
    <w:p w14:paraId="206681F7" w14:textId="77777777" w:rsidR="00C01D9E" w:rsidRPr="00C01D9E" w:rsidRDefault="00C01D9E" w:rsidP="00C01D9E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Frontend:</w:t>
      </w:r>
      <w:r w:rsidRPr="00C01D9E">
        <w:rPr>
          <w:rFonts w:ascii="Arial" w:eastAsia="Times New Roman" w:hAnsi="Arial" w:cs="Arial"/>
          <w:sz w:val="24"/>
          <w:szCs w:val="24"/>
          <w:lang w:val="en-US" w:eastAsia="ru-RU"/>
        </w:rPr>
        <w:t> HTML, CSS, JavaScript, Sass/SCSS, Bootstrap, jQuery, Popper.js, Font Awesome.</w:t>
      </w:r>
    </w:p>
    <w:p w14:paraId="1794AC43" w14:textId="77777777" w:rsidR="00C01D9E" w:rsidRPr="00C01D9E" w:rsidRDefault="00C01D9E" w:rsidP="00C01D9E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Контроль версий: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Git (для работы с репозиториями, например, git.herzen).</w:t>
      </w:r>
    </w:p>
    <w:p w14:paraId="3DA13D6A" w14:textId="0DCB814C" w:rsidR="00C01D9E" w:rsidRPr="00C01D9E" w:rsidRDefault="00C01D9E" w:rsidP="00C01D9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Рекомендации по расширениям и темам оформления:</w:t>
      </w:r>
    </w:p>
    <w:p w14:paraId="6DBDD263" w14:textId="77777777" w:rsidR="00C01D9E" w:rsidRPr="00C01D9E" w:rsidRDefault="00C01D9E" w:rsidP="00C01D9E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Плагин “Simplesearch”:</w:t>
      </w:r>
    </w:p>
    <w:p w14:paraId="263D19BA" w14:textId="77777777" w:rsidR="00C01D9E" w:rsidRPr="00C01D9E" w:rsidRDefault="00C01D9E" w:rsidP="00C01D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Плагин для добавления поисковой строки на сайт. Позволяет пользователям быстро находить нужную информацию. Индексирует страницы и предоставляет результаты поиска на основе введенного запроса.</w:t>
      </w:r>
    </w:p>
    <w:p w14:paraId="1110AE7E" w14:textId="77777777" w:rsidR="00C01D9E" w:rsidRPr="00C01D9E" w:rsidRDefault="00C01D9E" w:rsidP="00C01D9E">
      <w:pPr>
        <w:numPr>
          <w:ilvl w:val="1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Особенности и параметры:</w:t>
      </w:r>
    </w:p>
    <w:p w14:paraId="4802DAE9" w14:textId="77777777" w:rsidR="00C01D9E" w:rsidRPr="00C01D9E" w:rsidRDefault="00C01D9E" w:rsidP="00C01D9E">
      <w:pPr>
        <w:numPr>
          <w:ilvl w:val="2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route: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(Строка) URL, по которому будет доступна страница поиска (например, /search).</w:t>
      </w:r>
    </w:p>
    <w:p w14:paraId="3094ECE5" w14:textId="77777777" w:rsidR="00C01D9E" w:rsidRPr="00C01D9E" w:rsidRDefault="00C01D9E" w:rsidP="00C01D9E">
      <w:pPr>
        <w:numPr>
          <w:ilvl w:val="2"/>
          <w:numId w:val="4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template: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(Строка) Имя шаблона Twig для отображения результатов поиска (например, partials/simplesearch_results.html.twig).</w:t>
      </w:r>
    </w:p>
    <w:p w14:paraId="5C50D545" w14:textId="77777777" w:rsidR="00C01D9E" w:rsidRPr="00C01D9E" w:rsidRDefault="00C01D9E" w:rsidP="00C01D9E">
      <w:pPr>
        <w:numPr>
          <w:ilvl w:val="2"/>
          <w:numId w:val="4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filters: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(Массив) Список фильтров для сужения области поиска (например, по типу страницы).</w:t>
      </w:r>
    </w:p>
    <w:p w14:paraId="2412AE3B" w14:textId="77777777" w:rsidR="00C01D9E" w:rsidRPr="00C01D9E" w:rsidRDefault="00C01D9E" w:rsidP="00C01D9E">
      <w:pPr>
        <w:numPr>
          <w:ilvl w:val="2"/>
          <w:numId w:val="4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order.by: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(Строка) Поле, по которому сортировать результаты (например, date).</w:t>
      </w:r>
    </w:p>
    <w:p w14:paraId="7BB2D211" w14:textId="77777777" w:rsidR="00C01D9E" w:rsidRPr="00C01D9E" w:rsidRDefault="00C01D9E" w:rsidP="00C01D9E">
      <w:pPr>
        <w:numPr>
          <w:ilvl w:val="2"/>
          <w:numId w:val="4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order.dir: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(Строка) Направление сортировки (asc или desc).</w:t>
      </w:r>
    </w:p>
    <w:p w14:paraId="1631BEB4" w14:textId="77777777" w:rsidR="00C01D9E" w:rsidRPr="00C01D9E" w:rsidRDefault="00C01D9E" w:rsidP="00C01D9E">
      <w:pPr>
        <w:numPr>
          <w:ilvl w:val="2"/>
          <w:numId w:val="4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limit: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(Число) Максимальное количество результатов на странице.</w:t>
      </w:r>
    </w:p>
    <w:p w14:paraId="0D6DC1DB" w14:textId="77777777" w:rsidR="00C01D9E" w:rsidRPr="00C01D9E" w:rsidRDefault="00C01D9E" w:rsidP="00C01D9E">
      <w:pPr>
        <w:numPr>
          <w:ilvl w:val="1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Преимущества: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Улучшение навигации и доступности информации на сайте кафедры, особенно при большом объеме контента.</w:t>
      </w:r>
    </w:p>
    <w:p w14:paraId="46B2A674" w14:textId="77777777" w:rsidR="00C01D9E" w:rsidRPr="00C01D9E" w:rsidRDefault="00C01D9E" w:rsidP="00C01D9E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Плагин “Archives”:</w:t>
      </w:r>
    </w:p>
    <w:p w14:paraId="4EA89D50" w14:textId="77777777" w:rsidR="00C01D9E" w:rsidRPr="00C01D9E" w:rsidRDefault="00C01D9E" w:rsidP="00C01D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Плагин для создания архивов новостей и событий по годам и месяцам. Удобен для организации контента, публикуемого регулярно.</w:t>
      </w:r>
    </w:p>
    <w:p w14:paraId="35A7D27E" w14:textId="77777777" w:rsidR="00C01D9E" w:rsidRPr="00C01D9E" w:rsidRDefault="00C01D9E" w:rsidP="00C01D9E">
      <w:pPr>
        <w:numPr>
          <w:ilvl w:val="1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Особенности и параметры:</w:t>
      </w:r>
    </w:p>
    <w:p w14:paraId="0242E9BE" w14:textId="77777777" w:rsidR="00C01D9E" w:rsidRPr="00C01D9E" w:rsidRDefault="00C01D9E" w:rsidP="00C01D9E">
      <w:pPr>
        <w:numPr>
          <w:ilvl w:val="2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enabled: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(Boolean) Включить или выключить плагин.</w:t>
      </w:r>
    </w:p>
    <w:p w14:paraId="5C0DD9D1" w14:textId="77777777" w:rsidR="00C01D9E" w:rsidRPr="00C01D9E" w:rsidRDefault="00C01D9E" w:rsidP="00C01D9E">
      <w:pPr>
        <w:numPr>
          <w:ilvl w:val="2"/>
          <w:numId w:val="4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route: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(Строка) Путь к странице архива (например, /archive).</w:t>
      </w:r>
    </w:p>
    <w:p w14:paraId="1A69FED2" w14:textId="77777777" w:rsidR="00C01D9E" w:rsidRPr="00C01D9E" w:rsidRDefault="00C01D9E" w:rsidP="00C01D9E">
      <w:pPr>
        <w:numPr>
          <w:ilvl w:val="2"/>
          <w:numId w:val="4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template: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(Строка) Шаблон для отображения архива.</w:t>
      </w:r>
    </w:p>
    <w:p w14:paraId="6F618B3D" w14:textId="77777777" w:rsidR="00C01D9E" w:rsidRPr="00C01D9E" w:rsidRDefault="00C01D9E" w:rsidP="00C01D9E">
      <w:pPr>
        <w:numPr>
          <w:ilvl w:val="2"/>
          <w:numId w:val="4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show_count: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(Boolean) Показывать ли количество записей в каждом архиве.</w:t>
      </w:r>
    </w:p>
    <w:p w14:paraId="0C2791E8" w14:textId="77777777" w:rsidR="00C01D9E" w:rsidRPr="00C01D9E" w:rsidRDefault="00C01D9E" w:rsidP="00C01D9E">
      <w:pPr>
        <w:numPr>
          <w:ilvl w:val="2"/>
          <w:numId w:val="4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taxonomy_names: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(Массив) Таксономии для архивирования (например, category).</w:t>
      </w:r>
    </w:p>
    <w:p w14:paraId="651536BD" w14:textId="77777777" w:rsidR="00C01D9E" w:rsidRPr="00C01D9E" w:rsidRDefault="00C01D9E" w:rsidP="00C01D9E">
      <w:pPr>
        <w:numPr>
          <w:ilvl w:val="1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Преимущества: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Упорядочивание контента и улучшение пользовательского опыта, особенно для новостей и событий кафедры.</w:t>
      </w:r>
    </w:p>
    <w:p w14:paraId="79E1D91B" w14:textId="77777777" w:rsidR="00C01D9E" w:rsidRPr="00C01D9E" w:rsidRDefault="00C01D9E" w:rsidP="00C01D9E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Тема оформления “Learn2”:</w:t>
      </w:r>
    </w:p>
    <w:p w14:paraId="6852E8F3" w14:textId="77777777" w:rsidR="00C01D9E" w:rsidRPr="00C01D9E" w:rsidRDefault="00C01D9E" w:rsidP="00C01D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Тема, предназначенная для создания документации и учебных сайтов. Ориентирована на удобную навигацию и представление большого объема информации.</w:t>
      </w:r>
    </w:p>
    <w:p w14:paraId="4FBFB421" w14:textId="77777777" w:rsidR="00C01D9E" w:rsidRPr="00C01D9E" w:rsidRDefault="00C01D9E" w:rsidP="00C01D9E">
      <w:pPr>
        <w:numPr>
          <w:ilvl w:val="1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Особенности и параметры:</w:t>
      </w:r>
    </w:p>
    <w:p w14:paraId="086E2784" w14:textId="77777777" w:rsidR="00C01D9E" w:rsidRPr="00C01D9E" w:rsidRDefault="00C01D9E" w:rsidP="00C01D9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Основана на Bootstrap.</w:t>
      </w:r>
    </w:p>
    <w:p w14:paraId="04EE980C" w14:textId="77777777" w:rsidR="00C01D9E" w:rsidRPr="00C01D9E" w:rsidRDefault="00C01D9E" w:rsidP="00C01D9E">
      <w:pPr>
        <w:numPr>
          <w:ilvl w:val="2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Адаптивный дизайн.</w:t>
      </w:r>
    </w:p>
    <w:p w14:paraId="504BB476" w14:textId="77777777" w:rsidR="00C01D9E" w:rsidRPr="00C01D9E" w:rsidRDefault="00C01D9E" w:rsidP="00C01D9E">
      <w:pPr>
        <w:numPr>
          <w:ilvl w:val="2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Боковая панель с навигацией.</w:t>
      </w:r>
    </w:p>
    <w:p w14:paraId="0357043D" w14:textId="77777777" w:rsidR="00C01D9E" w:rsidRPr="00C01D9E" w:rsidRDefault="00C01D9E" w:rsidP="00C01D9E">
      <w:pPr>
        <w:numPr>
          <w:ilvl w:val="2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Поддержка поиска.</w:t>
      </w:r>
    </w:p>
    <w:p w14:paraId="083EE9A9" w14:textId="77777777" w:rsidR="00C01D9E" w:rsidRPr="00C01D9E" w:rsidRDefault="00C01D9E" w:rsidP="00C01D9E">
      <w:pPr>
        <w:numPr>
          <w:ilvl w:val="2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Настраиваемые цветовые схемы.</w:t>
      </w:r>
    </w:p>
    <w:p w14:paraId="7096A2CD" w14:textId="77777777" w:rsidR="00C01D9E" w:rsidRPr="00C01D9E" w:rsidRDefault="00C01D9E" w:rsidP="00C01D9E">
      <w:pPr>
        <w:numPr>
          <w:ilvl w:val="2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sz w:val="24"/>
          <w:szCs w:val="24"/>
          <w:lang w:eastAsia="ru-RU"/>
        </w:rPr>
        <w:t>Поддержка выпадающего меню.</w:t>
      </w:r>
    </w:p>
    <w:p w14:paraId="4A1DF700" w14:textId="68972F29" w:rsidR="00C01D9E" w:rsidRPr="00C01D9E" w:rsidRDefault="00C01D9E" w:rsidP="00C01D9E">
      <w:pPr>
        <w:numPr>
          <w:ilvl w:val="1"/>
          <w:numId w:val="4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1D9E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Параметры:</w:t>
      </w:r>
      <w:r w:rsidRPr="00C01D9E">
        <w:rPr>
          <w:rFonts w:ascii="Arial" w:eastAsia="Times New Roman" w:hAnsi="Arial" w:cs="Arial"/>
          <w:sz w:val="24"/>
          <w:szCs w:val="24"/>
          <w:lang w:eastAsia="ru-RU"/>
        </w:rPr>
        <w:t> Настройка цветовой схемы, отображение боковой панели, включение/отключение поиска, настройка меню.</w:t>
      </w:r>
      <w:r w:rsidRPr="00C01D9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14:paraId="3F0205A5" w14:textId="77777777" w:rsidR="00C42B4D" w:rsidRDefault="00C42B4D"/>
    <w:sectPr w:rsidR="00C42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ECC"/>
    <w:multiLevelType w:val="multilevel"/>
    <w:tmpl w:val="7DB8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5271B"/>
    <w:multiLevelType w:val="multilevel"/>
    <w:tmpl w:val="D9AC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03060"/>
    <w:multiLevelType w:val="multilevel"/>
    <w:tmpl w:val="32EC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33F9B"/>
    <w:multiLevelType w:val="hybridMultilevel"/>
    <w:tmpl w:val="3EBACBD8"/>
    <w:lvl w:ilvl="0" w:tplc="9AE6DF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95AE7"/>
    <w:multiLevelType w:val="multilevel"/>
    <w:tmpl w:val="3D4E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34"/>
    <w:rsid w:val="00137511"/>
    <w:rsid w:val="002B56BA"/>
    <w:rsid w:val="009E3D34"/>
    <w:rsid w:val="00C01D9E"/>
    <w:rsid w:val="00C4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D0E7"/>
  <w15:chartTrackingRefBased/>
  <w15:docId w15:val="{68977198-4FF5-44CE-8DE0-71EF1B99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1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01D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1D9E"/>
    <w:rPr>
      <w:rFonts w:ascii="Courier New" w:eastAsia="Times New Roman" w:hAnsi="Courier New" w:cs="Courier New"/>
      <w:sz w:val="20"/>
      <w:szCs w:val="20"/>
    </w:rPr>
  </w:style>
  <w:style w:type="character" w:customStyle="1" w:styleId="ai-completed-footerleft--item">
    <w:name w:val="ai-completed-footer__left--item"/>
    <w:basedOn w:val="DefaultParagraphFont"/>
    <w:rsid w:val="00C01D9E"/>
  </w:style>
  <w:style w:type="paragraph" w:styleId="ListParagraph">
    <w:name w:val="List Paragraph"/>
    <w:basedOn w:val="Normal"/>
    <w:uiPriority w:val="34"/>
    <w:qFormat/>
    <w:rsid w:val="00C01D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1D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7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Жуйков</dc:creator>
  <cp:keywords/>
  <dc:description/>
  <cp:lastModifiedBy>Алексей Жуйков</cp:lastModifiedBy>
  <cp:revision>2</cp:revision>
  <dcterms:created xsi:type="dcterms:W3CDTF">2025-03-11T02:23:00Z</dcterms:created>
  <dcterms:modified xsi:type="dcterms:W3CDTF">2025-03-11T02:27:00Z</dcterms:modified>
</cp:coreProperties>
</file>