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</w:t>
      </w:r>
      <w:r>
        <w:rPr>
          <w:b/>
          <w:color w:val="000000"/>
          <w:sz w:val="22"/>
          <w:szCs w:val="22"/>
        </w:rPr>
        <w:t>технологического образования</w:t>
      </w:r>
    </w:p>
    <w:p w14:paraId="30E64C0A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д.п.н., </w:t>
      </w:r>
      <w:r>
        <w:rPr>
          <w:color w:val="000000"/>
          <w:sz w:val="22"/>
          <w:szCs w:val="22"/>
        </w:rPr>
        <w:t>проф.</w:t>
      </w:r>
    </w:p>
    <w:p w14:paraId="126DC81B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2C2A0D1F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5381E154" w:rsidR="00FE3785" w:rsidRDefault="005670DD">
      <w:pPr>
        <w:jc w:val="both"/>
      </w:pPr>
      <w:r>
        <w:t xml:space="preserve">Студента   </w:t>
      </w:r>
      <w:r>
        <w:t>_____________</w:t>
      </w:r>
      <w:r w:rsidRPr="005670DD">
        <w:rPr>
          <w:u w:val="single"/>
        </w:rPr>
        <w:t>Жуйкова Алексея Валериановича</w:t>
      </w:r>
      <w:r>
        <w:t>_</w:t>
      </w:r>
      <w:r>
        <w:t>_</w:t>
      </w:r>
      <w:r>
        <w:t>_</w:t>
      </w:r>
      <w:r>
        <w:t>_</w:t>
      </w:r>
      <w:r>
        <w:t>_</w:t>
      </w:r>
      <w:r>
        <w:t>__________________________</w:t>
      </w:r>
    </w:p>
    <w:p w14:paraId="63C66F35" w14:textId="77777777" w:rsidR="00FE3785" w:rsidRDefault="005670DD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76D3FE38" w:rsidR="00FE3785" w:rsidRDefault="005670DD">
      <w:pPr>
        <w:jc w:val="both"/>
      </w:pPr>
      <w:r>
        <w:t xml:space="preserve">Руководитель </w:t>
      </w:r>
      <w:r>
        <w:rPr>
          <w:u w:val="single"/>
        </w:rPr>
        <w:t>_____________Жуков Николай Николаевич, доцент кафедры ИТиЭО</w:t>
      </w:r>
      <w:r>
        <w:rPr>
          <w:u w:val="single"/>
        </w:rPr>
        <w:t>_</w:t>
      </w:r>
      <w:r>
        <w:rPr>
          <w:u w:val="single"/>
        </w:rPr>
        <w:t>__________</w:t>
      </w:r>
    </w:p>
    <w:p w14:paraId="30328860" w14:textId="77777777" w:rsidR="00FE3785" w:rsidRDefault="005670DD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</w:t>
      </w:r>
      <w:r>
        <w:rPr>
          <w:vertAlign w:val="superscript"/>
        </w:rPr>
        <w:t xml:space="preserve">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5670DD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5670DD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0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5670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5670DD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Hyperlink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и </w:t>
            </w:r>
            <w:r w:rsidRPr="00713869">
              <w:t xml:space="preserve"> </w:t>
            </w:r>
            <w:r>
              <w:rPr>
                <w:color w:val="000000"/>
              </w:rPr>
              <w:t xml:space="preserve">QR-код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5670DD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5670DD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с </w:t>
            </w:r>
            <w:r>
              <w:t xml:space="preserve"> подборкой расширений и тем оформления с комментариями</w:t>
            </w:r>
          </w:p>
          <w:p w14:paraId="599A9B47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</w:rPr>
              <w:t>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5670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ListParagraph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Hyperlink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ListParagraph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5670DD" w:rsidP="001F24FE">
            <w:hyperlink r:id="rId8" w:history="1">
              <w:r w:rsidR="001F24FE" w:rsidRPr="00A8796F">
                <w:rPr>
                  <w:rStyle w:val="Hyperlink"/>
                  <w:lang w:val="en-US"/>
                </w:rPr>
                <w:t>https</w:t>
              </w:r>
              <w:r w:rsidR="001F24FE" w:rsidRPr="00A8796F">
                <w:rPr>
                  <w:rStyle w:val="Hyperlink"/>
                </w:rPr>
                <w:t>://</w:t>
              </w:r>
              <w:r w:rsidR="001F24FE" w:rsidRPr="00A8796F">
                <w:rPr>
                  <w:rStyle w:val="Hyperlink"/>
                  <w:lang w:val="en-US"/>
                </w:rPr>
                <w:t>lib</w:t>
              </w:r>
              <w:r w:rsidR="001F24FE" w:rsidRPr="00A8796F">
                <w:rPr>
                  <w:rStyle w:val="Hyperlink"/>
                </w:rPr>
                <w:t>.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herzen</w:t>
              </w:r>
              <w:proofErr w:type="spellEnd"/>
              <w:r w:rsidR="001F24FE" w:rsidRPr="00A8796F">
                <w:rPr>
                  <w:rStyle w:val="Hyperlink"/>
                </w:rPr>
                <w:t>.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spb</w:t>
              </w:r>
              <w:proofErr w:type="spellEnd"/>
              <w:r w:rsidR="001F24FE" w:rsidRPr="00A8796F">
                <w:rPr>
                  <w:rStyle w:val="Hyperlink"/>
                </w:rPr>
                <w:t>.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ru</w:t>
              </w:r>
              <w:proofErr w:type="spellEnd"/>
              <w:r w:rsidR="001F24FE" w:rsidRPr="00A8796F">
                <w:rPr>
                  <w:rStyle w:val="Hyperlink"/>
                </w:rPr>
                <w:t>/</w:t>
              </w:r>
              <w:r w:rsidR="001F24FE" w:rsidRPr="00A8796F">
                <w:rPr>
                  <w:rStyle w:val="Hyperlink"/>
                  <w:lang w:val="en-US"/>
                </w:rPr>
                <w:t>p</w:t>
              </w:r>
              <w:r w:rsidR="001F24FE" w:rsidRPr="00A8796F">
                <w:rPr>
                  <w:rStyle w:val="Hyperlink"/>
                </w:rPr>
                <w:t>/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newebs</w:t>
              </w:r>
              <w:proofErr w:type="spellEnd"/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ListParagraph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Hyperlink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ListParagraph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5670DD" w:rsidP="008063FB">
            <w:hyperlink r:id="rId10" w:history="1">
              <w:r w:rsidR="008063FB" w:rsidRPr="00A8796F">
                <w:rPr>
                  <w:rStyle w:val="Hyperlink"/>
                  <w:lang w:val="en-US"/>
                </w:rPr>
                <w:t>https</w:t>
              </w:r>
              <w:r w:rsidR="008063FB" w:rsidRPr="00A8796F">
                <w:rPr>
                  <w:rStyle w:val="Hyperlink"/>
                </w:rPr>
                <w:t>://</w:t>
              </w:r>
              <w:r w:rsidR="008063FB" w:rsidRPr="00A8796F">
                <w:rPr>
                  <w:rStyle w:val="Hyperlink"/>
                  <w:lang w:val="en-US"/>
                </w:rPr>
                <w:t>lib</w:t>
              </w:r>
              <w:r w:rsidR="008063FB" w:rsidRPr="00A8796F">
                <w:rPr>
                  <w:rStyle w:val="Hyperlink"/>
                </w:rPr>
                <w:t>.</w:t>
              </w:r>
              <w:proofErr w:type="spellStart"/>
              <w:r w:rsidR="008063FB" w:rsidRPr="00A8796F">
                <w:rPr>
                  <w:rStyle w:val="Hyperlink"/>
                  <w:lang w:val="en-US"/>
                </w:rPr>
                <w:t>herzen</w:t>
              </w:r>
              <w:proofErr w:type="spellEnd"/>
              <w:r w:rsidR="008063FB" w:rsidRPr="00A8796F">
                <w:rPr>
                  <w:rStyle w:val="Hyperlink"/>
                </w:rPr>
                <w:t>.</w:t>
              </w:r>
              <w:proofErr w:type="spellStart"/>
              <w:r w:rsidR="008063FB" w:rsidRPr="00A8796F">
                <w:rPr>
                  <w:rStyle w:val="Hyperlink"/>
                  <w:lang w:val="en-US"/>
                </w:rPr>
                <w:t>spb</w:t>
              </w:r>
              <w:proofErr w:type="spellEnd"/>
              <w:r w:rsidR="008063FB" w:rsidRPr="00A8796F">
                <w:rPr>
                  <w:rStyle w:val="Hyperlink"/>
                </w:rPr>
                <w:t>.</w:t>
              </w:r>
              <w:proofErr w:type="spellStart"/>
              <w:r w:rsidR="008063FB" w:rsidRPr="00A8796F">
                <w:rPr>
                  <w:rStyle w:val="Hyperlink"/>
                  <w:lang w:val="en-US"/>
                </w:rPr>
                <w:t>ru</w:t>
              </w:r>
              <w:proofErr w:type="spellEnd"/>
              <w:r w:rsidR="008063FB" w:rsidRPr="00A8796F">
                <w:rPr>
                  <w:rStyle w:val="Hyperlink"/>
                </w:rPr>
                <w:t>/</w:t>
              </w:r>
              <w:r w:rsidR="008063FB" w:rsidRPr="00A8796F">
                <w:rPr>
                  <w:rStyle w:val="Hyperlink"/>
                  <w:lang w:val="en-US"/>
                </w:rPr>
                <w:t>p</w:t>
              </w:r>
              <w:r w:rsidR="008063FB" w:rsidRPr="00A8796F">
                <w:rPr>
                  <w:rStyle w:val="Hyperlink"/>
                </w:rPr>
                <w:t>/</w:t>
              </w:r>
              <w:proofErr w:type="spellStart"/>
              <w:r w:rsidR="008063FB" w:rsidRPr="00A8796F">
                <w:rPr>
                  <w:rStyle w:val="Hyperlink"/>
                  <w:lang w:val="en-US"/>
                </w:rPr>
                <w:t>newebs</w:t>
              </w:r>
              <w:proofErr w:type="spellEnd"/>
            </w:hyperlink>
            <w:r w:rsidR="008063FB"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Hyperlink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Hyperlink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Hyperlink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Hyperlink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с  подборкой расширений и тем оформления с </w:t>
            </w:r>
            <w:r w:rsidRPr="00205FA0">
              <w:rPr>
                <w:color w:val="000000"/>
              </w:rPr>
              <w:lastRenderedPageBreak/>
              <w:t>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Веб-портфолио формируется как Git</w:t>
            </w:r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репозиторий дублируе</w:t>
            </w:r>
            <w:r>
              <w:rPr>
                <w:color w:val="000000"/>
              </w:rPr>
              <w:t xml:space="preserve">тся в курсе Moodle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5670D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53E85797" w14:textId="019F5A7B" w:rsidR="00FE3785" w:rsidRDefault="005670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24FE"/>
    <w:rsid w:val="00205FA0"/>
    <w:rsid w:val="00473B7B"/>
    <w:rsid w:val="00516919"/>
    <w:rsid w:val="005670DD"/>
    <w:rsid w:val="006E48B7"/>
    <w:rsid w:val="008063FB"/>
    <w:rsid w:val="008A12DD"/>
    <w:rsid w:val="00962509"/>
    <w:rsid w:val="00BD2D50"/>
    <w:rsid w:val="00BE015C"/>
    <w:rsid w:val="00C54B74"/>
    <w:rsid w:val="00C61518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Жуйков</cp:lastModifiedBy>
  <cp:revision>3</cp:revision>
  <dcterms:created xsi:type="dcterms:W3CDTF">2025-01-30T11:22:00Z</dcterms:created>
  <dcterms:modified xsi:type="dcterms:W3CDTF">2025-02-03T20:05:00Z</dcterms:modified>
</cp:coreProperties>
</file>