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Tìm hiểu về chế tài, quy định, quy tắc. Cho ví dụ ?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…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17910D"/>
    <w:multiLevelType w:val="singleLevel"/>
    <w:tmpl w:val="1A17910D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80FCA"/>
    <w:rsid w:val="1E2A308C"/>
    <w:rsid w:val="1E393C4F"/>
    <w:rsid w:val="21E408A9"/>
    <w:rsid w:val="3B9B6557"/>
    <w:rsid w:val="516F66B9"/>
    <w:rsid w:val="51A92185"/>
    <w:rsid w:val="57540152"/>
    <w:rsid w:val="651D4D80"/>
    <w:rsid w:val="742D382A"/>
    <w:rsid w:val="7AFB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2023-11-27T10:45:00Z</dcterms:created>
  <dc:creator>Hi</dc:creator>
  <cp:lastModifiedBy>Phuc Nguyen</cp:lastModifiedBy>
  <dcterms:modified xsi:type="dcterms:W3CDTF">2023-11-27T11:33:46Z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2010468200504C1FB3CEA131CF49E8B5_12</vt:lpwstr>
  </property>
</Properties>
</file>