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100" w:after="0"/>
      </w:pPr>
      <w:r>
        <w:pict>
          <v:shape type="#_x0000_t75" stroked="f" style="width:125pt; height:5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jc w:val="center"/>
        <w:spacing w:before="0" w:after="50"/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
          Министерство образования Калининградской области 
          <w:br/>
          Государственное бюджетное учреждение Калининградской области 
          <w:br/>
          профессиональная образовательная организация 
          <w:br/>
          «Колледж информационных технологий и строительства» (ГБУ КО ПОО «КИТиС»)
        </w:t>
      </w:r>
    </w:p>
    <w:tbl>
      <w:tblGrid>
        <w:gridCol w:w="5750" w:type="dxa"/>
        <w:gridCol w:w="4250" w:type="dxa"/>
      </w:tblGrid>
      <w:tblPr>
        <w:tblW w:w="0" w:type="auto"/>
        <w:tblLayout w:type="autofit"/>
        <w:tblCellMar>
          <w:top w:w="0" w:type="dxa"/>
          <w:left w:w="0" w:type="dxa"/>
          <w:right w:w="0" w:type="dxa"/>
          <w:bottom w:w="0" w:type="dxa"/>
        </w:tblCellMar>
        <w:tblBorders>
          <w:top w:val="single" w:sz="6" w:color="000000"/>
        </w:tblBorders>
      </w:tblPr>
      <w:tr>
        <w:trPr/>
        <w:tc>
          <w:tcPr>
            <w:tcW w:w="5750" w:type="dxa"/>
            <w:vAlign w:val="center"/>
            <w:noWrap/>
          </w:tcPr>
          <w:p>
            <w:pPr>
              <w:jc w:val="left"/>
              <w:spacing w:before="0" w:after="0" w:line="240" w:lineRule="auto"/>
            </w:pPr>
            <w:r>
              <w:pict>
                <v:shape type="#_x0000_t75" stroked="f" style="width:20pt; height:18.461538461538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 236029 г. Калининград, ул. Горького, 166</w:t>
            </w:r>
          </w:p>
        </w:tc>
        <w:tc>
          <w:tcPr>
            <w:tcW w:w="4250" w:type="dxa"/>
            <w:vAlign w:val="center"/>
            <w:noWrap/>
          </w:tcPr>
          <w:p>
            <w:pPr>
              <w:jc w:val="left"/>
              <w:spacing w:before="0" w:after="0" w:line="240" w:lineRule="auto"/>
            </w:pPr>
            <w:r>
              <w:pict>
                <v:shape type="#_x0000_t75" stroked="f" style="width:20pt; height:20pt; margin-left:0pt; margin-top:0pt; mso-position-horizontal:left; mso-position-vertical:top; mso-position-horizontal-relative:char; mso-position-vertical-relative:line;">
                  <w10:wrap type="inline"/>
                  <v:imagedata r:id="rId9" o:title=""/>
                </v:shape>
              </w:pic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 т/ф +7 (4012) 91-61-06, 96-42-56</w:t>
            </w:r>
          </w:p>
        </w:tc>
      </w:tr>
      <w:tr>
        <w:trPr/>
        <w:tc>
          <w:tcPr>
            <w:tcW w:w="5750" w:type="dxa"/>
            <w:vAlign w:val="center"/>
            <w:noWrap/>
          </w:tcPr>
          <w:p>
            <w:pPr>
              <w:jc w:val="left"/>
              <w:spacing w:before="0" w:after="0" w:line="240" w:lineRule="auto"/>
            </w:pPr>
            <w:r>
              <w:pict>
                <v:shape type="#_x0000_t75" stroked="f" style="width:20pt; height:2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 ИНН 3906010853, КПП 390601001</w:t>
            </w:r>
          </w:p>
        </w:tc>
        <w:tc>
          <w:tcPr>
            <w:tcW w:w="4250" w:type="dxa"/>
            <w:vAlign w:val="center"/>
            <w:noWrap/>
          </w:tcPr>
          <w:p>
            <w:pPr>
              <w:jc w:val="left"/>
              <w:spacing w:before="0" w:after="0" w:line="240" w:lineRule="auto"/>
            </w:pPr>
            <w:r>
              <w:pict>
                <v:shape type="#_x0000_t75" stroked="f" style="width:20pt; height:20pt; margin-left:0pt; margin-top:0pt; mso-position-horizontal:left; mso-position-vertical:top; mso-position-horizontal-relative:char; mso-position-vertical-relative:line;">
                  <w10:wrap type="inline"/>
                  <v:imagedata r:id="rId11" o:title=""/>
                </v:shape>
              </w:pic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 официальный сайт: www.kitis.ru</w:t>
            </w:r>
          </w:p>
        </w:tc>
      </w:tr>
      <w:tr>
        <w:trPr/>
        <w:tc>
          <w:tcPr>
            <w:tcW w:w="5750" w:type="dxa"/>
            <w:vAlign w:val="center"/>
            <w:noWrap/>
          </w:tcPr>
          <w:p>
            <w:pPr>
              <w:jc w:val="left"/>
              <w:spacing w:before="0" w:after="0" w:line="240" w:lineRule="auto"/>
            </w:pPr>
            <w:r>
              <w:pict>
                <v:shape type="#_x0000_t75" stroked="f" style="width:20pt; height:2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 ОКПО 02510716, ОГРН 1023900998725</w:t>
            </w:r>
          </w:p>
        </w:tc>
        <w:tc>
          <w:tcPr>
            <w:tcW w:w="4250" w:type="dxa"/>
            <w:vAlign w:val="center"/>
            <w:noWrap/>
          </w:tcPr>
          <w:p>
            <w:pPr>
              <w:jc w:val="left"/>
              <w:spacing w:before="0" w:after="0" w:line="240" w:lineRule="auto"/>
            </w:pPr>
            <w:r>
              <w:pict>
                <v:shape type="#_x0000_t75" stroked="f" style="width:20pt; height:20pt; margin-left:0pt; margin-top:0pt; mso-position-horizontal:left; mso-position-vertical:top; mso-position-horizontal-relative:char; mso-position-vertical-relative:line;">
                  <w10:wrap type="inline"/>
                  <v:imagedata r:id="rId12" o:title=""/>
                </v:shape>
              </w:pic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 е-mail: info@kitis.ru</w:t>
            </w:r>
          </w:p>
        </w:tc>
      </w:tr>
    </w:tbl>
    <w:p>
      <w:pPr>
        <w:jc w:val="left"/>
        <w:spacing w:before="150" w:after="150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№ _____ от «03» февраля 2024</w:t>
      </w:r>
    </w:p>
    <w:p>
      <w:pPr>
        <w:jc w:val="center"/>
        <w:spacing w:before="0" w:after="50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 П Р А В К А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Дана настоящая в том, что, </w:t>
      </w: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Алексеев Алексей Алексеевич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, 01.01.2001 г.р. действительно является обучающимся ГБУ КО ПОО «КИТиС» с </w:t>
      </w: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01.01.2021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(приказ о зачислении </w:t>
      </w: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№ 111-а от 01.01.2001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
          ).
          <w:br/>
          Срок обучения: до 
        </w:t>
      </w: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01.01.2025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
           года.
          <w:br/>
          Специальность: 
        </w:t>
      </w: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09.02.07 «Информационные системы и программирование»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
          <w:br/>
          Форма обучения: очная, по договору об оказании платных образовательных услуг
          <w:br/>
          Курс обучения: 3
          <w:br/>
          Справка дана для предъявления по месту требования.
        </w:t>
      </w:r>
    </w:p>
    <w:tbl>
      <w:tblGrid>
        <w:gridCol w:w="5750" w:type="dxa"/>
        <w:gridCol w:w="4250" w:type="dxa"/>
      </w:tblGrid>
      <w:tblPr>
        <w:tblW w:w="0" w:type="auto"/>
        <w:tblLayout w:type="autofit"/>
        <w:tblCellMar>
          <w:top w:w="0" w:type="dxa"/>
          <w:left w:w="0" w:type="dxa"/>
          <w:right w:w="0" w:type="dxa"/>
          <w:bottom w:w="0" w:type="dxa"/>
        </w:tblCellMar>
        <w:tblBorders>
          <w:bottom w:val="single" w:sz="6" w:color="000000"/>
        </w:tblBorders>
      </w:tblPr>
      <w:tr>
        <w:trPr/>
        <w:tc>
          <w:tcPr>
            <w:tcW w:w="5750" w:type="dxa"/>
            <w:vAlign w:val="center"/>
            <w:noWrap/>
          </w:tcPr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Секретарь учебной части</w:t>
            </w:r>
          </w:p>
        </w:tc>
        <w:tc>
          <w:tcPr>
            <w:tcW w:w="4250" w:type="dxa"/>
            <w:vAlign w:val="center"/>
            <w:noWrap/>
          </w:tcPr>
          <w:p/>
        </w:tc>
      </w:tr>
      <w:tr>
        <w:trPr/>
        <w:tc>
          <w:tcPr>
            <w:tcW w:w="5750" w:type="dxa"/>
            <w:vAlign w:val="center"/>
            <w:noWrap/>
          </w:tcPr>
          <w:p>
            <w:pPr>
              <w:spacing w:after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ГБУ КО ПОО «КИТиС»</w:t>
            </w:r>
          </w:p>
        </w:tc>
        <w:tc>
          <w:tcPr>
            <w:tcW w:w="4250" w:type="dxa"/>
            <w:vAlign w:val="center"/>
            <w:noWrap/>
          </w:tcPr>
          <w:p>
            <w:pPr>
              <w:jc w:val="right"/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Е.П. Соловьева</w:t>
            </w:r>
          </w:p>
        </w:tc>
      </w:tr>
    </w:tbl>
    <w:sectPr>
      <w:pgSz w:orient="portrait" w:w="11905.511811023622" w:h="16837.79527559055"/>
      <w:pgMar w:top="250" w:right="750" w:bottom="250" w:left="10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2024-02-03T11:59:01+03:00</dcterms:created>
  <dcterms:modified xsi:type="dcterms:W3CDTF">2024-02-03T11:59:01+03:00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