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5B8F2" w14:textId="46D46B05" w:rsidR="00FD08F2" w:rsidRPr="00FD08F2" w:rsidRDefault="00FD08F2" w:rsidP="00FD08F2">
      <w:pPr>
        <w:pStyle w:val="Heading1"/>
        <w:jc w:val="center"/>
        <w:rPr>
          <w:b/>
          <w:bCs/>
          <w:sz w:val="36"/>
          <w:szCs w:val="36"/>
        </w:rPr>
      </w:pPr>
      <w:r w:rsidRPr="00FD08F2">
        <w:rPr>
          <w:b/>
          <w:bCs/>
          <w:sz w:val="36"/>
          <w:szCs w:val="36"/>
        </w:rPr>
        <w:t>Conversation Starters</w:t>
      </w:r>
    </w:p>
    <w:p w14:paraId="7DB07237" w14:textId="77BE92AD" w:rsidR="00FD08F2" w:rsidRPr="00FD08F2" w:rsidRDefault="00FD08F2" w:rsidP="00FD08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D08F2">
        <w:rPr>
          <w:rFonts w:eastAsia="Times New Roman" w:cstheme="minorHAnsi"/>
          <w:b/>
          <w:bCs/>
          <w:sz w:val="24"/>
          <w:szCs w:val="24"/>
        </w:rPr>
        <w:t>Strategic / Executive Starters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D08F2">
        <w:rPr>
          <w:rFonts w:eastAsia="Times New Roman" w:cstheme="minorHAnsi"/>
          <w:i/>
          <w:iCs/>
          <w:sz w:val="24"/>
          <w:szCs w:val="24"/>
        </w:rPr>
        <w:t>(For CISOs, IT Directors, or business leaders)</w:t>
      </w:r>
    </w:p>
    <w:p w14:paraId="751A997E" w14:textId="77777777" w:rsidR="00FD08F2" w:rsidRPr="00FD08F2" w:rsidRDefault="00FD08F2" w:rsidP="00FD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“Create an enterprise ransomware mitigation strategy.”</w:t>
      </w:r>
    </w:p>
    <w:p w14:paraId="187F7E2C" w14:textId="77777777" w:rsidR="00FD08F2" w:rsidRPr="00FD08F2" w:rsidRDefault="00FD08F2" w:rsidP="00FD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“Summarize the top ransomware threats facing businesses in 2025.”</w:t>
      </w:r>
    </w:p>
    <w:p w14:paraId="6E181A26" w14:textId="77777777" w:rsidR="00FD08F2" w:rsidRPr="00FD08F2" w:rsidRDefault="00FD08F2" w:rsidP="00FD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“Design a board-level ransomware readiness report.”</w:t>
      </w:r>
    </w:p>
    <w:p w14:paraId="2DB01E8A" w14:textId="77777777" w:rsidR="00FD08F2" w:rsidRPr="00FD08F2" w:rsidRDefault="00FD08F2" w:rsidP="00FD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“Map our current defenses to the NIST Cybersecurity Framework.”</w:t>
      </w:r>
    </w:p>
    <w:p w14:paraId="58905BFD" w14:textId="77777777" w:rsidR="00FD08F2" w:rsidRPr="00FD08F2" w:rsidRDefault="00FD08F2" w:rsidP="00FD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“Assess our cyber resilience against ransomware.”</w:t>
      </w:r>
    </w:p>
    <w:p w14:paraId="1F99B8CD" w14:textId="027172C5" w:rsidR="00FD08F2" w:rsidRPr="00FD08F2" w:rsidRDefault="00FD08F2" w:rsidP="00FD08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D08F2">
        <w:rPr>
          <w:rFonts w:eastAsia="Times New Roman" w:cstheme="minorHAnsi"/>
          <w:b/>
          <w:bCs/>
          <w:sz w:val="24"/>
          <w:szCs w:val="24"/>
        </w:rPr>
        <w:t>Technical / Analyst Starters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D08F2">
        <w:rPr>
          <w:rFonts w:eastAsia="Times New Roman" w:cstheme="minorHAnsi"/>
          <w:i/>
          <w:iCs/>
          <w:sz w:val="24"/>
          <w:szCs w:val="24"/>
        </w:rPr>
        <w:t>(For cybersecurity analysts and incident response teams)</w:t>
      </w:r>
    </w:p>
    <w:p w14:paraId="67535D6C" w14:textId="77777777" w:rsidR="00FD08F2" w:rsidRPr="00FD08F2" w:rsidRDefault="00FD08F2" w:rsidP="00FD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“List the best EDR and SIEM tools for ransomware detection.”</w:t>
      </w:r>
    </w:p>
    <w:p w14:paraId="0433E6FB" w14:textId="77777777" w:rsidR="00FD08F2" w:rsidRPr="00FD08F2" w:rsidRDefault="00FD08F2" w:rsidP="00FD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“Build a ransomware detection rule using MITRE ATT&amp;CK mappings.”</w:t>
      </w:r>
    </w:p>
    <w:p w14:paraId="5630F07E" w14:textId="77777777" w:rsidR="00FD08F2" w:rsidRPr="00FD08F2" w:rsidRDefault="00FD08F2" w:rsidP="00FD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“Explain how to implement immutable backups securely.”</w:t>
      </w:r>
    </w:p>
    <w:p w14:paraId="2E86EC4A" w14:textId="77777777" w:rsidR="00FD08F2" w:rsidRPr="00FD08F2" w:rsidRDefault="00FD08F2" w:rsidP="00FD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“Design an incident response playbook for a ransomware breach.”</w:t>
      </w:r>
    </w:p>
    <w:p w14:paraId="0923968C" w14:textId="77777777" w:rsidR="00FD08F2" w:rsidRPr="00FD08F2" w:rsidRDefault="00FD08F2" w:rsidP="00FD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 xml:space="preserve">“Compare </w:t>
      </w:r>
      <w:proofErr w:type="spellStart"/>
      <w:r w:rsidRPr="00FD08F2">
        <w:rPr>
          <w:rFonts w:eastAsia="Times New Roman" w:cstheme="minorHAnsi"/>
          <w:sz w:val="24"/>
          <w:szCs w:val="24"/>
        </w:rPr>
        <w:t>SentinelOne</w:t>
      </w:r>
      <w:proofErr w:type="spellEnd"/>
      <w:r w:rsidRPr="00FD08F2">
        <w:rPr>
          <w:rFonts w:eastAsia="Times New Roman" w:cstheme="minorHAnsi"/>
          <w:sz w:val="24"/>
          <w:szCs w:val="24"/>
        </w:rPr>
        <w:t xml:space="preserve"> vs. CrowdStrike for ransomware prevention.”</w:t>
      </w:r>
    </w:p>
    <w:p w14:paraId="1B0E6732" w14:textId="4C2A3617" w:rsidR="00FD08F2" w:rsidRPr="00FD08F2" w:rsidRDefault="00FD08F2" w:rsidP="00FD08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D08F2">
        <w:rPr>
          <w:rFonts w:eastAsia="Times New Roman" w:cstheme="minorHAnsi"/>
          <w:b/>
          <w:bCs/>
          <w:sz w:val="24"/>
          <w:szCs w:val="24"/>
        </w:rPr>
        <w:t>Operational / Implementation Starters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D08F2">
        <w:rPr>
          <w:rFonts w:eastAsia="Times New Roman" w:cstheme="minorHAnsi"/>
          <w:i/>
          <w:iCs/>
          <w:sz w:val="24"/>
          <w:szCs w:val="24"/>
        </w:rPr>
        <w:t>(For IT security managers implementing defenses)</w:t>
      </w:r>
    </w:p>
    <w:p w14:paraId="1299BB83" w14:textId="77777777" w:rsidR="00FD08F2" w:rsidRPr="00FD08F2" w:rsidRDefault="00FD08F2" w:rsidP="00FD0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“Develop a layered ransomware defense plan for hybrid environments.”</w:t>
      </w:r>
    </w:p>
    <w:p w14:paraId="2EBB5BF8" w14:textId="77777777" w:rsidR="00FD08F2" w:rsidRPr="00FD08F2" w:rsidRDefault="00FD08F2" w:rsidP="00FD0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“Recommend endpoint and network monitoring configurations.”</w:t>
      </w:r>
    </w:p>
    <w:p w14:paraId="64C40897" w14:textId="77777777" w:rsidR="00FD08F2" w:rsidRPr="00FD08F2" w:rsidRDefault="00FD08F2" w:rsidP="00FD0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“Integrate backup and recovery systems into ransomware prevention.”</w:t>
      </w:r>
    </w:p>
    <w:p w14:paraId="4F8A7E58" w14:textId="77777777" w:rsidR="00FD08F2" w:rsidRPr="00FD08F2" w:rsidRDefault="00FD08F2" w:rsidP="00FD0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“Create a daily ransomware threat-hunting checklist.”</w:t>
      </w:r>
    </w:p>
    <w:p w14:paraId="04A6164A" w14:textId="6F57DDD5" w:rsidR="00FD08F2" w:rsidRPr="00FD08F2" w:rsidRDefault="00FD08F2" w:rsidP="00FD0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“Suggest a 90-day ransomware readiness roadmap.”</w:t>
      </w:r>
    </w:p>
    <w:p w14:paraId="2B1AEF2E" w14:textId="67D45523" w:rsidR="00FD08F2" w:rsidRPr="00FD08F2" w:rsidRDefault="00FD08F2" w:rsidP="00FD08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D08F2">
        <w:rPr>
          <w:rFonts w:eastAsia="Times New Roman" w:cstheme="minorHAnsi"/>
          <w:b/>
          <w:bCs/>
          <w:sz w:val="24"/>
          <w:szCs w:val="24"/>
        </w:rPr>
        <w:t>Educational / Advisory Starters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D08F2">
        <w:rPr>
          <w:rFonts w:eastAsia="Times New Roman" w:cstheme="minorHAnsi"/>
          <w:i/>
          <w:iCs/>
          <w:sz w:val="24"/>
          <w:szCs w:val="24"/>
        </w:rPr>
        <w:t>(For general learning or awareness)</w:t>
      </w:r>
    </w:p>
    <w:p w14:paraId="43567C45" w14:textId="77777777" w:rsidR="00FD08F2" w:rsidRPr="00FD08F2" w:rsidRDefault="00FD08F2" w:rsidP="00FD0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“Explain how ransomware works step by step.”</w:t>
      </w:r>
    </w:p>
    <w:p w14:paraId="67EA449F" w14:textId="77777777" w:rsidR="00FD08F2" w:rsidRPr="00FD08F2" w:rsidRDefault="00FD08F2" w:rsidP="00FD0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“Describe the difference between encryption and double-extortion ransomware.”</w:t>
      </w:r>
    </w:p>
    <w:p w14:paraId="215774A2" w14:textId="77777777" w:rsidR="00FD08F2" w:rsidRPr="00FD08F2" w:rsidRDefault="00FD08F2" w:rsidP="00FD0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“Summarize the MITRE ATT&amp;CK techniques used by ransomware actors.”</w:t>
      </w:r>
    </w:p>
    <w:p w14:paraId="332241C5" w14:textId="77777777" w:rsidR="00FD08F2" w:rsidRPr="00FD08F2" w:rsidRDefault="00FD08F2" w:rsidP="00FD0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“What are the early warning signs of a ransomware infection?”</w:t>
      </w:r>
    </w:p>
    <w:p w14:paraId="30C8071D" w14:textId="1DFE0767" w:rsidR="00FD08F2" w:rsidRPr="00FD08F2" w:rsidRDefault="00FD08F2" w:rsidP="00FD0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“List best practices to prevent ransomware in small businesses.”</w:t>
      </w:r>
    </w:p>
    <w:p w14:paraId="2D10CAD0" w14:textId="02879A21" w:rsidR="00FD08F2" w:rsidRPr="00FD08F2" w:rsidRDefault="00FD08F2" w:rsidP="00FD08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D08F2">
        <w:rPr>
          <w:rFonts w:eastAsia="Times New Roman" w:cstheme="minorHAnsi"/>
          <w:b/>
          <w:bCs/>
          <w:sz w:val="24"/>
          <w:szCs w:val="24"/>
        </w:rPr>
        <w:t>Executive Deliverable Starters (Polished Outputs)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D08F2">
        <w:rPr>
          <w:rFonts w:eastAsia="Times New Roman" w:cstheme="minorHAnsi"/>
          <w:i/>
          <w:iCs/>
          <w:sz w:val="24"/>
          <w:szCs w:val="24"/>
        </w:rPr>
        <w:t>(For PDF or presentation-ready deliverables)</w:t>
      </w:r>
    </w:p>
    <w:p w14:paraId="78415783" w14:textId="77777777" w:rsidR="00FD08F2" w:rsidRPr="00FD08F2" w:rsidRDefault="00FD08F2" w:rsidP="00FD0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“Generate a one-page executive summary on ransomware defense.”</w:t>
      </w:r>
    </w:p>
    <w:p w14:paraId="7DC74781" w14:textId="77777777" w:rsidR="00FD08F2" w:rsidRPr="00FD08F2" w:rsidRDefault="00FD08F2" w:rsidP="00FD0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“Create a PowerPoint outline for a ransomware prevention workshop.”</w:t>
      </w:r>
    </w:p>
    <w:p w14:paraId="610F1713" w14:textId="77777777" w:rsidR="00FD08F2" w:rsidRPr="00FD08F2" w:rsidRDefault="00FD08F2" w:rsidP="00FD0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“Write a policy brief on ransomware backup best practices.”</w:t>
      </w:r>
    </w:p>
    <w:p w14:paraId="1AF50D72" w14:textId="77777777" w:rsidR="00FD08F2" w:rsidRPr="00FD08F2" w:rsidRDefault="00FD08F2" w:rsidP="00FD0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08F2">
        <w:rPr>
          <w:rFonts w:eastAsia="Times New Roman" w:cstheme="minorHAnsi"/>
          <w:sz w:val="24"/>
          <w:szCs w:val="24"/>
        </w:rPr>
        <w:t>“Develop a training handout for managers on ransomware awareness.”</w:t>
      </w:r>
    </w:p>
    <w:p w14:paraId="5E1A853E" w14:textId="77777777" w:rsidR="00FD08F2" w:rsidRDefault="00FD08F2"/>
    <w:sectPr w:rsidR="00FD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6E4"/>
    <w:multiLevelType w:val="multilevel"/>
    <w:tmpl w:val="81E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F38CD"/>
    <w:multiLevelType w:val="multilevel"/>
    <w:tmpl w:val="8FA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039DC"/>
    <w:multiLevelType w:val="multilevel"/>
    <w:tmpl w:val="EC4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E0A10"/>
    <w:multiLevelType w:val="multilevel"/>
    <w:tmpl w:val="4BD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01D09"/>
    <w:multiLevelType w:val="multilevel"/>
    <w:tmpl w:val="338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2"/>
    <w:rsid w:val="00FD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F4B3"/>
  <w15:chartTrackingRefBased/>
  <w15:docId w15:val="{9605665A-6B4E-4F1F-ADA8-548E03D9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D0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08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D08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0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D08F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D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tiwalope oludipe</dc:creator>
  <cp:keywords/>
  <dc:description/>
  <cp:lastModifiedBy>tiwalope oludipe</cp:lastModifiedBy>
  <cp:revision>1</cp:revision>
  <dcterms:created xsi:type="dcterms:W3CDTF">2025-10-14T03:01:00Z</dcterms:created>
  <dcterms:modified xsi:type="dcterms:W3CDTF">2025-10-14T03:03:00Z</dcterms:modified>
</cp:coreProperties>
</file>