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22D01" w14:textId="0E4E6D57" w:rsidR="00687781" w:rsidRPr="009C52FF" w:rsidRDefault="00687781" w:rsidP="00687781">
      <w:pPr>
        <w:pStyle w:val="Heading1"/>
        <w:jc w:val="center"/>
        <w:rPr>
          <w:b/>
          <w:bCs/>
          <w:sz w:val="44"/>
          <w:szCs w:val="44"/>
        </w:rPr>
      </w:pPr>
      <w:r w:rsidRPr="009C52FF">
        <w:rPr>
          <w:b/>
          <w:bCs/>
          <w:sz w:val="44"/>
          <w:szCs w:val="44"/>
        </w:rPr>
        <w:t>AI Agent Homework</w:t>
      </w:r>
    </w:p>
    <w:p w14:paraId="71C5599A" w14:textId="71695FEB" w:rsidR="00687781" w:rsidRPr="009C52FF" w:rsidRDefault="009C52FF" w:rsidP="009C52FF">
      <w:pPr>
        <w:pStyle w:val="Heading2"/>
        <w:rPr>
          <w:b/>
          <w:bCs/>
        </w:rPr>
      </w:pPr>
      <w:r>
        <w:rPr>
          <w:b/>
          <w:bCs/>
          <w:sz w:val="32"/>
          <w:szCs w:val="32"/>
        </w:rPr>
        <w:t>Task A:</w:t>
      </w:r>
      <w:r w:rsidRPr="009C52FF">
        <w:rPr>
          <w:b/>
          <w:bCs/>
          <w:sz w:val="32"/>
          <w:szCs w:val="32"/>
        </w:rPr>
        <w:t xml:space="preserve"> Courses Taught by Dr. </w:t>
      </w:r>
      <w:r>
        <w:rPr>
          <w:b/>
          <w:bCs/>
          <w:sz w:val="32"/>
          <w:szCs w:val="32"/>
        </w:rPr>
        <w:t xml:space="preserve">Sean </w:t>
      </w:r>
      <w:r w:rsidRPr="009C52FF">
        <w:rPr>
          <w:b/>
          <w:bCs/>
          <w:sz w:val="32"/>
          <w:szCs w:val="32"/>
        </w:rPr>
        <w:t>Humpherys</w:t>
      </w:r>
    </w:p>
    <w:p w14:paraId="52D73912" w14:textId="734F2ACD" w:rsidR="007C53AF" w:rsidRDefault="007C53AF" w:rsidP="00DE6AF4">
      <w:pPr>
        <w:spacing w:before="100" w:beforeAutospacing="1" w:after="100" w:afterAutospacing="1" w:line="276" w:lineRule="auto"/>
        <w:rPr>
          <w:rFonts w:eastAsia="Times New Roman" w:cstheme="minorHAnsi"/>
          <w:sz w:val="24"/>
          <w:szCs w:val="24"/>
        </w:rPr>
      </w:pPr>
      <w:r w:rsidRPr="00396884">
        <w:rPr>
          <w:rFonts w:eastAsia="Times New Roman" w:cstheme="minorHAnsi"/>
          <w:b/>
          <w:bCs/>
          <w:sz w:val="24"/>
          <w:szCs w:val="24"/>
        </w:rPr>
        <w:t>AI PROMPT:</w:t>
      </w:r>
      <w:r>
        <w:rPr>
          <w:rFonts w:eastAsia="Times New Roman" w:cstheme="minorHAnsi"/>
          <w:sz w:val="24"/>
          <w:szCs w:val="24"/>
        </w:rPr>
        <w:t xml:space="preserve"> </w:t>
      </w:r>
      <w:r w:rsidRPr="007C53AF">
        <w:rPr>
          <w:sz w:val="24"/>
          <w:szCs w:val="24"/>
        </w:rPr>
        <w:t xml:space="preserve">“What college courses has Dr. Sean Humpherys taught since 2024? Present a table with the year, semester, course name, and course title. Use this URL to search through his syllabi. </w:t>
      </w:r>
      <w:hyperlink r:id="rId7" w:history="1">
        <w:r w:rsidR="00396884" w:rsidRPr="00506079">
          <w:rPr>
            <w:rStyle w:val="Hyperlink"/>
            <w:sz w:val="24"/>
            <w:szCs w:val="24"/>
          </w:rPr>
          <w:t>https://syllabus.wtamu.edu/syllabi/</w:t>
        </w:r>
      </w:hyperlink>
      <w:r w:rsidRPr="007C53AF">
        <w:rPr>
          <w:sz w:val="24"/>
          <w:szCs w:val="24"/>
        </w:rPr>
        <w:t>”</w:t>
      </w:r>
    </w:p>
    <w:p w14:paraId="3BA07A8B" w14:textId="77777777" w:rsidR="00396884" w:rsidRPr="00396884" w:rsidRDefault="00396884" w:rsidP="00396884">
      <w:pPr>
        <w:spacing w:after="0" w:line="276" w:lineRule="auto"/>
        <w:rPr>
          <w:rFonts w:eastAsia="Times New Roman" w:cstheme="minorHAnsi"/>
          <w:b/>
          <w:bCs/>
          <w:sz w:val="24"/>
          <w:szCs w:val="24"/>
        </w:rPr>
      </w:pPr>
      <w:r w:rsidRPr="00396884">
        <w:rPr>
          <w:rFonts w:eastAsia="Times New Roman" w:cstheme="minorHAnsi"/>
          <w:b/>
          <w:bCs/>
          <w:sz w:val="24"/>
          <w:szCs w:val="24"/>
        </w:rPr>
        <w:t>OUTPUT</w:t>
      </w:r>
    </w:p>
    <w:p w14:paraId="7270C309" w14:textId="04CBC6C8" w:rsidR="009D1AFD" w:rsidRPr="009D1AFD" w:rsidRDefault="009D1AFD" w:rsidP="00396884">
      <w:pPr>
        <w:spacing w:after="100" w:afterAutospacing="1" w:line="276" w:lineRule="auto"/>
        <w:rPr>
          <w:rFonts w:eastAsia="Times New Roman" w:cstheme="minorHAnsi"/>
          <w:sz w:val="24"/>
          <w:szCs w:val="24"/>
        </w:rPr>
      </w:pPr>
      <w:r w:rsidRPr="009D1AFD">
        <w:rPr>
          <w:rFonts w:eastAsia="Times New Roman" w:cstheme="minorHAnsi"/>
          <w:sz w:val="24"/>
          <w:szCs w:val="24"/>
        </w:rPr>
        <w:t>Understood! I'll look through Dr. Sean Humpherys' syllabi from the provided URL for courses taught from 2024 onwards. I will compile this information into a table with the year, semester, course name, and course title. I'll get started right away.</w:t>
      </w:r>
    </w:p>
    <w:p w14:paraId="6AF712F3" w14:textId="77777777" w:rsidR="009D1AFD" w:rsidRPr="009D1AFD" w:rsidRDefault="009D1AFD" w:rsidP="00DE6AF4">
      <w:pPr>
        <w:spacing w:after="0" w:line="276" w:lineRule="auto"/>
        <w:rPr>
          <w:rFonts w:eastAsia="Times New Roman" w:cstheme="minorHAnsi"/>
          <w:sz w:val="24"/>
          <w:szCs w:val="24"/>
        </w:rPr>
      </w:pPr>
      <w:r w:rsidRPr="009D1AFD">
        <w:rPr>
          <w:rFonts w:eastAsia="Times New Roman" w:cstheme="minorHAnsi"/>
          <w:sz w:val="24"/>
          <w:szCs w:val="24"/>
        </w:rPr>
        <w:t>Worked for 7 minutes</w:t>
      </w:r>
    </w:p>
    <w:p w14:paraId="239ED6A9" w14:textId="77777777" w:rsidR="009D1AFD" w:rsidRPr="009D1AFD" w:rsidRDefault="009D1AFD" w:rsidP="00DE6AF4">
      <w:pPr>
        <w:spacing w:after="100" w:afterAutospacing="1" w:line="276" w:lineRule="auto"/>
        <w:rPr>
          <w:rFonts w:eastAsia="Times New Roman" w:cstheme="minorHAnsi"/>
          <w:sz w:val="24"/>
          <w:szCs w:val="24"/>
        </w:rPr>
      </w:pPr>
      <w:r w:rsidRPr="009D1AFD">
        <w:rPr>
          <w:rFonts w:eastAsia="Times New Roman" w:cstheme="minorHAnsi"/>
          <w:sz w:val="24"/>
          <w:szCs w:val="24"/>
        </w:rPr>
        <w:t>I found the relevant syllabi and summarized Dr. Sean Humpherys’ courses from 2024 onward in a report. You can read it here:</w:t>
      </w:r>
    </w:p>
    <w:p w14:paraId="0970489A" w14:textId="0CC29C36" w:rsidR="009C52FF" w:rsidRDefault="009C52FF" w:rsidP="00DE6AF4">
      <w:pPr>
        <w:pStyle w:val="Heading1"/>
        <w:spacing w:line="276" w:lineRule="auto"/>
      </w:pPr>
      <w:r>
        <w:t>Courses taught by Dr. Sean Humpherys (2024‒present)</w:t>
      </w:r>
    </w:p>
    <w:p w14:paraId="339DFF9B" w14:textId="77777777" w:rsidR="009C52FF" w:rsidRPr="009C52FF" w:rsidRDefault="009C52FF" w:rsidP="00DE6AF4">
      <w:pPr>
        <w:pStyle w:val="NormalWeb"/>
        <w:spacing w:before="0" w:beforeAutospacing="0" w:line="276" w:lineRule="auto"/>
        <w:rPr>
          <w:rFonts w:asciiTheme="minorHAnsi" w:hAnsiTheme="minorHAnsi" w:cstheme="minorHAnsi"/>
        </w:rPr>
      </w:pPr>
      <w:r w:rsidRPr="009C52FF">
        <w:rPr>
          <w:rFonts w:asciiTheme="minorHAnsi" w:hAnsiTheme="minorHAnsi" w:cstheme="minorHAnsi"/>
        </w:rPr>
        <w:t xml:space="preserve">West Texas A&amp;M University’s syllabi search shows that Dr. </w:t>
      </w:r>
      <w:r w:rsidRPr="009C52FF">
        <w:rPr>
          <w:rStyle w:val="Strong"/>
          <w:rFonts w:asciiTheme="minorHAnsi" w:eastAsiaTheme="majorEastAsia" w:hAnsiTheme="minorHAnsi" w:cstheme="minorHAnsi"/>
        </w:rPr>
        <w:t>Sean Humpherys</w:t>
      </w:r>
      <w:r w:rsidRPr="009C52FF">
        <w:rPr>
          <w:rFonts w:asciiTheme="minorHAnsi" w:hAnsiTheme="minorHAnsi" w:cstheme="minorHAnsi"/>
        </w:rPr>
        <w:t xml:space="preserve"> has taught several courses in the Paul and Virginia Engler College of Business since </w:t>
      </w:r>
      <w:r w:rsidRPr="009C52FF">
        <w:rPr>
          <w:rStyle w:val="Strong"/>
          <w:rFonts w:asciiTheme="minorHAnsi" w:eastAsiaTheme="majorEastAsia" w:hAnsiTheme="minorHAnsi" w:cstheme="minorHAnsi"/>
        </w:rPr>
        <w:t>2024</w:t>
      </w:r>
      <w:r w:rsidRPr="009C52FF">
        <w:rPr>
          <w:rFonts w:asciiTheme="minorHAnsi" w:hAnsiTheme="minorHAnsi" w:cstheme="minorHAnsi"/>
        </w:rPr>
        <w:t xml:space="preserve">. The search results list courses by term and section and link to the PDF syllabus for each course. The syllabi identify the semester, year, course number and title, and show Dr. Humpherys as the instructor of record. The table below summarizes the courses Dr. Humpherys taught in each term from </w:t>
      </w:r>
      <w:r w:rsidRPr="009C52FF">
        <w:rPr>
          <w:rStyle w:val="Strong"/>
          <w:rFonts w:asciiTheme="minorHAnsi" w:eastAsiaTheme="majorEastAsia" w:hAnsiTheme="minorHAnsi" w:cstheme="minorHAnsi"/>
        </w:rPr>
        <w:t>spring 2024 through fall 2025</w:t>
      </w:r>
      <w:r w:rsidRPr="009C52FF">
        <w:rPr>
          <w:rFonts w:asciiTheme="minorHAnsi" w:hAnsiTheme="minorHAnsi" w:cstheme="minorHAnsi"/>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25"/>
        <w:gridCol w:w="1186"/>
        <w:gridCol w:w="1154"/>
        <w:gridCol w:w="2945"/>
        <w:gridCol w:w="3440"/>
      </w:tblGrid>
      <w:tr w:rsidR="009C52FF" w:rsidRPr="009C52FF" w14:paraId="15B3E322" w14:textId="77777777" w:rsidTr="009C52FF">
        <w:trPr>
          <w:tblHeader/>
          <w:tblCellSpacing w:w="15" w:type="dxa"/>
        </w:trPr>
        <w:tc>
          <w:tcPr>
            <w:tcW w:w="580" w:type="dxa"/>
            <w:vAlign w:val="center"/>
            <w:hideMark/>
          </w:tcPr>
          <w:p w14:paraId="535F94EE" w14:textId="77777777" w:rsidR="009C52FF" w:rsidRPr="009C52FF" w:rsidRDefault="009C52FF" w:rsidP="009C52FF">
            <w:pPr>
              <w:rPr>
                <w:b/>
                <w:bCs/>
              </w:rPr>
            </w:pPr>
            <w:r w:rsidRPr="009C52FF">
              <w:rPr>
                <w:b/>
                <w:bCs/>
              </w:rPr>
              <w:t>Year</w:t>
            </w:r>
          </w:p>
        </w:tc>
        <w:tc>
          <w:tcPr>
            <w:tcW w:w="1156" w:type="dxa"/>
            <w:vAlign w:val="center"/>
            <w:hideMark/>
          </w:tcPr>
          <w:p w14:paraId="14E14DB3" w14:textId="77777777" w:rsidR="009C52FF" w:rsidRPr="009C52FF" w:rsidRDefault="009C52FF" w:rsidP="009C52FF">
            <w:pPr>
              <w:rPr>
                <w:b/>
                <w:bCs/>
              </w:rPr>
            </w:pPr>
            <w:r w:rsidRPr="009C52FF">
              <w:rPr>
                <w:b/>
                <w:bCs/>
              </w:rPr>
              <w:t>Semester</w:t>
            </w:r>
          </w:p>
        </w:tc>
        <w:tc>
          <w:tcPr>
            <w:tcW w:w="1124" w:type="dxa"/>
            <w:vAlign w:val="center"/>
            <w:hideMark/>
          </w:tcPr>
          <w:p w14:paraId="226E7A56" w14:textId="77777777" w:rsidR="009C52FF" w:rsidRPr="009C52FF" w:rsidRDefault="009C52FF" w:rsidP="009C52FF">
            <w:pPr>
              <w:rPr>
                <w:b/>
                <w:bCs/>
              </w:rPr>
            </w:pPr>
            <w:r w:rsidRPr="009C52FF">
              <w:rPr>
                <w:b/>
                <w:bCs/>
              </w:rPr>
              <w:t>Course (subject &amp; number)</w:t>
            </w:r>
          </w:p>
        </w:tc>
        <w:tc>
          <w:tcPr>
            <w:tcW w:w="2915" w:type="dxa"/>
            <w:vAlign w:val="center"/>
            <w:hideMark/>
          </w:tcPr>
          <w:p w14:paraId="0357F276" w14:textId="77777777" w:rsidR="009C52FF" w:rsidRPr="009C52FF" w:rsidRDefault="009C52FF" w:rsidP="009C52FF">
            <w:pPr>
              <w:rPr>
                <w:b/>
                <w:bCs/>
              </w:rPr>
            </w:pPr>
            <w:r w:rsidRPr="009C52FF">
              <w:rPr>
                <w:b/>
                <w:bCs/>
              </w:rPr>
              <w:t>Course title (from syllabus)</w:t>
            </w:r>
          </w:p>
        </w:tc>
        <w:tc>
          <w:tcPr>
            <w:tcW w:w="3395" w:type="dxa"/>
            <w:vAlign w:val="center"/>
            <w:hideMark/>
          </w:tcPr>
          <w:p w14:paraId="5FFD5BB4" w14:textId="77777777" w:rsidR="009C52FF" w:rsidRPr="009C52FF" w:rsidRDefault="009C52FF" w:rsidP="009C52FF">
            <w:pPr>
              <w:rPr>
                <w:b/>
                <w:bCs/>
              </w:rPr>
            </w:pPr>
            <w:r w:rsidRPr="009C52FF">
              <w:rPr>
                <w:b/>
                <w:bCs/>
              </w:rPr>
              <w:t>Evidence</w:t>
            </w:r>
          </w:p>
        </w:tc>
      </w:tr>
      <w:tr w:rsidR="009C52FF" w:rsidRPr="009C52FF" w14:paraId="43D41203" w14:textId="77777777" w:rsidTr="009C52FF">
        <w:trPr>
          <w:tblCellSpacing w:w="15" w:type="dxa"/>
        </w:trPr>
        <w:tc>
          <w:tcPr>
            <w:tcW w:w="580" w:type="dxa"/>
            <w:vAlign w:val="center"/>
            <w:hideMark/>
          </w:tcPr>
          <w:p w14:paraId="311D418E" w14:textId="77777777" w:rsidR="009C52FF" w:rsidRPr="009C52FF" w:rsidRDefault="009C52FF" w:rsidP="009C52FF">
            <w:r w:rsidRPr="009C52FF">
              <w:rPr>
                <w:b/>
                <w:bCs/>
              </w:rPr>
              <w:t>2025</w:t>
            </w:r>
          </w:p>
        </w:tc>
        <w:tc>
          <w:tcPr>
            <w:tcW w:w="1156" w:type="dxa"/>
            <w:vAlign w:val="center"/>
            <w:hideMark/>
          </w:tcPr>
          <w:p w14:paraId="4A68B2E3" w14:textId="77777777" w:rsidR="009C52FF" w:rsidRPr="009C52FF" w:rsidRDefault="009C52FF" w:rsidP="009C52FF">
            <w:r w:rsidRPr="009C52FF">
              <w:rPr>
                <w:b/>
                <w:bCs/>
              </w:rPr>
              <w:t>Fall (2025FA)</w:t>
            </w:r>
          </w:p>
        </w:tc>
        <w:tc>
          <w:tcPr>
            <w:tcW w:w="1124" w:type="dxa"/>
            <w:vAlign w:val="center"/>
            <w:hideMark/>
          </w:tcPr>
          <w:p w14:paraId="2DA38130" w14:textId="77777777" w:rsidR="009C52FF" w:rsidRPr="009C52FF" w:rsidRDefault="009C52FF" w:rsidP="009C52FF">
            <w:r w:rsidRPr="009C52FF">
              <w:rPr>
                <w:b/>
                <w:bCs/>
              </w:rPr>
              <w:t>CIDM 4390</w:t>
            </w:r>
          </w:p>
        </w:tc>
        <w:tc>
          <w:tcPr>
            <w:tcW w:w="2915" w:type="dxa"/>
            <w:vAlign w:val="center"/>
            <w:hideMark/>
          </w:tcPr>
          <w:p w14:paraId="749FD64A" w14:textId="77777777" w:rsidR="009C52FF" w:rsidRPr="009C52FF" w:rsidRDefault="009C52FF" w:rsidP="009C52FF">
            <w:r w:rsidRPr="009C52FF">
              <w:rPr>
                <w:i/>
                <w:iCs/>
              </w:rPr>
              <w:t>Software Systems Development (CIS Capstone)</w:t>
            </w:r>
          </w:p>
        </w:tc>
        <w:tc>
          <w:tcPr>
            <w:tcW w:w="3395" w:type="dxa"/>
            <w:vAlign w:val="center"/>
            <w:hideMark/>
          </w:tcPr>
          <w:p w14:paraId="32ECDC81" w14:textId="77777777" w:rsidR="009C52FF" w:rsidRPr="009C52FF" w:rsidRDefault="009C52FF" w:rsidP="009C52FF">
            <w:r w:rsidRPr="009C52FF">
              <w:t>The fall 2025 syllabus for CIDM 4390 lists “Software Systems Development (CIS Capstone)” and states that Dr. Sean Humpherys is the professor.</w:t>
            </w:r>
          </w:p>
        </w:tc>
      </w:tr>
      <w:tr w:rsidR="009C52FF" w:rsidRPr="009C52FF" w14:paraId="2B58D1E9" w14:textId="77777777" w:rsidTr="009C52FF">
        <w:trPr>
          <w:tblCellSpacing w:w="15" w:type="dxa"/>
        </w:trPr>
        <w:tc>
          <w:tcPr>
            <w:tcW w:w="580" w:type="dxa"/>
            <w:vAlign w:val="center"/>
            <w:hideMark/>
          </w:tcPr>
          <w:p w14:paraId="39C3CC11" w14:textId="77777777" w:rsidR="009C52FF" w:rsidRPr="009C52FF" w:rsidRDefault="009C52FF" w:rsidP="009C52FF"/>
        </w:tc>
        <w:tc>
          <w:tcPr>
            <w:tcW w:w="1156" w:type="dxa"/>
            <w:vAlign w:val="center"/>
            <w:hideMark/>
          </w:tcPr>
          <w:p w14:paraId="27786CE3" w14:textId="77777777" w:rsidR="009C52FF" w:rsidRPr="009C52FF" w:rsidRDefault="009C52FF" w:rsidP="009C52FF"/>
        </w:tc>
        <w:tc>
          <w:tcPr>
            <w:tcW w:w="1124" w:type="dxa"/>
            <w:vAlign w:val="center"/>
            <w:hideMark/>
          </w:tcPr>
          <w:p w14:paraId="51F60998" w14:textId="77777777" w:rsidR="009C52FF" w:rsidRPr="009C52FF" w:rsidRDefault="009C52FF" w:rsidP="009C52FF">
            <w:r w:rsidRPr="009C52FF">
              <w:rPr>
                <w:b/>
                <w:bCs/>
              </w:rPr>
              <w:t>CIDM 6303</w:t>
            </w:r>
          </w:p>
        </w:tc>
        <w:tc>
          <w:tcPr>
            <w:tcW w:w="2915" w:type="dxa"/>
            <w:vAlign w:val="center"/>
            <w:hideMark/>
          </w:tcPr>
          <w:p w14:paraId="66DAF0D8" w14:textId="77777777" w:rsidR="009C52FF" w:rsidRPr="009C52FF" w:rsidRDefault="009C52FF" w:rsidP="009C52FF">
            <w:r w:rsidRPr="009C52FF">
              <w:rPr>
                <w:i/>
                <w:iCs/>
              </w:rPr>
              <w:t>Technical Foundations of CIS</w:t>
            </w:r>
          </w:p>
        </w:tc>
        <w:tc>
          <w:tcPr>
            <w:tcW w:w="3395" w:type="dxa"/>
            <w:vAlign w:val="center"/>
            <w:hideMark/>
          </w:tcPr>
          <w:p w14:paraId="78568C7F" w14:textId="77777777" w:rsidR="009C52FF" w:rsidRPr="009C52FF" w:rsidRDefault="009C52FF" w:rsidP="009C52FF">
            <w:r w:rsidRPr="009C52FF">
              <w:t>In the fall 2025 CIDM 6303 syllabus, Dr. Humpherys is listed as the professor and the course title is “Technical Foundations of CIS”.</w:t>
            </w:r>
          </w:p>
        </w:tc>
      </w:tr>
      <w:tr w:rsidR="009C52FF" w:rsidRPr="009C52FF" w14:paraId="18B0A1A8" w14:textId="77777777" w:rsidTr="009C52FF">
        <w:trPr>
          <w:tblCellSpacing w:w="15" w:type="dxa"/>
        </w:trPr>
        <w:tc>
          <w:tcPr>
            <w:tcW w:w="580" w:type="dxa"/>
            <w:vAlign w:val="center"/>
            <w:hideMark/>
          </w:tcPr>
          <w:p w14:paraId="09798F2C" w14:textId="77777777" w:rsidR="009C52FF" w:rsidRPr="009C52FF" w:rsidRDefault="009C52FF" w:rsidP="009C52FF">
            <w:r w:rsidRPr="009C52FF">
              <w:rPr>
                <w:b/>
                <w:bCs/>
              </w:rPr>
              <w:lastRenderedPageBreak/>
              <w:t>2025</w:t>
            </w:r>
          </w:p>
        </w:tc>
        <w:tc>
          <w:tcPr>
            <w:tcW w:w="1156" w:type="dxa"/>
            <w:vAlign w:val="center"/>
            <w:hideMark/>
          </w:tcPr>
          <w:p w14:paraId="17762EF4" w14:textId="77777777" w:rsidR="009C52FF" w:rsidRPr="009C52FF" w:rsidRDefault="009C52FF" w:rsidP="009C52FF">
            <w:r w:rsidRPr="009C52FF">
              <w:rPr>
                <w:b/>
                <w:bCs/>
              </w:rPr>
              <w:t>Spring (2025SP)</w:t>
            </w:r>
          </w:p>
        </w:tc>
        <w:tc>
          <w:tcPr>
            <w:tcW w:w="1124" w:type="dxa"/>
            <w:vAlign w:val="center"/>
            <w:hideMark/>
          </w:tcPr>
          <w:p w14:paraId="2BF40150" w14:textId="77777777" w:rsidR="009C52FF" w:rsidRPr="009C52FF" w:rsidRDefault="009C52FF" w:rsidP="009C52FF">
            <w:r w:rsidRPr="009C52FF">
              <w:rPr>
                <w:b/>
                <w:bCs/>
              </w:rPr>
              <w:t>CIDM 4390</w:t>
            </w:r>
          </w:p>
        </w:tc>
        <w:tc>
          <w:tcPr>
            <w:tcW w:w="2915" w:type="dxa"/>
            <w:vAlign w:val="center"/>
            <w:hideMark/>
          </w:tcPr>
          <w:p w14:paraId="4AE31628" w14:textId="77777777" w:rsidR="009C52FF" w:rsidRPr="009C52FF" w:rsidRDefault="009C52FF" w:rsidP="009C52FF">
            <w:r w:rsidRPr="009C52FF">
              <w:rPr>
                <w:i/>
                <w:iCs/>
              </w:rPr>
              <w:t>Software Systems Development (CIS Capstone)</w:t>
            </w:r>
          </w:p>
        </w:tc>
        <w:tc>
          <w:tcPr>
            <w:tcW w:w="3395" w:type="dxa"/>
            <w:vAlign w:val="center"/>
            <w:hideMark/>
          </w:tcPr>
          <w:p w14:paraId="04D5C9F0" w14:textId="77777777" w:rsidR="009C52FF" w:rsidRPr="009C52FF" w:rsidRDefault="009C52FF" w:rsidP="009C52FF">
            <w:r w:rsidRPr="009C52FF">
              <w:t>The spring 2025 CIDM 4390 syllabus notes that the course is “Software Systems Development (CIS Capstone)” and identifies Dr. Humpherys as the professor.</w:t>
            </w:r>
          </w:p>
        </w:tc>
      </w:tr>
      <w:tr w:rsidR="009C52FF" w:rsidRPr="009C52FF" w14:paraId="653E5CDA" w14:textId="77777777" w:rsidTr="009C52FF">
        <w:trPr>
          <w:tblCellSpacing w:w="15" w:type="dxa"/>
        </w:trPr>
        <w:tc>
          <w:tcPr>
            <w:tcW w:w="580" w:type="dxa"/>
            <w:vAlign w:val="center"/>
            <w:hideMark/>
          </w:tcPr>
          <w:p w14:paraId="4B36569D" w14:textId="77777777" w:rsidR="009C52FF" w:rsidRPr="009C52FF" w:rsidRDefault="009C52FF" w:rsidP="009C52FF"/>
        </w:tc>
        <w:tc>
          <w:tcPr>
            <w:tcW w:w="1156" w:type="dxa"/>
            <w:vAlign w:val="center"/>
            <w:hideMark/>
          </w:tcPr>
          <w:p w14:paraId="7EA5A1CB" w14:textId="77777777" w:rsidR="009C52FF" w:rsidRPr="009C52FF" w:rsidRDefault="009C52FF" w:rsidP="009C52FF"/>
        </w:tc>
        <w:tc>
          <w:tcPr>
            <w:tcW w:w="1124" w:type="dxa"/>
            <w:vAlign w:val="center"/>
            <w:hideMark/>
          </w:tcPr>
          <w:p w14:paraId="333CE401" w14:textId="77777777" w:rsidR="009C52FF" w:rsidRPr="009C52FF" w:rsidRDefault="009C52FF" w:rsidP="009C52FF">
            <w:r w:rsidRPr="009C52FF">
              <w:rPr>
                <w:b/>
                <w:bCs/>
              </w:rPr>
              <w:t>CIDM 6303</w:t>
            </w:r>
          </w:p>
        </w:tc>
        <w:tc>
          <w:tcPr>
            <w:tcW w:w="2915" w:type="dxa"/>
            <w:vAlign w:val="center"/>
            <w:hideMark/>
          </w:tcPr>
          <w:p w14:paraId="4203CC8F" w14:textId="77777777" w:rsidR="009C52FF" w:rsidRPr="009C52FF" w:rsidRDefault="009C52FF" w:rsidP="009C52FF">
            <w:r w:rsidRPr="009C52FF">
              <w:rPr>
                <w:i/>
                <w:iCs/>
              </w:rPr>
              <w:t>Technical Foundations of CIS</w:t>
            </w:r>
          </w:p>
        </w:tc>
        <w:tc>
          <w:tcPr>
            <w:tcW w:w="3395" w:type="dxa"/>
            <w:vAlign w:val="center"/>
            <w:hideMark/>
          </w:tcPr>
          <w:p w14:paraId="26CB6DC1" w14:textId="77777777" w:rsidR="009C52FF" w:rsidRPr="009C52FF" w:rsidRDefault="009C52FF" w:rsidP="009C52FF">
            <w:r w:rsidRPr="009C52FF">
              <w:t>The CIDM 6303 spring 2025 syllabus describes the course as “Technical Foundations of CIS” with Dr. Humpherys as the instructor.</w:t>
            </w:r>
          </w:p>
        </w:tc>
      </w:tr>
      <w:tr w:rsidR="009C52FF" w:rsidRPr="009C52FF" w14:paraId="0A8F89C1" w14:textId="77777777" w:rsidTr="009C52FF">
        <w:trPr>
          <w:tblCellSpacing w:w="15" w:type="dxa"/>
        </w:trPr>
        <w:tc>
          <w:tcPr>
            <w:tcW w:w="580" w:type="dxa"/>
            <w:vAlign w:val="center"/>
            <w:hideMark/>
          </w:tcPr>
          <w:p w14:paraId="247D0BF0" w14:textId="77777777" w:rsidR="009C52FF" w:rsidRPr="009C52FF" w:rsidRDefault="009C52FF" w:rsidP="009C52FF"/>
        </w:tc>
        <w:tc>
          <w:tcPr>
            <w:tcW w:w="1156" w:type="dxa"/>
            <w:vAlign w:val="center"/>
            <w:hideMark/>
          </w:tcPr>
          <w:p w14:paraId="6C3FA983" w14:textId="77777777" w:rsidR="009C52FF" w:rsidRPr="009C52FF" w:rsidRDefault="009C52FF" w:rsidP="009C52FF"/>
        </w:tc>
        <w:tc>
          <w:tcPr>
            <w:tcW w:w="1124" w:type="dxa"/>
            <w:vAlign w:val="center"/>
            <w:hideMark/>
          </w:tcPr>
          <w:p w14:paraId="6156F0B0" w14:textId="77777777" w:rsidR="009C52FF" w:rsidRPr="009C52FF" w:rsidRDefault="009C52FF" w:rsidP="009C52FF">
            <w:r w:rsidRPr="009C52FF">
              <w:rPr>
                <w:b/>
                <w:bCs/>
              </w:rPr>
              <w:t>CIDM 6356</w:t>
            </w:r>
          </w:p>
        </w:tc>
        <w:tc>
          <w:tcPr>
            <w:tcW w:w="2915" w:type="dxa"/>
            <w:vAlign w:val="center"/>
            <w:hideMark/>
          </w:tcPr>
          <w:p w14:paraId="5F5C7191" w14:textId="77777777" w:rsidR="009C52FF" w:rsidRPr="009C52FF" w:rsidRDefault="009C52FF" w:rsidP="009C52FF">
            <w:r w:rsidRPr="009C52FF">
              <w:rPr>
                <w:i/>
                <w:iCs/>
              </w:rPr>
              <w:t>Digital Forensics and Fraud Detection</w:t>
            </w:r>
          </w:p>
        </w:tc>
        <w:tc>
          <w:tcPr>
            <w:tcW w:w="3395" w:type="dxa"/>
            <w:vAlign w:val="center"/>
            <w:hideMark/>
          </w:tcPr>
          <w:p w14:paraId="787DBB83" w14:textId="77777777" w:rsidR="009C52FF" w:rsidRPr="009C52FF" w:rsidRDefault="009C52FF" w:rsidP="009C52FF">
            <w:r w:rsidRPr="009C52FF">
              <w:t>In the spring 2025 syllabus for CIDM 6356, the course title is “Digital Forensics and Fraud Detection”; Dr. Humpherys is listed as the professor.</w:t>
            </w:r>
          </w:p>
        </w:tc>
      </w:tr>
      <w:tr w:rsidR="009C52FF" w:rsidRPr="009C52FF" w14:paraId="6DBBD074" w14:textId="77777777" w:rsidTr="009C52FF">
        <w:trPr>
          <w:tblCellSpacing w:w="15" w:type="dxa"/>
        </w:trPr>
        <w:tc>
          <w:tcPr>
            <w:tcW w:w="580" w:type="dxa"/>
            <w:vAlign w:val="center"/>
            <w:hideMark/>
          </w:tcPr>
          <w:p w14:paraId="3FA459A6" w14:textId="77777777" w:rsidR="009C52FF" w:rsidRPr="009C52FF" w:rsidRDefault="009C52FF" w:rsidP="009C52FF">
            <w:r w:rsidRPr="009C52FF">
              <w:rPr>
                <w:b/>
                <w:bCs/>
              </w:rPr>
              <w:t>2025</w:t>
            </w:r>
          </w:p>
        </w:tc>
        <w:tc>
          <w:tcPr>
            <w:tcW w:w="1156" w:type="dxa"/>
            <w:vAlign w:val="center"/>
            <w:hideMark/>
          </w:tcPr>
          <w:p w14:paraId="1F101969" w14:textId="77777777" w:rsidR="009C52FF" w:rsidRPr="009C52FF" w:rsidRDefault="009C52FF" w:rsidP="009C52FF">
            <w:r w:rsidRPr="009C52FF">
              <w:rPr>
                <w:b/>
                <w:bCs/>
              </w:rPr>
              <w:t>Summer 2 (2025SU2)</w:t>
            </w:r>
          </w:p>
        </w:tc>
        <w:tc>
          <w:tcPr>
            <w:tcW w:w="1124" w:type="dxa"/>
            <w:vAlign w:val="center"/>
            <w:hideMark/>
          </w:tcPr>
          <w:p w14:paraId="47AB9E65" w14:textId="77777777" w:rsidR="009C52FF" w:rsidRPr="009C52FF" w:rsidRDefault="009C52FF" w:rsidP="009C52FF">
            <w:r w:rsidRPr="009C52FF">
              <w:rPr>
                <w:b/>
                <w:bCs/>
              </w:rPr>
              <w:t>BUSI 3320 / CIDM 3320</w:t>
            </w:r>
          </w:p>
        </w:tc>
        <w:tc>
          <w:tcPr>
            <w:tcW w:w="2915" w:type="dxa"/>
            <w:vAlign w:val="center"/>
            <w:hideMark/>
          </w:tcPr>
          <w:p w14:paraId="1DE86CF3" w14:textId="77777777" w:rsidR="009C52FF" w:rsidRPr="009C52FF" w:rsidRDefault="009C52FF" w:rsidP="009C52FF">
            <w:r w:rsidRPr="009C52FF">
              <w:rPr>
                <w:i/>
                <w:iCs/>
              </w:rPr>
              <w:t>Digital Communications and Collaboration</w:t>
            </w:r>
          </w:p>
        </w:tc>
        <w:tc>
          <w:tcPr>
            <w:tcW w:w="3395" w:type="dxa"/>
            <w:vAlign w:val="center"/>
            <w:hideMark/>
          </w:tcPr>
          <w:p w14:paraId="78A85B19" w14:textId="77777777" w:rsidR="009C52FF" w:rsidRPr="009C52FF" w:rsidRDefault="009C52FF" w:rsidP="009C52FF">
            <w:r w:rsidRPr="009C52FF">
              <w:t>The summer</w:t>
            </w:r>
            <w:r w:rsidRPr="009C52FF">
              <w:noBreakHyphen/>
              <w:t>2 2025 syllabus for BUSI 3320/CIDM 3320 notes that Dr. Humpherys teaches the online course “Digital Communications and Collaboration”.</w:t>
            </w:r>
          </w:p>
        </w:tc>
      </w:tr>
      <w:tr w:rsidR="009C52FF" w:rsidRPr="009C52FF" w14:paraId="2739ED02" w14:textId="77777777" w:rsidTr="009C52FF">
        <w:trPr>
          <w:tblCellSpacing w:w="15" w:type="dxa"/>
        </w:trPr>
        <w:tc>
          <w:tcPr>
            <w:tcW w:w="580" w:type="dxa"/>
            <w:vAlign w:val="center"/>
            <w:hideMark/>
          </w:tcPr>
          <w:p w14:paraId="5938F471" w14:textId="77777777" w:rsidR="009C52FF" w:rsidRPr="009C52FF" w:rsidRDefault="009C52FF" w:rsidP="009C52FF"/>
        </w:tc>
        <w:tc>
          <w:tcPr>
            <w:tcW w:w="1156" w:type="dxa"/>
            <w:vAlign w:val="center"/>
            <w:hideMark/>
          </w:tcPr>
          <w:p w14:paraId="79066817" w14:textId="77777777" w:rsidR="009C52FF" w:rsidRPr="009C52FF" w:rsidRDefault="009C52FF" w:rsidP="009C52FF"/>
        </w:tc>
        <w:tc>
          <w:tcPr>
            <w:tcW w:w="1124" w:type="dxa"/>
            <w:vAlign w:val="center"/>
            <w:hideMark/>
          </w:tcPr>
          <w:p w14:paraId="05D440C8" w14:textId="77777777" w:rsidR="009C52FF" w:rsidRPr="009C52FF" w:rsidRDefault="009C52FF" w:rsidP="009C52FF">
            <w:r w:rsidRPr="009C52FF">
              <w:rPr>
                <w:b/>
                <w:bCs/>
              </w:rPr>
              <w:t>CIDM 6375 / MGT 6375</w:t>
            </w:r>
          </w:p>
        </w:tc>
        <w:tc>
          <w:tcPr>
            <w:tcW w:w="2915" w:type="dxa"/>
            <w:vAlign w:val="center"/>
            <w:hideMark/>
          </w:tcPr>
          <w:p w14:paraId="3AC5E70A" w14:textId="77777777" w:rsidR="009C52FF" w:rsidRPr="009C52FF" w:rsidRDefault="009C52FF" w:rsidP="009C52FF">
            <w:r w:rsidRPr="009C52FF">
              <w:rPr>
                <w:i/>
                <w:iCs/>
              </w:rPr>
              <w:t>Planning for IT in Healthcare</w:t>
            </w:r>
          </w:p>
        </w:tc>
        <w:tc>
          <w:tcPr>
            <w:tcW w:w="3395" w:type="dxa"/>
            <w:vAlign w:val="center"/>
            <w:hideMark/>
          </w:tcPr>
          <w:p w14:paraId="553D2ED1" w14:textId="77777777" w:rsidR="009C52FF" w:rsidRPr="009C52FF" w:rsidRDefault="009C52FF" w:rsidP="009C52FF">
            <w:r w:rsidRPr="009C52FF">
              <w:t>Dr. Humpherys also teaches the joint course CIDM 6375/MGT 6375. The summer</w:t>
            </w:r>
            <w:r w:rsidRPr="009C52FF">
              <w:noBreakHyphen/>
              <w:t>2 2025 syllabus states the course title “Planning for IT in Healthcare”.</w:t>
            </w:r>
          </w:p>
        </w:tc>
      </w:tr>
      <w:tr w:rsidR="009C52FF" w:rsidRPr="009C52FF" w14:paraId="24323BC2" w14:textId="77777777" w:rsidTr="009C52FF">
        <w:trPr>
          <w:tblCellSpacing w:w="15" w:type="dxa"/>
        </w:trPr>
        <w:tc>
          <w:tcPr>
            <w:tcW w:w="580" w:type="dxa"/>
            <w:vAlign w:val="center"/>
            <w:hideMark/>
          </w:tcPr>
          <w:p w14:paraId="74461A79" w14:textId="77777777" w:rsidR="009C52FF" w:rsidRPr="009C52FF" w:rsidRDefault="009C52FF" w:rsidP="009C52FF">
            <w:r w:rsidRPr="009C52FF">
              <w:rPr>
                <w:b/>
                <w:bCs/>
              </w:rPr>
              <w:t>2024</w:t>
            </w:r>
          </w:p>
        </w:tc>
        <w:tc>
          <w:tcPr>
            <w:tcW w:w="1156" w:type="dxa"/>
            <w:vAlign w:val="center"/>
            <w:hideMark/>
          </w:tcPr>
          <w:p w14:paraId="40728F5D" w14:textId="77777777" w:rsidR="009C52FF" w:rsidRPr="009C52FF" w:rsidRDefault="009C52FF" w:rsidP="009C52FF">
            <w:r w:rsidRPr="009C52FF">
              <w:rPr>
                <w:b/>
                <w:bCs/>
              </w:rPr>
              <w:t>Fall (2024FA)</w:t>
            </w:r>
          </w:p>
        </w:tc>
        <w:tc>
          <w:tcPr>
            <w:tcW w:w="1124" w:type="dxa"/>
            <w:vAlign w:val="center"/>
            <w:hideMark/>
          </w:tcPr>
          <w:p w14:paraId="05F2C2EC" w14:textId="77777777" w:rsidR="009C52FF" w:rsidRPr="009C52FF" w:rsidRDefault="009C52FF" w:rsidP="009C52FF">
            <w:r w:rsidRPr="009C52FF">
              <w:rPr>
                <w:b/>
                <w:bCs/>
              </w:rPr>
              <w:t>CIDM 6351</w:t>
            </w:r>
          </w:p>
        </w:tc>
        <w:tc>
          <w:tcPr>
            <w:tcW w:w="2915" w:type="dxa"/>
            <w:vAlign w:val="center"/>
            <w:hideMark/>
          </w:tcPr>
          <w:p w14:paraId="4D2C8CEF" w14:textId="77777777" w:rsidR="009C52FF" w:rsidRPr="009C52FF" w:rsidRDefault="009C52FF" w:rsidP="009C52FF">
            <w:r w:rsidRPr="009C52FF">
              <w:rPr>
                <w:i/>
                <w:iCs/>
              </w:rPr>
              <w:t>Business Data Extraction, Transformation and Load</w:t>
            </w:r>
          </w:p>
        </w:tc>
        <w:tc>
          <w:tcPr>
            <w:tcW w:w="3395" w:type="dxa"/>
            <w:vAlign w:val="center"/>
            <w:hideMark/>
          </w:tcPr>
          <w:p w14:paraId="41278551" w14:textId="77777777" w:rsidR="009C52FF" w:rsidRPr="009C52FF" w:rsidRDefault="009C52FF" w:rsidP="009C52FF">
            <w:r w:rsidRPr="009C52FF">
              <w:t>The fall 2024 syllabus for CIDM 6351 lists Dr. Humpherys as the professor. It describes the course as “Business Data Extraction, Transformation, and Load”.</w:t>
            </w:r>
          </w:p>
        </w:tc>
      </w:tr>
      <w:tr w:rsidR="009C52FF" w:rsidRPr="009C52FF" w14:paraId="2CA286BD" w14:textId="77777777" w:rsidTr="009C52FF">
        <w:trPr>
          <w:tblCellSpacing w:w="15" w:type="dxa"/>
        </w:trPr>
        <w:tc>
          <w:tcPr>
            <w:tcW w:w="580" w:type="dxa"/>
            <w:vAlign w:val="center"/>
            <w:hideMark/>
          </w:tcPr>
          <w:p w14:paraId="362B5852" w14:textId="77777777" w:rsidR="009C52FF" w:rsidRPr="009C52FF" w:rsidRDefault="009C52FF" w:rsidP="009C52FF">
            <w:r w:rsidRPr="009C52FF">
              <w:rPr>
                <w:b/>
                <w:bCs/>
              </w:rPr>
              <w:t>2024</w:t>
            </w:r>
          </w:p>
        </w:tc>
        <w:tc>
          <w:tcPr>
            <w:tcW w:w="1156" w:type="dxa"/>
            <w:vAlign w:val="center"/>
            <w:hideMark/>
          </w:tcPr>
          <w:p w14:paraId="37E80945" w14:textId="77777777" w:rsidR="009C52FF" w:rsidRPr="009C52FF" w:rsidRDefault="009C52FF" w:rsidP="009C52FF">
            <w:r w:rsidRPr="009C52FF">
              <w:rPr>
                <w:b/>
                <w:bCs/>
              </w:rPr>
              <w:t>Summer 2 (2024SU2)</w:t>
            </w:r>
          </w:p>
        </w:tc>
        <w:tc>
          <w:tcPr>
            <w:tcW w:w="1124" w:type="dxa"/>
            <w:vAlign w:val="center"/>
            <w:hideMark/>
          </w:tcPr>
          <w:p w14:paraId="5BB880D8" w14:textId="77777777" w:rsidR="009C52FF" w:rsidRPr="009C52FF" w:rsidRDefault="009C52FF" w:rsidP="009C52FF">
            <w:r w:rsidRPr="009C52FF">
              <w:rPr>
                <w:b/>
                <w:bCs/>
              </w:rPr>
              <w:t>BUSI 3320 / CIDM 3320</w:t>
            </w:r>
          </w:p>
        </w:tc>
        <w:tc>
          <w:tcPr>
            <w:tcW w:w="2915" w:type="dxa"/>
            <w:vAlign w:val="center"/>
            <w:hideMark/>
          </w:tcPr>
          <w:p w14:paraId="5033C412" w14:textId="77777777" w:rsidR="009C52FF" w:rsidRPr="009C52FF" w:rsidRDefault="009C52FF" w:rsidP="009C52FF">
            <w:r w:rsidRPr="009C52FF">
              <w:rPr>
                <w:i/>
                <w:iCs/>
              </w:rPr>
              <w:t>Digital Communications and Collaboration</w:t>
            </w:r>
          </w:p>
        </w:tc>
        <w:tc>
          <w:tcPr>
            <w:tcW w:w="3395" w:type="dxa"/>
            <w:vAlign w:val="center"/>
            <w:hideMark/>
          </w:tcPr>
          <w:p w14:paraId="6CF5CC11" w14:textId="77777777" w:rsidR="009C52FF" w:rsidRPr="009C52FF" w:rsidRDefault="009C52FF" w:rsidP="009C52FF">
            <w:r w:rsidRPr="009C52FF">
              <w:t>The summer</w:t>
            </w:r>
            <w:r w:rsidRPr="009C52FF">
              <w:noBreakHyphen/>
              <w:t xml:space="preserve">2 2024 syllabus for BUSI 3320/CIDM 3320 shows Dr. Humpherys teaching </w:t>
            </w:r>
            <w:r w:rsidRPr="009C52FF">
              <w:lastRenderedPageBreak/>
              <w:t>“Digital Communications and Collaboration”.</w:t>
            </w:r>
          </w:p>
        </w:tc>
      </w:tr>
      <w:tr w:rsidR="009C52FF" w:rsidRPr="009C52FF" w14:paraId="2EE96A96" w14:textId="77777777" w:rsidTr="009C52FF">
        <w:trPr>
          <w:tblCellSpacing w:w="15" w:type="dxa"/>
        </w:trPr>
        <w:tc>
          <w:tcPr>
            <w:tcW w:w="580" w:type="dxa"/>
            <w:vAlign w:val="center"/>
            <w:hideMark/>
          </w:tcPr>
          <w:p w14:paraId="7217BD20" w14:textId="77777777" w:rsidR="009C52FF" w:rsidRPr="009C52FF" w:rsidRDefault="009C52FF" w:rsidP="009C52FF"/>
        </w:tc>
        <w:tc>
          <w:tcPr>
            <w:tcW w:w="1156" w:type="dxa"/>
            <w:vAlign w:val="center"/>
            <w:hideMark/>
          </w:tcPr>
          <w:p w14:paraId="13BF64DF" w14:textId="77777777" w:rsidR="009C52FF" w:rsidRPr="009C52FF" w:rsidRDefault="009C52FF" w:rsidP="009C52FF"/>
        </w:tc>
        <w:tc>
          <w:tcPr>
            <w:tcW w:w="1124" w:type="dxa"/>
            <w:vAlign w:val="center"/>
            <w:hideMark/>
          </w:tcPr>
          <w:p w14:paraId="308D7663" w14:textId="77777777" w:rsidR="009C52FF" w:rsidRPr="009C52FF" w:rsidRDefault="009C52FF" w:rsidP="009C52FF">
            <w:r w:rsidRPr="009C52FF">
              <w:rPr>
                <w:b/>
                <w:bCs/>
              </w:rPr>
              <w:t>CIDM 6375 / MGT 6375</w:t>
            </w:r>
          </w:p>
        </w:tc>
        <w:tc>
          <w:tcPr>
            <w:tcW w:w="2915" w:type="dxa"/>
            <w:vAlign w:val="center"/>
            <w:hideMark/>
          </w:tcPr>
          <w:p w14:paraId="3E03705C" w14:textId="77777777" w:rsidR="009C52FF" w:rsidRPr="009C52FF" w:rsidRDefault="009C52FF" w:rsidP="009C52FF">
            <w:r w:rsidRPr="009C52FF">
              <w:rPr>
                <w:i/>
                <w:iCs/>
              </w:rPr>
              <w:t>Planning for IT in Healthcare</w:t>
            </w:r>
          </w:p>
        </w:tc>
        <w:tc>
          <w:tcPr>
            <w:tcW w:w="3395" w:type="dxa"/>
            <w:vAlign w:val="center"/>
            <w:hideMark/>
          </w:tcPr>
          <w:p w14:paraId="24FA3C56" w14:textId="77777777" w:rsidR="009C52FF" w:rsidRPr="009C52FF" w:rsidRDefault="009C52FF" w:rsidP="009C52FF">
            <w:r w:rsidRPr="009C52FF">
              <w:t>In the summer</w:t>
            </w:r>
            <w:r w:rsidRPr="009C52FF">
              <w:noBreakHyphen/>
              <w:t>2 2024 CIDM 6375/MGT 6375 syllabus, Dr. Humpherys teaches “Planning for IT in Healthcare”.</w:t>
            </w:r>
          </w:p>
        </w:tc>
      </w:tr>
      <w:tr w:rsidR="009C52FF" w:rsidRPr="009C52FF" w14:paraId="34374645" w14:textId="77777777" w:rsidTr="009C52FF">
        <w:trPr>
          <w:tblCellSpacing w:w="15" w:type="dxa"/>
        </w:trPr>
        <w:tc>
          <w:tcPr>
            <w:tcW w:w="580" w:type="dxa"/>
            <w:vAlign w:val="center"/>
            <w:hideMark/>
          </w:tcPr>
          <w:p w14:paraId="4BAAD0F0" w14:textId="77777777" w:rsidR="009C52FF" w:rsidRPr="009C52FF" w:rsidRDefault="009C52FF" w:rsidP="009C52FF">
            <w:r w:rsidRPr="009C52FF">
              <w:rPr>
                <w:b/>
                <w:bCs/>
              </w:rPr>
              <w:t>2024</w:t>
            </w:r>
          </w:p>
        </w:tc>
        <w:tc>
          <w:tcPr>
            <w:tcW w:w="1156" w:type="dxa"/>
            <w:vAlign w:val="center"/>
            <w:hideMark/>
          </w:tcPr>
          <w:p w14:paraId="731E55DC" w14:textId="77777777" w:rsidR="009C52FF" w:rsidRPr="009C52FF" w:rsidRDefault="009C52FF" w:rsidP="009C52FF">
            <w:r w:rsidRPr="009C52FF">
              <w:rPr>
                <w:b/>
                <w:bCs/>
              </w:rPr>
              <w:t>Spring (2024SP)</w:t>
            </w:r>
          </w:p>
        </w:tc>
        <w:tc>
          <w:tcPr>
            <w:tcW w:w="1124" w:type="dxa"/>
            <w:vAlign w:val="center"/>
            <w:hideMark/>
          </w:tcPr>
          <w:p w14:paraId="6DD0CE7B" w14:textId="77777777" w:rsidR="009C52FF" w:rsidRPr="009C52FF" w:rsidRDefault="009C52FF" w:rsidP="009C52FF">
            <w:r w:rsidRPr="009C52FF">
              <w:rPr>
                <w:b/>
                <w:bCs/>
              </w:rPr>
              <w:t>CIDM 1315</w:t>
            </w:r>
          </w:p>
        </w:tc>
        <w:tc>
          <w:tcPr>
            <w:tcW w:w="2915" w:type="dxa"/>
            <w:vAlign w:val="center"/>
            <w:hideMark/>
          </w:tcPr>
          <w:p w14:paraId="7E8E44BC" w14:textId="77777777" w:rsidR="009C52FF" w:rsidRPr="009C52FF" w:rsidRDefault="009C52FF" w:rsidP="009C52FF">
            <w:r w:rsidRPr="009C52FF">
              <w:rPr>
                <w:i/>
                <w:iCs/>
              </w:rPr>
              <w:t>Programming Fundamentals</w:t>
            </w:r>
          </w:p>
        </w:tc>
        <w:tc>
          <w:tcPr>
            <w:tcW w:w="3395" w:type="dxa"/>
            <w:vAlign w:val="center"/>
            <w:hideMark/>
          </w:tcPr>
          <w:p w14:paraId="32EFCA79" w14:textId="77777777" w:rsidR="009C52FF" w:rsidRPr="009C52FF" w:rsidRDefault="009C52FF" w:rsidP="009C52FF">
            <w:r w:rsidRPr="009C52FF">
              <w:t>The spring 2024 CIDM 1315 syllabus states that Dr. Humpherys teaches the course “Programming Fundamentals”.</w:t>
            </w:r>
          </w:p>
        </w:tc>
      </w:tr>
      <w:tr w:rsidR="009C52FF" w:rsidRPr="009C52FF" w14:paraId="14FC208B" w14:textId="77777777" w:rsidTr="009C52FF">
        <w:trPr>
          <w:tblCellSpacing w:w="15" w:type="dxa"/>
        </w:trPr>
        <w:tc>
          <w:tcPr>
            <w:tcW w:w="580" w:type="dxa"/>
            <w:vAlign w:val="center"/>
            <w:hideMark/>
          </w:tcPr>
          <w:p w14:paraId="478F9564" w14:textId="77777777" w:rsidR="009C52FF" w:rsidRPr="009C52FF" w:rsidRDefault="009C52FF" w:rsidP="009C52FF"/>
        </w:tc>
        <w:tc>
          <w:tcPr>
            <w:tcW w:w="1156" w:type="dxa"/>
            <w:vAlign w:val="center"/>
            <w:hideMark/>
          </w:tcPr>
          <w:p w14:paraId="6A62EC60" w14:textId="77777777" w:rsidR="009C52FF" w:rsidRPr="009C52FF" w:rsidRDefault="009C52FF" w:rsidP="009C52FF"/>
        </w:tc>
        <w:tc>
          <w:tcPr>
            <w:tcW w:w="1124" w:type="dxa"/>
            <w:vAlign w:val="center"/>
            <w:hideMark/>
          </w:tcPr>
          <w:p w14:paraId="701310EA" w14:textId="77777777" w:rsidR="009C52FF" w:rsidRPr="009C52FF" w:rsidRDefault="009C52FF" w:rsidP="009C52FF">
            <w:r w:rsidRPr="009C52FF">
              <w:rPr>
                <w:b/>
                <w:bCs/>
              </w:rPr>
              <w:t>CIDM 3330</w:t>
            </w:r>
          </w:p>
        </w:tc>
        <w:tc>
          <w:tcPr>
            <w:tcW w:w="2915" w:type="dxa"/>
            <w:vAlign w:val="center"/>
            <w:hideMark/>
          </w:tcPr>
          <w:p w14:paraId="267CCC62" w14:textId="77777777" w:rsidR="009C52FF" w:rsidRPr="009C52FF" w:rsidRDefault="009C52FF" w:rsidP="009C52FF">
            <w:r w:rsidRPr="009C52FF">
              <w:rPr>
                <w:i/>
                <w:iCs/>
              </w:rPr>
              <w:t>Management Information Systems</w:t>
            </w:r>
          </w:p>
        </w:tc>
        <w:tc>
          <w:tcPr>
            <w:tcW w:w="3395" w:type="dxa"/>
            <w:vAlign w:val="center"/>
            <w:hideMark/>
          </w:tcPr>
          <w:p w14:paraId="1CB98A52" w14:textId="77777777" w:rsidR="009C52FF" w:rsidRPr="009C52FF" w:rsidRDefault="009C52FF" w:rsidP="009C52FF">
            <w:r w:rsidRPr="009C52FF">
              <w:t>The spring 2024 syllabus for CIDM 3330 (Management Information Systems) lists Dr. Humpherys as the professor.</w:t>
            </w:r>
          </w:p>
        </w:tc>
      </w:tr>
      <w:tr w:rsidR="009C52FF" w:rsidRPr="009C52FF" w14:paraId="1AD48268" w14:textId="77777777" w:rsidTr="009C52FF">
        <w:trPr>
          <w:tblCellSpacing w:w="15" w:type="dxa"/>
        </w:trPr>
        <w:tc>
          <w:tcPr>
            <w:tcW w:w="580" w:type="dxa"/>
            <w:vAlign w:val="center"/>
            <w:hideMark/>
          </w:tcPr>
          <w:p w14:paraId="2779232E" w14:textId="77777777" w:rsidR="009C52FF" w:rsidRPr="009C52FF" w:rsidRDefault="009C52FF" w:rsidP="009C52FF"/>
        </w:tc>
        <w:tc>
          <w:tcPr>
            <w:tcW w:w="1156" w:type="dxa"/>
            <w:vAlign w:val="center"/>
            <w:hideMark/>
          </w:tcPr>
          <w:p w14:paraId="6D475567" w14:textId="77777777" w:rsidR="009C52FF" w:rsidRPr="009C52FF" w:rsidRDefault="009C52FF" w:rsidP="009C52FF"/>
        </w:tc>
        <w:tc>
          <w:tcPr>
            <w:tcW w:w="1124" w:type="dxa"/>
            <w:vAlign w:val="center"/>
            <w:hideMark/>
          </w:tcPr>
          <w:p w14:paraId="64A44B60" w14:textId="77777777" w:rsidR="009C52FF" w:rsidRPr="009C52FF" w:rsidRDefault="009C52FF" w:rsidP="009C52FF">
            <w:r w:rsidRPr="009C52FF">
              <w:rPr>
                <w:b/>
                <w:bCs/>
              </w:rPr>
              <w:t>CIDM 6303</w:t>
            </w:r>
          </w:p>
        </w:tc>
        <w:tc>
          <w:tcPr>
            <w:tcW w:w="2915" w:type="dxa"/>
            <w:vAlign w:val="center"/>
            <w:hideMark/>
          </w:tcPr>
          <w:p w14:paraId="0DEC7E91" w14:textId="77777777" w:rsidR="009C52FF" w:rsidRPr="009C52FF" w:rsidRDefault="009C52FF" w:rsidP="009C52FF">
            <w:r w:rsidRPr="009C52FF">
              <w:rPr>
                <w:i/>
                <w:iCs/>
              </w:rPr>
              <w:t>Technical Foundations of CIS</w:t>
            </w:r>
          </w:p>
        </w:tc>
        <w:tc>
          <w:tcPr>
            <w:tcW w:w="3395" w:type="dxa"/>
            <w:vAlign w:val="center"/>
            <w:hideMark/>
          </w:tcPr>
          <w:p w14:paraId="44C0283D" w14:textId="77777777" w:rsidR="009C52FF" w:rsidRPr="009C52FF" w:rsidRDefault="009C52FF" w:rsidP="009C52FF">
            <w:r w:rsidRPr="009C52FF">
              <w:t>In the spring 2024 term, Dr. Humpherys also teaches CIDM 6303 “Technical Foundations of CIS”.</w:t>
            </w:r>
          </w:p>
        </w:tc>
      </w:tr>
      <w:tr w:rsidR="009C52FF" w:rsidRPr="009C52FF" w14:paraId="019016D6" w14:textId="77777777" w:rsidTr="009C52FF">
        <w:trPr>
          <w:tblCellSpacing w:w="15" w:type="dxa"/>
        </w:trPr>
        <w:tc>
          <w:tcPr>
            <w:tcW w:w="580" w:type="dxa"/>
            <w:vAlign w:val="center"/>
            <w:hideMark/>
          </w:tcPr>
          <w:p w14:paraId="659B85E1" w14:textId="77777777" w:rsidR="009C52FF" w:rsidRPr="009C52FF" w:rsidRDefault="009C52FF" w:rsidP="009C52FF"/>
        </w:tc>
        <w:tc>
          <w:tcPr>
            <w:tcW w:w="1156" w:type="dxa"/>
            <w:vAlign w:val="center"/>
            <w:hideMark/>
          </w:tcPr>
          <w:p w14:paraId="1A6BE820" w14:textId="77777777" w:rsidR="009C52FF" w:rsidRPr="009C52FF" w:rsidRDefault="009C52FF" w:rsidP="009C52FF"/>
        </w:tc>
        <w:tc>
          <w:tcPr>
            <w:tcW w:w="1124" w:type="dxa"/>
            <w:vAlign w:val="center"/>
            <w:hideMark/>
          </w:tcPr>
          <w:p w14:paraId="38B4CFDE" w14:textId="77777777" w:rsidR="009C52FF" w:rsidRPr="009C52FF" w:rsidRDefault="009C52FF" w:rsidP="009C52FF">
            <w:r w:rsidRPr="009C52FF">
              <w:rPr>
                <w:b/>
                <w:bCs/>
              </w:rPr>
              <w:t>CIDM 6356</w:t>
            </w:r>
          </w:p>
        </w:tc>
        <w:tc>
          <w:tcPr>
            <w:tcW w:w="2915" w:type="dxa"/>
            <w:vAlign w:val="center"/>
            <w:hideMark/>
          </w:tcPr>
          <w:p w14:paraId="0B9752FD" w14:textId="77777777" w:rsidR="009C52FF" w:rsidRPr="009C52FF" w:rsidRDefault="009C52FF" w:rsidP="009C52FF">
            <w:r w:rsidRPr="009C52FF">
              <w:rPr>
                <w:i/>
                <w:iCs/>
              </w:rPr>
              <w:t>Digital Forensics and Fraud Detection</w:t>
            </w:r>
          </w:p>
        </w:tc>
        <w:tc>
          <w:tcPr>
            <w:tcW w:w="3395" w:type="dxa"/>
            <w:vAlign w:val="center"/>
            <w:hideMark/>
          </w:tcPr>
          <w:p w14:paraId="4757777F" w14:textId="77777777" w:rsidR="009C52FF" w:rsidRPr="009C52FF" w:rsidRDefault="009C52FF" w:rsidP="009C52FF">
            <w:r w:rsidRPr="009C52FF">
              <w:t>The spring 2024 CIDM 6356 syllabus identifies the course as “Digital Forensics and Fraud Detection” and lists Dr. Humpherys as the instructor.</w:t>
            </w:r>
          </w:p>
        </w:tc>
      </w:tr>
    </w:tbl>
    <w:p w14:paraId="6E2CDCF0" w14:textId="7D2C0704" w:rsidR="009C52FF" w:rsidRDefault="009C52FF" w:rsidP="00687781"/>
    <w:p w14:paraId="54A7D9CE" w14:textId="77777777" w:rsidR="009C52FF" w:rsidRPr="009C52FF" w:rsidRDefault="009C52FF" w:rsidP="009C52FF">
      <w:pPr>
        <w:pStyle w:val="Heading2"/>
        <w:rPr>
          <w:b/>
          <w:bCs/>
        </w:rPr>
      </w:pPr>
      <w:r w:rsidRPr="009C52FF">
        <w:rPr>
          <w:b/>
          <w:bCs/>
        </w:rPr>
        <w:t>Summary</w:t>
      </w:r>
    </w:p>
    <w:p w14:paraId="465B8AE7" w14:textId="489306DC" w:rsidR="009C52FF" w:rsidRDefault="009C52FF" w:rsidP="009D1AFD">
      <w:pPr>
        <w:pStyle w:val="NormalWeb"/>
        <w:spacing w:before="0" w:beforeAutospacing="0" w:line="276" w:lineRule="auto"/>
        <w:rPr>
          <w:rFonts w:asciiTheme="minorHAnsi" w:hAnsiTheme="minorHAnsi" w:cstheme="minorHAnsi"/>
        </w:rPr>
      </w:pPr>
      <w:r w:rsidRPr="009C52FF">
        <w:rPr>
          <w:rFonts w:asciiTheme="minorHAnsi" w:hAnsiTheme="minorHAnsi" w:cstheme="minorHAnsi"/>
        </w:rPr>
        <w:t xml:space="preserve">Since </w:t>
      </w:r>
      <w:r w:rsidRPr="009C52FF">
        <w:rPr>
          <w:rStyle w:val="Strong"/>
          <w:rFonts w:asciiTheme="minorHAnsi" w:eastAsiaTheme="majorEastAsia" w:hAnsiTheme="minorHAnsi" w:cstheme="minorHAnsi"/>
        </w:rPr>
        <w:t>2024</w:t>
      </w:r>
      <w:r w:rsidRPr="009C52FF">
        <w:rPr>
          <w:rFonts w:asciiTheme="minorHAnsi" w:hAnsiTheme="minorHAnsi" w:cstheme="minorHAnsi"/>
        </w:rPr>
        <w:t xml:space="preserve">, Dr. Sean Humpherys has taught a variety of courses in West Texas A&amp;M University’s Paul and Virginia Engler College of Business. In spring 2024 he taught undergraduate and graduate courses including </w:t>
      </w:r>
      <w:r w:rsidRPr="009C52FF">
        <w:rPr>
          <w:rStyle w:val="Strong"/>
          <w:rFonts w:asciiTheme="minorHAnsi" w:eastAsiaTheme="majorEastAsia" w:hAnsiTheme="minorHAnsi" w:cstheme="minorHAnsi"/>
        </w:rPr>
        <w:t>Programming Fundamentals (CIDM 1315)</w:t>
      </w:r>
      <w:r w:rsidRPr="009C52FF">
        <w:rPr>
          <w:rFonts w:asciiTheme="minorHAnsi" w:hAnsiTheme="minorHAnsi" w:cstheme="minorHAnsi"/>
        </w:rPr>
        <w:t xml:space="preserve">, </w:t>
      </w:r>
      <w:r w:rsidRPr="009C52FF">
        <w:rPr>
          <w:rStyle w:val="Strong"/>
          <w:rFonts w:asciiTheme="minorHAnsi" w:eastAsiaTheme="majorEastAsia" w:hAnsiTheme="minorHAnsi" w:cstheme="minorHAnsi"/>
        </w:rPr>
        <w:t>Management Information Systems (CIDM 3330)</w:t>
      </w:r>
      <w:r w:rsidRPr="009C52FF">
        <w:rPr>
          <w:rFonts w:asciiTheme="minorHAnsi" w:hAnsiTheme="minorHAnsi" w:cstheme="minorHAnsi"/>
        </w:rPr>
        <w:t xml:space="preserve">, </w:t>
      </w:r>
      <w:r w:rsidRPr="009C52FF">
        <w:rPr>
          <w:rStyle w:val="Strong"/>
          <w:rFonts w:asciiTheme="minorHAnsi" w:eastAsiaTheme="majorEastAsia" w:hAnsiTheme="minorHAnsi" w:cstheme="minorHAnsi"/>
        </w:rPr>
        <w:t>Technical Foundations of CIS (CIDM 6303)</w:t>
      </w:r>
      <w:r w:rsidRPr="009C52FF">
        <w:rPr>
          <w:rFonts w:asciiTheme="minorHAnsi" w:hAnsiTheme="minorHAnsi" w:cstheme="minorHAnsi"/>
        </w:rPr>
        <w:t xml:space="preserve"> and </w:t>
      </w:r>
      <w:r w:rsidRPr="009C52FF">
        <w:rPr>
          <w:rStyle w:val="Strong"/>
          <w:rFonts w:asciiTheme="minorHAnsi" w:eastAsiaTheme="majorEastAsia" w:hAnsiTheme="minorHAnsi" w:cstheme="minorHAnsi"/>
        </w:rPr>
        <w:t>Digital Forensics and Fraud Detection (CIDM 6356)</w:t>
      </w:r>
      <w:hyperlink r:id="rId8" w:anchor=":~:text=CIDM1315%2FSection%2001%2F%20Programming%20Fundamentals%20Semester%2FYear%3A,Spring%202024%20Professor%3A%20Sean%20Humpherys" w:tgtFrame="_blank" w:history="1">
        <w:r w:rsidRPr="009C52FF">
          <w:rPr>
            <w:rStyle w:val="max-w-15ch"/>
            <w:rFonts w:asciiTheme="minorHAnsi" w:hAnsiTheme="minorHAnsi" w:cstheme="minorHAnsi"/>
            <w:color w:val="0000FF"/>
            <w:u w:val="single"/>
          </w:rPr>
          <w:t>syllabus.wtamu.edu</w:t>
        </w:r>
      </w:hyperlink>
      <w:hyperlink r:id="rId9" w:anchor=":~:text=CIDM3330%2FSection%2002%2F%20Management%20Information%20Systems,Spring%202024%20Professor%3A%20Sean%20Humpherys" w:tgtFrame="_blank" w:history="1">
        <w:r w:rsidRPr="009C52FF">
          <w:rPr>
            <w:rStyle w:val="max-w-15ch"/>
            <w:rFonts w:asciiTheme="minorHAnsi" w:hAnsiTheme="minorHAnsi" w:cstheme="minorHAnsi"/>
            <w:color w:val="0000FF"/>
            <w:u w:val="single"/>
          </w:rPr>
          <w:t>syllabus.wtamu.edu</w:t>
        </w:r>
      </w:hyperlink>
      <w:r w:rsidRPr="009C52FF">
        <w:rPr>
          <w:rFonts w:asciiTheme="minorHAnsi" w:hAnsiTheme="minorHAnsi" w:cstheme="minorHAnsi"/>
        </w:rPr>
        <w:t xml:space="preserve">. During </w:t>
      </w:r>
      <w:r w:rsidRPr="009C52FF">
        <w:rPr>
          <w:rStyle w:val="Strong"/>
          <w:rFonts w:asciiTheme="minorHAnsi" w:eastAsiaTheme="majorEastAsia" w:hAnsiTheme="minorHAnsi" w:cstheme="minorHAnsi"/>
        </w:rPr>
        <w:t>summer 2 2024</w:t>
      </w:r>
      <w:r w:rsidRPr="009C52FF">
        <w:rPr>
          <w:rFonts w:asciiTheme="minorHAnsi" w:hAnsiTheme="minorHAnsi" w:cstheme="minorHAnsi"/>
        </w:rPr>
        <w:t xml:space="preserve">, he led </w:t>
      </w:r>
      <w:r w:rsidRPr="009C52FF">
        <w:rPr>
          <w:rStyle w:val="Strong"/>
          <w:rFonts w:asciiTheme="minorHAnsi" w:eastAsiaTheme="majorEastAsia" w:hAnsiTheme="minorHAnsi" w:cstheme="minorHAnsi"/>
        </w:rPr>
        <w:t>Digital Communications and Collaboration (BUSI 3320/CIDM 3320)</w:t>
      </w:r>
      <w:r w:rsidRPr="009C52FF">
        <w:rPr>
          <w:rFonts w:asciiTheme="minorHAnsi" w:hAnsiTheme="minorHAnsi" w:cstheme="minorHAnsi"/>
        </w:rPr>
        <w:t xml:space="preserve"> and </w:t>
      </w:r>
      <w:r w:rsidRPr="009C52FF">
        <w:rPr>
          <w:rStyle w:val="Strong"/>
          <w:rFonts w:asciiTheme="minorHAnsi" w:eastAsiaTheme="majorEastAsia" w:hAnsiTheme="minorHAnsi" w:cstheme="minorHAnsi"/>
        </w:rPr>
        <w:t>Planning for IT in Healthcare (CIDM 6375/MGT 6375)</w:t>
      </w:r>
      <w:hyperlink r:id="rId10" w:anchor=":~:text=BUSI3320%20%26%20CIDM3320%2FSection%2070%2F%20Digital,2%2C%202024%20Professor%3A%20Sean%20Humpherys" w:tgtFrame="_blank" w:history="1">
        <w:r w:rsidRPr="009C52FF">
          <w:rPr>
            <w:rStyle w:val="max-w-15ch"/>
            <w:rFonts w:asciiTheme="minorHAnsi" w:hAnsiTheme="minorHAnsi" w:cstheme="minorHAnsi"/>
            <w:color w:val="0000FF"/>
            <w:u w:val="single"/>
          </w:rPr>
          <w:t>syllabus.wtamu.edu</w:t>
        </w:r>
      </w:hyperlink>
      <w:r w:rsidRPr="009C52FF">
        <w:rPr>
          <w:rFonts w:asciiTheme="minorHAnsi" w:hAnsiTheme="minorHAnsi" w:cstheme="minorHAnsi"/>
        </w:rPr>
        <w:t xml:space="preserve">. In </w:t>
      </w:r>
      <w:r w:rsidRPr="009C52FF">
        <w:rPr>
          <w:rStyle w:val="Strong"/>
          <w:rFonts w:asciiTheme="minorHAnsi" w:eastAsiaTheme="majorEastAsia" w:hAnsiTheme="minorHAnsi" w:cstheme="minorHAnsi"/>
        </w:rPr>
        <w:t>fall 2024</w:t>
      </w:r>
      <w:r w:rsidRPr="009C52FF">
        <w:rPr>
          <w:rFonts w:asciiTheme="minorHAnsi" w:hAnsiTheme="minorHAnsi" w:cstheme="minorHAnsi"/>
        </w:rPr>
        <w:t xml:space="preserve"> he </w:t>
      </w:r>
      <w:r w:rsidRPr="009C52FF">
        <w:rPr>
          <w:rFonts w:asciiTheme="minorHAnsi" w:hAnsiTheme="minorHAnsi" w:cstheme="minorHAnsi"/>
        </w:rPr>
        <w:lastRenderedPageBreak/>
        <w:t xml:space="preserve">taught </w:t>
      </w:r>
      <w:r w:rsidRPr="009C52FF">
        <w:rPr>
          <w:rStyle w:val="Strong"/>
          <w:rFonts w:asciiTheme="minorHAnsi" w:eastAsiaTheme="majorEastAsia" w:hAnsiTheme="minorHAnsi" w:cstheme="minorHAnsi"/>
        </w:rPr>
        <w:t>Business Data Extraction, Transformation, and Load (CIDM 6351)</w:t>
      </w:r>
      <w:hyperlink r:id="rId11" w:anchor=":~:text=CIDM6351%2FSection%2070%2FBusiness%20Data%20Extraction%2C%20Transformation%2C,12%3A15pm%2C%20cc205" w:tgtFrame="_blank" w:history="1">
        <w:r w:rsidRPr="009C52FF">
          <w:rPr>
            <w:rStyle w:val="max-w-15ch"/>
            <w:rFonts w:asciiTheme="minorHAnsi" w:hAnsiTheme="minorHAnsi" w:cstheme="minorHAnsi"/>
            <w:color w:val="0000FF"/>
            <w:u w:val="single"/>
          </w:rPr>
          <w:t>syllabus.wtamu.edu</w:t>
        </w:r>
      </w:hyperlink>
      <w:r w:rsidRPr="009C52FF">
        <w:rPr>
          <w:rFonts w:asciiTheme="minorHAnsi" w:hAnsiTheme="minorHAnsi" w:cstheme="minorHAnsi"/>
        </w:rPr>
        <w:t xml:space="preserve">. The </w:t>
      </w:r>
      <w:r w:rsidRPr="009C52FF">
        <w:rPr>
          <w:rStyle w:val="Strong"/>
          <w:rFonts w:asciiTheme="minorHAnsi" w:eastAsiaTheme="majorEastAsia" w:hAnsiTheme="minorHAnsi" w:cstheme="minorHAnsi"/>
        </w:rPr>
        <w:t>2025</w:t>
      </w:r>
      <w:r w:rsidRPr="009C52FF">
        <w:rPr>
          <w:rFonts w:asciiTheme="minorHAnsi" w:hAnsiTheme="minorHAnsi" w:cstheme="minorHAnsi"/>
        </w:rPr>
        <w:t xml:space="preserve"> academic year includes multiple offerings: in </w:t>
      </w:r>
      <w:r w:rsidRPr="009C52FF">
        <w:rPr>
          <w:rStyle w:val="Strong"/>
          <w:rFonts w:asciiTheme="minorHAnsi" w:eastAsiaTheme="majorEastAsia" w:hAnsiTheme="minorHAnsi" w:cstheme="minorHAnsi"/>
        </w:rPr>
        <w:t>spring 2025</w:t>
      </w:r>
      <w:r w:rsidRPr="009C52FF">
        <w:rPr>
          <w:rFonts w:asciiTheme="minorHAnsi" w:hAnsiTheme="minorHAnsi" w:cstheme="minorHAnsi"/>
        </w:rPr>
        <w:t xml:space="preserve"> he taught </w:t>
      </w:r>
      <w:r w:rsidRPr="009C52FF">
        <w:rPr>
          <w:rStyle w:val="Strong"/>
          <w:rFonts w:asciiTheme="minorHAnsi" w:eastAsiaTheme="majorEastAsia" w:hAnsiTheme="minorHAnsi" w:cstheme="minorHAnsi"/>
        </w:rPr>
        <w:t>Software Systems Development (CIDM 4390)</w:t>
      </w:r>
      <w:r w:rsidRPr="009C52FF">
        <w:rPr>
          <w:rFonts w:asciiTheme="minorHAnsi" w:hAnsiTheme="minorHAnsi" w:cstheme="minorHAnsi"/>
        </w:rPr>
        <w:t xml:space="preserve">, </w:t>
      </w:r>
      <w:r w:rsidRPr="009C52FF">
        <w:rPr>
          <w:rStyle w:val="Strong"/>
          <w:rFonts w:asciiTheme="minorHAnsi" w:eastAsiaTheme="majorEastAsia" w:hAnsiTheme="minorHAnsi" w:cstheme="minorHAnsi"/>
        </w:rPr>
        <w:t>Technical Foundations of CIS (CIDM 6303)</w:t>
      </w:r>
      <w:r w:rsidRPr="009C52FF">
        <w:rPr>
          <w:rFonts w:asciiTheme="minorHAnsi" w:hAnsiTheme="minorHAnsi" w:cstheme="minorHAnsi"/>
        </w:rPr>
        <w:t xml:space="preserve"> and </w:t>
      </w:r>
      <w:r w:rsidRPr="009C52FF">
        <w:rPr>
          <w:rStyle w:val="Strong"/>
          <w:rFonts w:asciiTheme="minorHAnsi" w:eastAsiaTheme="majorEastAsia" w:hAnsiTheme="minorHAnsi" w:cstheme="minorHAnsi"/>
        </w:rPr>
        <w:t>Digital Forensics and Fraud Detection (CIDM 6356)</w:t>
      </w:r>
      <w:hyperlink r:id="rId12" w:anchor=":~:text=CIDM4390%2FSection%2070%2F%20Software%20Systems%20Development,Spring%202025%20Professor%3A%20Sean%20Humpherys" w:tgtFrame="_blank" w:history="1">
        <w:r w:rsidRPr="009C52FF">
          <w:rPr>
            <w:rStyle w:val="max-w-15ch"/>
            <w:rFonts w:asciiTheme="minorHAnsi" w:hAnsiTheme="minorHAnsi" w:cstheme="minorHAnsi"/>
            <w:color w:val="0000FF"/>
            <w:u w:val="single"/>
          </w:rPr>
          <w:t>syllabus.wtamu.edu</w:t>
        </w:r>
      </w:hyperlink>
      <w:hyperlink r:id="rId13" w:anchor=":~:text=CIDM6303%2FSection%2070%2FTechnical%20Foundations%20of%20CIS,Spring%202025%20Professor%3A%20Sean%20Humpherys" w:tgtFrame="_blank" w:history="1">
        <w:r w:rsidRPr="009C52FF">
          <w:rPr>
            <w:rStyle w:val="max-w-15ch"/>
            <w:rFonts w:asciiTheme="minorHAnsi" w:hAnsiTheme="minorHAnsi" w:cstheme="minorHAnsi"/>
            <w:color w:val="0000FF"/>
            <w:u w:val="single"/>
          </w:rPr>
          <w:t>syllabus.wtamu.edu</w:t>
        </w:r>
      </w:hyperlink>
      <w:r w:rsidRPr="009C52FF">
        <w:rPr>
          <w:rFonts w:asciiTheme="minorHAnsi" w:hAnsiTheme="minorHAnsi" w:cstheme="minorHAnsi"/>
        </w:rPr>
        <w:t xml:space="preserve">; in </w:t>
      </w:r>
      <w:r w:rsidRPr="009C52FF">
        <w:rPr>
          <w:rStyle w:val="Strong"/>
          <w:rFonts w:asciiTheme="minorHAnsi" w:eastAsiaTheme="majorEastAsia" w:hAnsiTheme="minorHAnsi" w:cstheme="minorHAnsi"/>
        </w:rPr>
        <w:t>summer 2 2025</w:t>
      </w:r>
      <w:r w:rsidRPr="009C52FF">
        <w:rPr>
          <w:rFonts w:asciiTheme="minorHAnsi" w:hAnsiTheme="minorHAnsi" w:cstheme="minorHAnsi"/>
        </w:rPr>
        <w:t xml:space="preserve"> he again led </w:t>
      </w:r>
      <w:r w:rsidRPr="009C52FF">
        <w:rPr>
          <w:rStyle w:val="Strong"/>
          <w:rFonts w:asciiTheme="minorHAnsi" w:eastAsiaTheme="majorEastAsia" w:hAnsiTheme="minorHAnsi" w:cstheme="minorHAnsi"/>
        </w:rPr>
        <w:t>Digital Communications and Collaboration</w:t>
      </w:r>
      <w:r w:rsidRPr="009C52FF">
        <w:rPr>
          <w:rFonts w:asciiTheme="minorHAnsi" w:hAnsiTheme="minorHAnsi" w:cstheme="minorHAnsi"/>
        </w:rPr>
        <w:t xml:space="preserve"> and </w:t>
      </w:r>
      <w:r w:rsidRPr="009C52FF">
        <w:rPr>
          <w:rStyle w:val="Strong"/>
          <w:rFonts w:asciiTheme="minorHAnsi" w:eastAsiaTheme="majorEastAsia" w:hAnsiTheme="minorHAnsi" w:cstheme="minorHAnsi"/>
        </w:rPr>
        <w:t>Planning for IT in Healthcare</w:t>
      </w:r>
      <w:hyperlink r:id="rId14" w:anchor=":~:text=CIDM3320%20%26%20BUSI3320%2FSection%2070%2F%20Digital,2%2C%202025%20Professor%3A%20Sean%20Humpherys" w:tgtFrame="_blank" w:history="1">
        <w:r w:rsidRPr="009C52FF">
          <w:rPr>
            <w:rStyle w:val="max-w-15ch"/>
            <w:rFonts w:asciiTheme="minorHAnsi" w:hAnsiTheme="minorHAnsi" w:cstheme="minorHAnsi"/>
            <w:color w:val="0000FF"/>
            <w:u w:val="single"/>
          </w:rPr>
          <w:t>syllabus.wtamu.edu</w:t>
        </w:r>
      </w:hyperlink>
      <w:hyperlink r:id="rId15" w:anchor=":~:text=CIDM6375%20%26%20MGT6375%2FSection%2070%2F%20Planning,2%2C%202025%20Professor%3A%20Sean%20Humpherys" w:tgtFrame="_blank" w:history="1">
        <w:r w:rsidRPr="009C52FF">
          <w:rPr>
            <w:rStyle w:val="max-w-15ch"/>
            <w:rFonts w:asciiTheme="minorHAnsi" w:hAnsiTheme="minorHAnsi" w:cstheme="minorHAnsi"/>
            <w:color w:val="0000FF"/>
            <w:u w:val="single"/>
          </w:rPr>
          <w:t>syllabus.wtamu.edu</w:t>
        </w:r>
      </w:hyperlink>
      <w:r w:rsidRPr="009C52FF">
        <w:rPr>
          <w:rFonts w:asciiTheme="minorHAnsi" w:hAnsiTheme="minorHAnsi" w:cstheme="minorHAnsi"/>
        </w:rPr>
        <w:t xml:space="preserve">; and in </w:t>
      </w:r>
      <w:r w:rsidRPr="009C52FF">
        <w:rPr>
          <w:rStyle w:val="Strong"/>
          <w:rFonts w:asciiTheme="minorHAnsi" w:eastAsiaTheme="majorEastAsia" w:hAnsiTheme="minorHAnsi" w:cstheme="minorHAnsi"/>
        </w:rPr>
        <w:t>fall 2025</w:t>
      </w:r>
      <w:r w:rsidRPr="009C52FF">
        <w:rPr>
          <w:rFonts w:asciiTheme="minorHAnsi" w:hAnsiTheme="minorHAnsi" w:cstheme="minorHAnsi"/>
        </w:rPr>
        <w:t xml:space="preserve"> he is slated to teach </w:t>
      </w:r>
      <w:r w:rsidRPr="009C52FF">
        <w:rPr>
          <w:rStyle w:val="Strong"/>
          <w:rFonts w:asciiTheme="minorHAnsi" w:eastAsiaTheme="majorEastAsia" w:hAnsiTheme="minorHAnsi" w:cstheme="minorHAnsi"/>
        </w:rPr>
        <w:t>Software Systems Development</w:t>
      </w:r>
      <w:r w:rsidRPr="009C52FF">
        <w:rPr>
          <w:rFonts w:asciiTheme="minorHAnsi" w:hAnsiTheme="minorHAnsi" w:cstheme="minorHAnsi"/>
        </w:rPr>
        <w:t xml:space="preserve"> and </w:t>
      </w:r>
      <w:r w:rsidRPr="009C52FF">
        <w:rPr>
          <w:rStyle w:val="Strong"/>
          <w:rFonts w:asciiTheme="minorHAnsi" w:eastAsiaTheme="majorEastAsia" w:hAnsiTheme="minorHAnsi" w:cstheme="minorHAnsi"/>
        </w:rPr>
        <w:t>Technical Foundations of CIS</w:t>
      </w:r>
      <w:hyperlink r:id="rId16" w:anchor=":~:text=CIDM4390%2FSection%2070%2F%20Software%20Systems%20Development,Fall%202025%20Professor%3A%20Sean%20Humpherys" w:tgtFrame="_blank" w:history="1">
        <w:r w:rsidRPr="009C52FF">
          <w:rPr>
            <w:rStyle w:val="max-w-15ch"/>
            <w:rFonts w:asciiTheme="minorHAnsi" w:hAnsiTheme="minorHAnsi" w:cstheme="minorHAnsi"/>
            <w:color w:val="0000FF"/>
            <w:u w:val="single"/>
          </w:rPr>
          <w:t>syllabus.wtamu.edu</w:t>
        </w:r>
      </w:hyperlink>
      <w:r w:rsidRPr="009C52FF">
        <w:rPr>
          <w:rFonts w:asciiTheme="minorHAnsi" w:hAnsiTheme="minorHAnsi" w:cstheme="minorHAnsi"/>
        </w:rPr>
        <w:t>.</w:t>
      </w:r>
    </w:p>
    <w:p w14:paraId="1309DE06" w14:textId="77777777" w:rsidR="009D1AFD" w:rsidRPr="009D1AFD" w:rsidRDefault="009D1AFD" w:rsidP="009D1AFD">
      <w:pPr>
        <w:pStyle w:val="NormalWeb"/>
        <w:spacing w:line="276" w:lineRule="auto"/>
        <w:rPr>
          <w:rFonts w:asciiTheme="minorHAnsi" w:hAnsiTheme="minorHAnsi" w:cstheme="minorHAnsi"/>
        </w:rPr>
      </w:pPr>
      <w:r w:rsidRPr="009D1AFD">
        <w:rPr>
          <w:rFonts w:asciiTheme="minorHAnsi" w:hAnsiTheme="minorHAnsi" w:cstheme="minorHAnsi"/>
        </w:rPr>
        <w:t>In summary, West Texas A&amp;M University’s syllabi show that Dr. Humpherys taught a range of courses starting in spring 2024 and continuing through fall 2025</w:t>
      </w:r>
      <w:hyperlink r:id="rId17" w:anchor=":~:text=CIDM1315%2FSection%2001%2F%20Programming%20Fundamentals%20Semester%2FYear%3A,Spring%202024%20Professor%3A%20Sean%20Humpherys" w:tgtFrame="_blank" w:history="1">
        <w:r w:rsidRPr="009D1AFD">
          <w:rPr>
            <w:rStyle w:val="max-w-15ch"/>
            <w:rFonts w:asciiTheme="minorHAnsi" w:hAnsiTheme="minorHAnsi" w:cstheme="minorHAnsi"/>
          </w:rPr>
          <w:t>syllabus.wtamu.edu</w:t>
        </w:r>
      </w:hyperlink>
      <w:r w:rsidRPr="009D1AFD">
        <w:rPr>
          <w:rFonts w:asciiTheme="minorHAnsi" w:hAnsiTheme="minorHAnsi" w:cstheme="minorHAnsi"/>
        </w:rPr>
        <w:t>. His undergraduate offerings included Programming Fundamentals (CIDM 1315) and Management Information Systems (CIDM 3330)</w:t>
      </w:r>
      <w:hyperlink r:id="rId18" w:anchor=":~:text=CIDM3330%2FSection%2002%2F%20Management%20Information%20Systems,Spring%202024%20Professor%3A%20Sean%20Humpherys" w:tgtFrame="_blank" w:history="1">
        <w:r w:rsidRPr="009D1AFD">
          <w:rPr>
            <w:rStyle w:val="max-w-15ch"/>
            <w:rFonts w:asciiTheme="minorHAnsi" w:hAnsiTheme="minorHAnsi" w:cstheme="minorHAnsi"/>
          </w:rPr>
          <w:t>syllabus.wtamu.edu</w:t>
        </w:r>
      </w:hyperlink>
      <w:r w:rsidRPr="009D1AFD">
        <w:rPr>
          <w:rFonts w:asciiTheme="minorHAnsi" w:hAnsiTheme="minorHAnsi" w:cstheme="minorHAnsi"/>
        </w:rPr>
        <w:t>, while his graduate courses covered subjects such as Digital Forensics and Fraud Detection (CIDM 6356) and Business Data Extraction, Transformation and Load (CIDM 6351)</w:t>
      </w:r>
      <w:hyperlink r:id="rId19" w:anchor=":~:text=CIDM6356%2FSection%2070%2F%20Digital%20Forensics%20and,Spring%202024%20Professor%3A%20Sean%20Humpherys" w:tgtFrame="_blank" w:history="1">
        <w:r w:rsidRPr="009D1AFD">
          <w:rPr>
            <w:rStyle w:val="max-w-15ch"/>
            <w:rFonts w:asciiTheme="minorHAnsi" w:hAnsiTheme="minorHAnsi" w:cstheme="minorHAnsi"/>
          </w:rPr>
          <w:t>syllabus.wtamu.edu</w:t>
        </w:r>
      </w:hyperlink>
      <w:r w:rsidRPr="009D1AFD">
        <w:rPr>
          <w:rFonts w:asciiTheme="minorHAnsi" w:hAnsiTheme="minorHAnsi" w:cstheme="minorHAnsi"/>
        </w:rPr>
        <w:t>. He also taught the interdisciplinary Planning for IT in Healthcare (CIDM/MGT 6375) and Digital Communications and Collaboration (BUSI/CIDM 3320) during the summer terms</w:t>
      </w:r>
      <w:hyperlink r:id="rId20" w:anchor=":~:text=BUSI3320%20%26%20CIDM3320%2FSection%2070%2F%20Digital,2%2C%202024%20Professor%3A%20Sean%20Humpherys" w:tgtFrame="_blank" w:history="1">
        <w:r w:rsidRPr="009D1AFD">
          <w:rPr>
            <w:rStyle w:val="max-w-15ch"/>
            <w:rFonts w:asciiTheme="minorHAnsi" w:hAnsiTheme="minorHAnsi" w:cstheme="minorHAnsi"/>
          </w:rPr>
          <w:t>syllabus.wtamu.edu</w:t>
        </w:r>
      </w:hyperlink>
      <w:r w:rsidRPr="009D1AFD">
        <w:rPr>
          <w:rFonts w:asciiTheme="minorHAnsi" w:hAnsiTheme="minorHAnsi" w:cstheme="minorHAnsi"/>
        </w:rPr>
        <w:t>.</w:t>
      </w:r>
    </w:p>
    <w:p w14:paraId="7C975768" w14:textId="77777777" w:rsidR="009D1AFD" w:rsidRPr="009D1AFD" w:rsidRDefault="009D1AFD" w:rsidP="009D1AFD">
      <w:pPr>
        <w:pStyle w:val="NormalWeb"/>
        <w:spacing w:line="276" w:lineRule="auto"/>
        <w:rPr>
          <w:rFonts w:asciiTheme="minorHAnsi" w:hAnsiTheme="minorHAnsi" w:cstheme="minorHAnsi"/>
        </w:rPr>
      </w:pPr>
      <w:r w:rsidRPr="009D1AFD">
        <w:rPr>
          <w:rFonts w:asciiTheme="minorHAnsi" w:hAnsiTheme="minorHAnsi" w:cstheme="minorHAnsi"/>
        </w:rPr>
        <w:t>Throughout 2025, Dr. Humpherys continued these offerings, including repeated instruction of Technical Foundations of CIS (CIDM 6303) and Software Systems Development (CIDM 4390) in both spring and fall semesters</w:t>
      </w:r>
      <w:hyperlink r:id="rId21" w:anchor=":~:text=CIDM4390%2FSection%2070%2F%20Software%20Systems%20Development,Fall%202025%20Professor%3A%20Sean%20Humpherys" w:tgtFrame="_blank" w:history="1">
        <w:r w:rsidRPr="009D1AFD">
          <w:rPr>
            <w:rStyle w:val="max-w-15ch"/>
            <w:rFonts w:asciiTheme="minorHAnsi" w:hAnsiTheme="minorHAnsi" w:cstheme="minorHAnsi"/>
          </w:rPr>
          <w:t>syllabus.wtamu.edu</w:t>
        </w:r>
      </w:hyperlink>
      <w:r w:rsidRPr="009D1AFD">
        <w:rPr>
          <w:rFonts w:asciiTheme="minorHAnsi" w:hAnsiTheme="minorHAnsi" w:cstheme="minorHAnsi"/>
        </w:rPr>
        <w:t>. The courses span both undergraduate and graduate curricula, illustrating his versatility and commitment to preparing students for IT and business challenges. The syllabi confirm his role as professor for each course and provide official documentation of the course titles and terms</w:t>
      </w:r>
      <w:hyperlink r:id="rId22" w:anchor=":~:text=CIDM6303%2FSection%2070%2FTechnical%20Foundations%20of%20CIS,Fall%202025%20Professor%3A%20Sean%20Humpherys" w:tgtFrame="_blank" w:history="1">
        <w:r w:rsidRPr="009D1AFD">
          <w:rPr>
            <w:rStyle w:val="max-w-15ch"/>
            <w:rFonts w:asciiTheme="minorHAnsi" w:hAnsiTheme="minorHAnsi" w:cstheme="minorHAnsi"/>
          </w:rPr>
          <w:t>syllabus.wtamu.edu</w:t>
        </w:r>
      </w:hyperlink>
      <w:r w:rsidRPr="009D1AFD">
        <w:rPr>
          <w:rFonts w:asciiTheme="minorHAnsi" w:hAnsiTheme="minorHAnsi" w:cstheme="minorHAnsi"/>
        </w:rPr>
        <w:t>.</w:t>
      </w:r>
    </w:p>
    <w:p w14:paraId="1D162170" w14:textId="06F9FAE4" w:rsidR="009C52FF" w:rsidRDefault="009C52FF" w:rsidP="009C52FF">
      <w:pPr>
        <w:pStyle w:val="Heading2"/>
        <w:rPr>
          <w:b/>
          <w:bCs/>
          <w:sz w:val="32"/>
          <w:szCs w:val="32"/>
        </w:rPr>
      </w:pPr>
      <w:r w:rsidRPr="009C52FF">
        <w:rPr>
          <w:b/>
          <w:bCs/>
          <w:sz w:val="32"/>
          <w:szCs w:val="32"/>
        </w:rPr>
        <w:t>Task B: News AI Agent</w:t>
      </w:r>
    </w:p>
    <w:p w14:paraId="4A204A1F" w14:textId="77777777" w:rsidR="00DE6AF4" w:rsidRPr="00396884" w:rsidRDefault="00DE6AF4" w:rsidP="00DE6AF4">
      <w:pPr>
        <w:spacing w:after="0" w:line="276" w:lineRule="auto"/>
        <w:rPr>
          <w:rFonts w:eastAsia="Times New Roman" w:cstheme="minorHAnsi"/>
          <w:b/>
          <w:bCs/>
          <w:sz w:val="24"/>
          <w:szCs w:val="24"/>
        </w:rPr>
      </w:pPr>
      <w:r w:rsidRPr="00396884">
        <w:rPr>
          <w:rFonts w:eastAsia="Times New Roman" w:cstheme="minorHAnsi"/>
          <w:b/>
          <w:bCs/>
          <w:sz w:val="24"/>
          <w:szCs w:val="24"/>
        </w:rPr>
        <w:t xml:space="preserve">AI PROMPT: </w:t>
      </w:r>
    </w:p>
    <w:p w14:paraId="0E4CDDC3" w14:textId="77777777" w:rsidR="00DE6AF4" w:rsidRDefault="00DE6AF4" w:rsidP="00DE6AF4">
      <w:pPr>
        <w:spacing w:after="0" w:line="240" w:lineRule="auto"/>
        <w:rPr>
          <w:sz w:val="24"/>
          <w:szCs w:val="24"/>
        </w:rPr>
      </w:pPr>
      <w:r w:rsidRPr="00DE6AF4">
        <w:rPr>
          <w:sz w:val="24"/>
          <w:szCs w:val="24"/>
        </w:rPr>
        <w:t xml:space="preserve">Tell me about 3 news updates from the last 7 days regarding cybersecurity hacking attempts. #Response Format </w:t>
      </w:r>
    </w:p>
    <w:p w14:paraId="1108FD24" w14:textId="767CDCF0" w:rsidR="00DE6AF4" w:rsidRPr="00DE6AF4" w:rsidRDefault="00DE6AF4" w:rsidP="00DE6AF4">
      <w:pPr>
        <w:spacing w:after="0" w:line="240" w:lineRule="auto"/>
        <w:rPr>
          <w:sz w:val="24"/>
          <w:szCs w:val="24"/>
        </w:rPr>
      </w:pPr>
      <w:r>
        <w:rPr>
          <w:sz w:val="24"/>
          <w:szCs w:val="24"/>
        </w:rPr>
        <w:t xml:space="preserve">1. </w:t>
      </w:r>
      <w:r w:rsidRPr="00DE6AF4">
        <w:rPr>
          <w:sz w:val="24"/>
          <w:szCs w:val="24"/>
        </w:rPr>
        <w:t xml:space="preserve">**[Headline 1]** </w:t>
      </w:r>
    </w:p>
    <w:p w14:paraId="78B16A99" w14:textId="77777777" w:rsidR="00DE6AF4" w:rsidRDefault="00DE6AF4" w:rsidP="00DE6AF4">
      <w:pPr>
        <w:spacing w:after="0" w:line="240" w:lineRule="auto"/>
        <w:rPr>
          <w:sz w:val="24"/>
          <w:szCs w:val="24"/>
        </w:rPr>
      </w:pPr>
      <w:r w:rsidRPr="00DE6AF4">
        <w:rPr>
          <w:sz w:val="24"/>
          <w:szCs w:val="24"/>
        </w:rPr>
        <w:t>[2-3 sentence summary]</w:t>
      </w:r>
    </w:p>
    <w:p w14:paraId="20A0E798" w14:textId="77777777" w:rsidR="00DE6AF4" w:rsidRDefault="00DE6AF4" w:rsidP="00DE6AF4">
      <w:pPr>
        <w:spacing w:after="0" w:line="240" w:lineRule="auto"/>
        <w:rPr>
          <w:sz w:val="24"/>
          <w:szCs w:val="24"/>
        </w:rPr>
      </w:pPr>
      <w:r w:rsidRPr="00DE6AF4">
        <w:rPr>
          <w:sz w:val="24"/>
          <w:szCs w:val="24"/>
        </w:rPr>
        <w:t xml:space="preserve">[Source URL] </w:t>
      </w:r>
    </w:p>
    <w:p w14:paraId="7FB6306C" w14:textId="77777777" w:rsidR="00DE6AF4" w:rsidRDefault="00DE6AF4" w:rsidP="00DE6AF4">
      <w:pPr>
        <w:spacing w:before="240" w:after="0" w:line="240" w:lineRule="auto"/>
        <w:rPr>
          <w:sz w:val="24"/>
          <w:szCs w:val="24"/>
        </w:rPr>
      </w:pPr>
      <w:r w:rsidRPr="00DE6AF4">
        <w:rPr>
          <w:sz w:val="24"/>
          <w:szCs w:val="24"/>
        </w:rPr>
        <w:t xml:space="preserve">2. **[Headline 2]** </w:t>
      </w:r>
    </w:p>
    <w:p w14:paraId="62FC2889" w14:textId="77777777" w:rsidR="00DE6AF4" w:rsidRDefault="00DE6AF4" w:rsidP="00DE6AF4">
      <w:pPr>
        <w:spacing w:after="0" w:line="240" w:lineRule="auto"/>
        <w:rPr>
          <w:sz w:val="24"/>
          <w:szCs w:val="24"/>
        </w:rPr>
      </w:pPr>
      <w:r w:rsidRPr="00DE6AF4">
        <w:rPr>
          <w:sz w:val="24"/>
          <w:szCs w:val="24"/>
        </w:rPr>
        <w:t xml:space="preserve">[2-3 sentence summary] </w:t>
      </w:r>
    </w:p>
    <w:p w14:paraId="282A496F" w14:textId="77777777" w:rsidR="00DE6AF4" w:rsidRDefault="00DE6AF4" w:rsidP="00DE6AF4">
      <w:pPr>
        <w:spacing w:after="0" w:line="240" w:lineRule="auto"/>
        <w:rPr>
          <w:sz w:val="24"/>
          <w:szCs w:val="24"/>
        </w:rPr>
      </w:pPr>
      <w:r w:rsidRPr="00DE6AF4">
        <w:rPr>
          <w:sz w:val="24"/>
          <w:szCs w:val="24"/>
        </w:rPr>
        <w:t xml:space="preserve">[Source URL] </w:t>
      </w:r>
    </w:p>
    <w:p w14:paraId="175CF300" w14:textId="77777777" w:rsidR="00DE6AF4" w:rsidRDefault="00DE6AF4" w:rsidP="00DE6AF4">
      <w:pPr>
        <w:spacing w:before="240" w:after="0" w:line="240" w:lineRule="auto"/>
        <w:rPr>
          <w:sz w:val="24"/>
          <w:szCs w:val="24"/>
        </w:rPr>
      </w:pPr>
      <w:r w:rsidRPr="00DE6AF4">
        <w:rPr>
          <w:sz w:val="24"/>
          <w:szCs w:val="24"/>
        </w:rPr>
        <w:t xml:space="preserve">3. **[Headline 3]** </w:t>
      </w:r>
    </w:p>
    <w:p w14:paraId="17CC53AF" w14:textId="77777777" w:rsidR="00DE6AF4" w:rsidRDefault="00DE6AF4" w:rsidP="00DE6AF4">
      <w:pPr>
        <w:spacing w:after="0" w:line="240" w:lineRule="auto"/>
        <w:rPr>
          <w:sz w:val="24"/>
          <w:szCs w:val="24"/>
        </w:rPr>
      </w:pPr>
      <w:r w:rsidRPr="00DE6AF4">
        <w:rPr>
          <w:sz w:val="24"/>
          <w:szCs w:val="24"/>
        </w:rPr>
        <w:t xml:space="preserve">[2-3 sentence summary] </w:t>
      </w:r>
    </w:p>
    <w:p w14:paraId="4B4D4001" w14:textId="63E3088F" w:rsidR="00DE6AF4" w:rsidRPr="00DE6AF4" w:rsidRDefault="00DE6AF4" w:rsidP="00DE6AF4">
      <w:pPr>
        <w:spacing w:after="0" w:line="240" w:lineRule="auto"/>
        <w:rPr>
          <w:rFonts w:eastAsia="Times New Roman" w:cstheme="minorHAnsi"/>
          <w:sz w:val="24"/>
          <w:szCs w:val="24"/>
        </w:rPr>
      </w:pPr>
      <w:r w:rsidRPr="00DE6AF4">
        <w:rPr>
          <w:sz w:val="24"/>
          <w:szCs w:val="24"/>
        </w:rPr>
        <w:t>[Source URL]</w:t>
      </w:r>
    </w:p>
    <w:p w14:paraId="0EA6F459" w14:textId="77777777" w:rsidR="00DE6AF4" w:rsidRDefault="00DE6AF4" w:rsidP="00DE6AF4">
      <w:pPr>
        <w:spacing w:after="0" w:line="276" w:lineRule="auto"/>
        <w:rPr>
          <w:rStyle w:val="Heading3Char"/>
          <w:b/>
          <w:bCs/>
        </w:rPr>
      </w:pPr>
    </w:p>
    <w:p w14:paraId="33E4561B" w14:textId="3467D6C4" w:rsidR="00DE6AF4" w:rsidRPr="00396884" w:rsidRDefault="00DE6AF4" w:rsidP="00DE6AF4">
      <w:pPr>
        <w:spacing w:after="0" w:line="276" w:lineRule="auto"/>
        <w:rPr>
          <w:rFonts w:eastAsia="Times New Roman" w:cstheme="minorHAnsi"/>
          <w:b/>
          <w:bCs/>
          <w:sz w:val="24"/>
          <w:szCs w:val="24"/>
        </w:rPr>
      </w:pPr>
      <w:r w:rsidRPr="00396884">
        <w:rPr>
          <w:rFonts w:eastAsia="Times New Roman" w:cstheme="minorHAnsi"/>
          <w:b/>
          <w:bCs/>
          <w:sz w:val="24"/>
          <w:szCs w:val="24"/>
        </w:rPr>
        <w:t>OUTPUT</w:t>
      </w:r>
    </w:p>
    <w:p w14:paraId="50832D59" w14:textId="14B30C1C" w:rsidR="00DE6AF4" w:rsidRPr="00DE6AF4" w:rsidRDefault="00DE6AF4" w:rsidP="00DE6AF4">
      <w:pPr>
        <w:spacing w:after="100" w:afterAutospacing="1" w:line="276" w:lineRule="auto"/>
        <w:rPr>
          <w:rFonts w:eastAsia="Times New Roman" w:cstheme="minorHAnsi"/>
          <w:sz w:val="24"/>
          <w:szCs w:val="24"/>
        </w:rPr>
      </w:pPr>
      <w:r w:rsidRPr="00DE6AF4">
        <w:rPr>
          <w:rFonts w:eastAsia="Times New Roman" w:cstheme="minorHAnsi"/>
          <w:sz w:val="24"/>
          <w:szCs w:val="24"/>
        </w:rPr>
        <w:t>Understood! I'll search for recent news from the last seven days about cybersecurity hacking attempts. I'll find three relevant headlines, summarize each in 2-3 sentences, and provide the source URLs. I'll present the findings in the specified response format.</w:t>
      </w:r>
    </w:p>
    <w:p w14:paraId="536F8905" w14:textId="77777777" w:rsidR="00DE6AF4" w:rsidRPr="00DE6AF4" w:rsidRDefault="00DE6AF4" w:rsidP="00DE6AF4">
      <w:pPr>
        <w:spacing w:after="0" w:line="276" w:lineRule="auto"/>
        <w:rPr>
          <w:rFonts w:eastAsia="Times New Roman" w:cstheme="minorHAnsi"/>
          <w:sz w:val="24"/>
          <w:szCs w:val="24"/>
        </w:rPr>
      </w:pPr>
      <w:r w:rsidRPr="00DE6AF4">
        <w:rPr>
          <w:rFonts w:eastAsia="Times New Roman" w:cstheme="minorHAnsi"/>
          <w:sz w:val="24"/>
          <w:szCs w:val="24"/>
        </w:rPr>
        <w:t>Worked for 6 minutes</w:t>
      </w:r>
    </w:p>
    <w:p w14:paraId="78E86EE9" w14:textId="77777777" w:rsidR="00DE6AF4" w:rsidRPr="00DE6AF4" w:rsidRDefault="00DE6AF4" w:rsidP="00DE6AF4">
      <w:pPr>
        <w:spacing w:after="100" w:afterAutospacing="1" w:line="276" w:lineRule="auto"/>
        <w:rPr>
          <w:rFonts w:eastAsia="Times New Roman" w:cstheme="minorHAnsi"/>
          <w:sz w:val="24"/>
          <w:szCs w:val="24"/>
        </w:rPr>
      </w:pPr>
      <w:r w:rsidRPr="00DE6AF4">
        <w:rPr>
          <w:rFonts w:eastAsia="Times New Roman" w:cstheme="minorHAnsi"/>
          <w:sz w:val="24"/>
          <w:szCs w:val="24"/>
        </w:rPr>
        <w:t>Here are three notable cybersecurity hacking incidents reported in the past week (Oct 13–20 2025):</w:t>
      </w:r>
    </w:p>
    <w:p w14:paraId="07F3E8A5" w14:textId="77777777" w:rsidR="00DE6AF4" w:rsidRPr="00DE6AF4" w:rsidRDefault="00DE6AF4" w:rsidP="00DE6AF4">
      <w:pPr>
        <w:numPr>
          <w:ilvl w:val="0"/>
          <w:numId w:val="1"/>
        </w:numPr>
        <w:spacing w:before="100" w:beforeAutospacing="1" w:after="100" w:afterAutospacing="1" w:line="276" w:lineRule="auto"/>
        <w:rPr>
          <w:rFonts w:eastAsia="Times New Roman" w:cstheme="minorHAnsi"/>
          <w:sz w:val="24"/>
          <w:szCs w:val="24"/>
        </w:rPr>
      </w:pPr>
      <w:r w:rsidRPr="00DE6AF4">
        <w:rPr>
          <w:rFonts w:eastAsia="Times New Roman" w:cstheme="minorHAnsi"/>
          <w:b/>
          <w:bCs/>
          <w:sz w:val="24"/>
          <w:szCs w:val="24"/>
        </w:rPr>
        <w:t>U.S. warns that hackers using F5 devices to target government networks</w:t>
      </w:r>
      <w:r w:rsidRPr="00DE6AF4">
        <w:rPr>
          <w:rFonts w:eastAsia="Times New Roman" w:cstheme="minorHAnsi"/>
          <w:sz w:val="24"/>
          <w:szCs w:val="24"/>
        </w:rPr>
        <w:br/>
        <w:t>U.S. officials said a nation</w:t>
      </w:r>
      <w:r w:rsidRPr="00DE6AF4">
        <w:rPr>
          <w:rFonts w:eastAsia="Times New Roman" w:cstheme="minorHAnsi"/>
          <w:sz w:val="24"/>
          <w:szCs w:val="24"/>
        </w:rPr>
        <w:noBreakHyphen/>
        <w:t>state actor compromised systems at F5, stealing source</w:t>
      </w:r>
      <w:r w:rsidRPr="00DE6AF4">
        <w:rPr>
          <w:rFonts w:eastAsia="Times New Roman" w:cstheme="minorHAnsi"/>
          <w:sz w:val="24"/>
          <w:szCs w:val="24"/>
        </w:rPr>
        <w:noBreakHyphen/>
        <w:t>code and vulnerability details that could help hackers break into F5 devices used by federal agencies</w:t>
      </w:r>
      <w:hyperlink r:id="rId23" w:anchor=":~:text=WASHINGTON%2C%20Oct%2015%20%28Reuters%29%20,O%29%20%2C%20opens%20new%20tab" w:tgtFrame="_blank" w:history="1">
        <w:r w:rsidRPr="00DE6AF4">
          <w:rPr>
            <w:rFonts w:eastAsia="Times New Roman" w:cstheme="minorHAnsi"/>
            <w:color w:val="0000FF"/>
            <w:sz w:val="24"/>
            <w:szCs w:val="24"/>
            <w:u w:val="single"/>
          </w:rPr>
          <w:t>reuters.com</w:t>
        </w:r>
      </w:hyperlink>
      <w:r w:rsidRPr="00DE6AF4">
        <w:rPr>
          <w:rFonts w:eastAsia="Times New Roman" w:cstheme="minorHAnsi"/>
          <w:sz w:val="24"/>
          <w:szCs w:val="24"/>
        </w:rPr>
        <w:t>. The Cybersecurity and Infrastructure Security Agency (CISA) issued an emergency directive urging agencies to identify and patch F5 devices, warning that the threat poses “an imminent risk” to any organization using them</w:t>
      </w:r>
      <w:hyperlink r:id="rId24" w:anchor=":~:text=,using%20F5%20products%2C%20CISA%20said" w:tgtFrame="_blank" w:history="1">
        <w:r w:rsidRPr="00DE6AF4">
          <w:rPr>
            <w:rFonts w:eastAsia="Times New Roman" w:cstheme="minorHAnsi"/>
            <w:color w:val="0000FF"/>
            <w:sz w:val="24"/>
            <w:szCs w:val="24"/>
            <w:u w:val="single"/>
          </w:rPr>
          <w:t>reuters.com</w:t>
        </w:r>
      </w:hyperlink>
      <w:r w:rsidRPr="00DE6AF4">
        <w:rPr>
          <w:rFonts w:eastAsia="Times New Roman" w:cstheme="minorHAnsi"/>
          <w:sz w:val="24"/>
          <w:szCs w:val="24"/>
        </w:rPr>
        <w:t>. F5 discovered the intrusion on Aug. 9, hired outside experts to contain it, and said some customer information was involved but its operations and software development processes were unaffected</w:t>
      </w:r>
      <w:hyperlink r:id="rId25" w:anchor=":~:text=Earlier%2C%20F5%20said%20it%20had,no%20impact%20on%20its%20operations" w:tgtFrame="_blank" w:history="1">
        <w:r w:rsidRPr="00DE6AF4">
          <w:rPr>
            <w:rFonts w:eastAsia="Times New Roman" w:cstheme="minorHAnsi"/>
            <w:color w:val="0000FF"/>
            <w:sz w:val="24"/>
            <w:szCs w:val="24"/>
            <w:u w:val="single"/>
          </w:rPr>
          <w:t>reuters.com</w:t>
        </w:r>
      </w:hyperlink>
      <w:r w:rsidRPr="00DE6AF4">
        <w:rPr>
          <w:rFonts w:eastAsia="Times New Roman" w:cstheme="minorHAnsi"/>
          <w:sz w:val="24"/>
          <w:szCs w:val="24"/>
        </w:rPr>
        <w:t>.</w:t>
      </w:r>
      <w:r w:rsidRPr="00DE6AF4">
        <w:rPr>
          <w:rFonts w:eastAsia="Times New Roman" w:cstheme="minorHAnsi"/>
          <w:sz w:val="24"/>
          <w:szCs w:val="24"/>
        </w:rPr>
        <w:br/>
        <w:t xml:space="preserve">Source: </w:t>
      </w:r>
      <w:hyperlink r:id="rId26" w:tgtFrame="_new" w:history="1">
        <w:r w:rsidRPr="00DE6AF4">
          <w:rPr>
            <w:rFonts w:eastAsia="Times New Roman" w:cstheme="minorHAnsi"/>
            <w:color w:val="0000FF"/>
            <w:sz w:val="24"/>
            <w:szCs w:val="24"/>
            <w:u w:val="single"/>
          </w:rPr>
          <w:t>https://www.reuters.com/technology/cybersecurity-firm-f5-discloses-nation-state-hack-says-operations-unaffected-2025-10-15/</w:t>
        </w:r>
      </w:hyperlink>
    </w:p>
    <w:p w14:paraId="3330A921" w14:textId="77777777" w:rsidR="00DE6AF4" w:rsidRPr="00DE6AF4" w:rsidRDefault="00DE6AF4" w:rsidP="00DE6AF4">
      <w:pPr>
        <w:numPr>
          <w:ilvl w:val="0"/>
          <w:numId w:val="1"/>
        </w:numPr>
        <w:spacing w:before="100" w:beforeAutospacing="1" w:after="100" w:afterAutospacing="1" w:line="276" w:lineRule="auto"/>
        <w:rPr>
          <w:rFonts w:eastAsia="Times New Roman" w:cstheme="minorHAnsi"/>
          <w:sz w:val="24"/>
          <w:szCs w:val="24"/>
        </w:rPr>
      </w:pPr>
      <w:r w:rsidRPr="00DE6AF4">
        <w:rPr>
          <w:rFonts w:eastAsia="Times New Roman" w:cstheme="minorHAnsi"/>
          <w:b/>
          <w:bCs/>
          <w:sz w:val="24"/>
          <w:szCs w:val="24"/>
        </w:rPr>
        <w:t>South Korea admits hackers breached Onnara document system</w:t>
      </w:r>
      <w:r w:rsidRPr="00DE6AF4">
        <w:rPr>
          <w:rFonts w:eastAsia="Times New Roman" w:cstheme="minorHAnsi"/>
          <w:sz w:val="24"/>
          <w:szCs w:val="24"/>
        </w:rPr>
        <w:br/>
        <w:t>South Korea’s Ministry of the Interior and Safety disclosed that hackers accessed its government remote</w:t>
      </w:r>
      <w:r w:rsidRPr="00DE6AF4">
        <w:rPr>
          <w:rFonts w:eastAsia="Times New Roman" w:cstheme="minorHAnsi"/>
          <w:sz w:val="24"/>
          <w:szCs w:val="24"/>
        </w:rPr>
        <w:noBreakHyphen/>
        <w:t>work network in mid</w:t>
      </w:r>
      <w:r w:rsidRPr="00DE6AF4">
        <w:rPr>
          <w:rFonts w:eastAsia="Times New Roman" w:cstheme="minorHAnsi"/>
          <w:sz w:val="24"/>
          <w:szCs w:val="24"/>
        </w:rPr>
        <w:noBreakHyphen/>
        <w:t>July and infiltrated the Onnara system, a platform used to manage official documents</w:t>
      </w:r>
      <w:hyperlink r:id="rId27" w:anchor=":~:text=The%20Ministry%20of%20the%20Interior,%E2%80%9D" w:tgtFrame="_blank" w:history="1">
        <w:r w:rsidRPr="00DE6AF4">
          <w:rPr>
            <w:rFonts w:eastAsia="Times New Roman" w:cstheme="minorHAnsi"/>
            <w:color w:val="0000FF"/>
            <w:sz w:val="24"/>
            <w:szCs w:val="24"/>
            <w:u w:val="single"/>
          </w:rPr>
          <w:t>mhnse.com</w:t>
        </w:r>
      </w:hyperlink>
      <w:r w:rsidRPr="00DE6AF4">
        <w:rPr>
          <w:rFonts w:eastAsia="Times New Roman" w:cstheme="minorHAnsi"/>
          <w:sz w:val="24"/>
          <w:szCs w:val="24"/>
        </w:rPr>
        <w:t>. The ministry said it strengthened security on Aug. 4 by requiring electronic signatures and telephone authentication; it also revoked compromised digital certificates and plans to replace the signature</w:t>
      </w:r>
      <w:r w:rsidRPr="00DE6AF4">
        <w:rPr>
          <w:rFonts w:eastAsia="Times New Roman" w:cstheme="minorHAnsi"/>
          <w:sz w:val="24"/>
          <w:szCs w:val="24"/>
        </w:rPr>
        <w:noBreakHyphen/>
        <w:t>based system with biometric multi</w:t>
      </w:r>
      <w:r w:rsidRPr="00DE6AF4">
        <w:rPr>
          <w:rFonts w:eastAsia="Times New Roman" w:cstheme="minorHAnsi"/>
          <w:sz w:val="24"/>
          <w:szCs w:val="24"/>
        </w:rPr>
        <w:noBreakHyphen/>
        <w:t>factor authentication</w:t>
      </w:r>
      <w:hyperlink r:id="rId28" w:anchor=":~:text=Following%20this%20discovery%2C%20the%20Ministry,VPN" w:tgtFrame="_blank" w:history="1">
        <w:r w:rsidRPr="00DE6AF4">
          <w:rPr>
            <w:rFonts w:eastAsia="Times New Roman" w:cstheme="minorHAnsi"/>
            <w:color w:val="0000FF"/>
            <w:sz w:val="24"/>
            <w:szCs w:val="24"/>
            <w:u w:val="single"/>
          </w:rPr>
          <w:t>mhnse.com</w:t>
        </w:r>
      </w:hyperlink>
      <w:hyperlink r:id="rId29" w:anchor=":~:text=To%20eliminate%20vulnerabilities%20associated%20with,is%20also%20being%20actively%20pursued" w:tgtFrame="_blank" w:history="1">
        <w:r w:rsidRPr="00DE6AF4">
          <w:rPr>
            <w:rFonts w:eastAsia="Times New Roman" w:cstheme="minorHAnsi"/>
            <w:color w:val="0000FF"/>
            <w:sz w:val="24"/>
            <w:szCs w:val="24"/>
            <w:u w:val="single"/>
          </w:rPr>
          <w:t>mhnse.com</w:t>
        </w:r>
      </w:hyperlink>
      <w:r w:rsidRPr="00DE6AF4">
        <w:rPr>
          <w:rFonts w:eastAsia="Times New Roman" w:cstheme="minorHAnsi"/>
          <w:sz w:val="24"/>
          <w:szCs w:val="24"/>
        </w:rPr>
        <w:t>. The attack, first hinted at in an August exposé, is suspected to involve North Korean or possibly Chinese hackers and has prompted nationwide security audits</w:t>
      </w:r>
      <w:hyperlink r:id="rId30" w:anchor=":~:text=Following%20this%20discovery%2C%20the%20Ministry,VPN" w:tgtFrame="_blank" w:history="1">
        <w:r w:rsidRPr="00DE6AF4">
          <w:rPr>
            <w:rFonts w:eastAsia="Times New Roman" w:cstheme="minorHAnsi"/>
            <w:color w:val="0000FF"/>
            <w:sz w:val="24"/>
            <w:szCs w:val="24"/>
            <w:u w:val="single"/>
          </w:rPr>
          <w:t>mhnse.com</w:t>
        </w:r>
      </w:hyperlink>
      <w:r w:rsidRPr="00DE6AF4">
        <w:rPr>
          <w:rFonts w:eastAsia="Times New Roman" w:cstheme="minorHAnsi"/>
          <w:sz w:val="24"/>
          <w:szCs w:val="24"/>
        </w:rPr>
        <w:t>.</w:t>
      </w:r>
      <w:r w:rsidRPr="00DE6AF4">
        <w:rPr>
          <w:rFonts w:eastAsia="Times New Roman" w:cstheme="minorHAnsi"/>
          <w:sz w:val="24"/>
          <w:szCs w:val="24"/>
        </w:rPr>
        <w:br/>
        <w:t xml:space="preserve">Source: </w:t>
      </w:r>
      <w:hyperlink r:id="rId31" w:tgtFrame="_new" w:history="1">
        <w:r w:rsidRPr="00DE6AF4">
          <w:rPr>
            <w:rFonts w:eastAsia="Times New Roman" w:cstheme="minorHAnsi"/>
            <w:color w:val="0000FF"/>
            <w:sz w:val="24"/>
            <w:szCs w:val="24"/>
            <w:u w:val="single"/>
          </w:rPr>
          <w:t>https://www.mhnse.com/news/articleViewAmp.html</w:t>
        </w:r>
      </w:hyperlink>
    </w:p>
    <w:p w14:paraId="6CD530C0" w14:textId="35F8B753" w:rsidR="00DE6AF4" w:rsidRDefault="00DE6AF4" w:rsidP="00DE6AF4">
      <w:pPr>
        <w:numPr>
          <w:ilvl w:val="0"/>
          <w:numId w:val="1"/>
        </w:numPr>
        <w:spacing w:before="100" w:beforeAutospacing="1" w:after="100" w:afterAutospacing="1" w:line="276" w:lineRule="auto"/>
        <w:rPr>
          <w:rFonts w:eastAsia="Times New Roman" w:cstheme="minorHAnsi"/>
          <w:sz w:val="24"/>
          <w:szCs w:val="24"/>
        </w:rPr>
      </w:pPr>
      <w:r w:rsidRPr="00DE6AF4">
        <w:rPr>
          <w:rFonts w:eastAsia="Times New Roman" w:cstheme="minorHAnsi"/>
          <w:b/>
          <w:bCs/>
          <w:sz w:val="24"/>
          <w:szCs w:val="24"/>
        </w:rPr>
        <w:t>Envoy Air targeted in Oracle</w:t>
      </w:r>
      <w:r w:rsidRPr="00DE6AF4">
        <w:rPr>
          <w:rFonts w:eastAsia="Times New Roman" w:cstheme="minorHAnsi"/>
          <w:b/>
          <w:bCs/>
          <w:sz w:val="24"/>
          <w:szCs w:val="24"/>
        </w:rPr>
        <w:noBreakHyphen/>
        <w:t>linked hacking campaign</w:t>
      </w:r>
      <w:r w:rsidRPr="00DE6AF4">
        <w:rPr>
          <w:rFonts w:eastAsia="Times New Roman" w:cstheme="minorHAnsi"/>
          <w:sz w:val="24"/>
          <w:szCs w:val="24"/>
        </w:rPr>
        <w:br/>
        <w:t>Envoy Air, American Airlines’ largest regional carrier, said it was hit by a cyber</w:t>
      </w:r>
      <w:r w:rsidRPr="00DE6AF4">
        <w:rPr>
          <w:rFonts w:eastAsia="Times New Roman" w:cstheme="minorHAnsi"/>
          <w:sz w:val="24"/>
          <w:szCs w:val="24"/>
        </w:rPr>
        <w:noBreakHyphen/>
        <w:t>attack tied to a series of extortion attempts exploiting vulnerabilities in Oracle E</w:t>
      </w:r>
      <w:r w:rsidRPr="00DE6AF4">
        <w:rPr>
          <w:rFonts w:eastAsia="Times New Roman" w:cstheme="minorHAnsi"/>
          <w:sz w:val="24"/>
          <w:szCs w:val="24"/>
        </w:rPr>
        <w:noBreakHyphen/>
        <w:t>Business Suite applications</w:t>
      </w:r>
      <w:hyperlink r:id="rId32" w:anchor=":~:text=Oct%2017%20%28Reuters%29%20,the%20company%20confirmed%20on%20Friday" w:tgtFrame="_blank" w:history="1">
        <w:r w:rsidRPr="00DE6AF4">
          <w:rPr>
            <w:rFonts w:eastAsia="Times New Roman" w:cstheme="minorHAnsi"/>
            <w:color w:val="0000FF"/>
            <w:sz w:val="24"/>
            <w:szCs w:val="24"/>
            <w:u w:val="single"/>
          </w:rPr>
          <w:t>reuters.com</w:t>
        </w:r>
      </w:hyperlink>
      <w:r w:rsidRPr="00DE6AF4">
        <w:rPr>
          <w:rFonts w:eastAsia="Times New Roman" w:cstheme="minorHAnsi"/>
          <w:sz w:val="24"/>
          <w:szCs w:val="24"/>
        </w:rPr>
        <w:t>. A spokesperson noted that no sensitive or customer data was compromised, although some business information and contact details were exposed; the incident is part of a campaign attributed to the CL0P ransomware gang</w:t>
      </w:r>
      <w:hyperlink r:id="rId33" w:anchor=":~:text=%E2%80%9CWe%20have%20conducted%20a%20thorough,%E2%80%9D" w:tgtFrame="_blank" w:history="1">
        <w:r w:rsidRPr="00DE6AF4">
          <w:rPr>
            <w:rFonts w:eastAsia="Times New Roman" w:cstheme="minorHAnsi"/>
            <w:color w:val="0000FF"/>
            <w:sz w:val="24"/>
            <w:szCs w:val="24"/>
            <w:u w:val="single"/>
          </w:rPr>
          <w:t>reuters.com</w:t>
        </w:r>
      </w:hyperlink>
      <w:r w:rsidRPr="00DE6AF4">
        <w:rPr>
          <w:rFonts w:eastAsia="Times New Roman" w:cstheme="minorHAnsi"/>
          <w:sz w:val="24"/>
          <w:szCs w:val="24"/>
        </w:rPr>
        <w:t xml:space="preserve">. </w:t>
      </w:r>
      <w:r w:rsidRPr="00DE6AF4">
        <w:rPr>
          <w:rFonts w:eastAsia="Times New Roman" w:cstheme="minorHAnsi"/>
          <w:sz w:val="24"/>
          <w:szCs w:val="24"/>
        </w:rPr>
        <w:lastRenderedPageBreak/>
        <w:t>Envoy Air is the second company to acknowledge being targeted, with the hackers also listing American Airlines among their victims</w:t>
      </w:r>
      <w:hyperlink r:id="rId34" w:anchor=":~:text=The%20company%20is%20the%20second,party%20software%20or%20service%20providers" w:tgtFrame="_blank" w:history="1">
        <w:r w:rsidRPr="00DE6AF4">
          <w:rPr>
            <w:rFonts w:eastAsia="Times New Roman" w:cstheme="minorHAnsi"/>
            <w:color w:val="0000FF"/>
            <w:sz w:val="24"/>
            <w:szCs w:val="24"/>
            <w:u w:val="single"/>
          </w:rPr>
          <w:t>reuters.com</w:t>
        </w:r>
      </w:hyperlink>
      <w:r w:rsidRPr="00DE6AF4">
        <w:rPr>
          <w:rFonts w:eastAsia="Times New Roman" w:cstheme="minorHAnsi"/>
          <w:sz w:val="24"/>
          <w:szCs w:val="24"/>
        </w:rPr>
        <w:t>.</w:t>
      </w:r>
      <w:r w:rsidRPr="00DE6AF4">
        <w:rPr>
          <w:rFonts w:eastAsia="Times New Roman" w:cstheme="minorHAnsi"/>
          <w:sz w:val="24"/>
          <w:szCs w:val="24"/>
        </w:rPr>
        <w:br/>
        <w:t xml:space="preserve">Source: </w:t>
      </w:r>
      <w:hyperlink r:id="rId35" w:tgtFrame="_new" w:history="1">
        <w:r w:rsidRPr="00DE6AF4">
          <w:rPr>
            <w:rFonts w:eastAsia="Times New Roman" w:cstheme="minorHAnsi"/>
            <w:color w:val="0000FF"/>
            <w:sz w:val="24"/>
            <w:szCs w:val="24"/>
            <w:u w:val="single"/>
          </w:rPr>
          <w:t>https://www.reuters.com/sustainability/boards-policy-regulation/envoy-air-targeted-oracle-linked-hacking-campaign-2025-10-17/</w:t>
        </w:r>
      </w:hyperlink>
    </w:p>
    <w:p w14:paraId="02798BE3" w14:textId="77777777" w:rsidR="00DE6AF4" w:rsidRDefault="00DE6AF4" w:rsidP="00DE6AF4">
      <w:pPr>
        <w:spacing w:before="100" w:beforeAutospacing="1" w:after="100" w:afterAutospacing="1" w:line="276" w:lineRule="auto"/>
        <w:rPr>
          <w:rFonts w:eastAsia="Times New Roman" w:cstheme="minorHAnsi"/>
          <w:b/>
          <w:bCs/>
          <w:sz w:val="24"/>
          <w:szCs w:val="24"/>
        </w:rPr>
      </w:pPr>
    </w:p>
    <w:p w14:paraId="4B610A18" w14:textId="1C45B8E5" w:rsidR="009C52FF" w:rsidRPr="009C52FF" w:rsidRDefault="00DE6AF4" w:rsidP="00F17AA4">
      <w:pPr>
        <w:spacing w:before="100" w:beforeAutospacing="1" w:after="100" w:afterAutospacing="1" w:line="276" w:lineRule="auto"/>
      </w:pPr>
      <w:r>
        <w:rPr>
          <w:rFonts w:eastAsia="Times New Roman" w:cstheme="minorHAnsi"/>
          <w:b/>
          <w:bCs/>
          <w:sz w:val="24"/>
          <w:szCs w:val="24"/>
        </w:rPr>
        <w:t>SCHEDULE SCREENSHOT</w:t>
      </w:r>
      <w:r w:rsidR="00D75FBC" w:rsidRPr="00D75FBC">
        <w:drawing>
          <wp:inline distT="0" distB="0" distL="0" distR="0" wp14:anchorId="14A57F7B" wp14:editId="736C58A7">
            <wp:extent cx="5943600" cy="3241675"/>
            <wp:effectExtent l="19050" t="19050" r="19050"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241675"/>
                    </a:xfrm>
                    <a:prstGeom prst="rect">
                      <a:avLst/>
                    </a:prstGeom>
                    <a:ln w="12700">
                      <a:solidFill>
                        <a:schemeClr val="tx1"/>
                      </a:solidFill>
                    </a:ln>
                  </pic:spPr>
                </pic:pic>
              </a:graphicData>
            </a:graphic>
          </wp:inline>
        </w:drawing>
      </w:r>
    </w:p>
    <w:sectPr w:rsidR="009C52FF" w:rsidRPr="009C52FF">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FEFB4" w14:textId="77777777" w:rsidR="008C53A0" w:rsidRDefault="008C53A0" w:rsidP="00F17AA4">
      <w:pPr>
        <w:spacing w:after="0" w:line="240" w:lineRule="auto"/>
      </w:pPr>
      <w:r>
        <w:separator/>
      </w:r>
    </w:p>
  </w:endnote>
  <w:endnote w:type="continuationSeparator" w:id="0">
    <w:p w14:paraId="43DDC862" w14:textId="77777777" w:rsidR="008C53A0" w:rsidRDefault="008C53A0" w:rsidP="00F17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6130747"/>
      <w:docPartObj>
        <w:docPartGallery w:val="Page Numbers (Bottom of Page)"/>
        <w:docPartUnique/>
      </w:docPartObj>
    </w:sdtPr>
    <w:sdtEndPr>
      <w:rPr>
        <w:noProof/>
      </w:rPr>
    </w:sdtEndPr>
    <w:sdtContent>
      <w:p w14:paraId="29B681D6" w14:textId="5E133983" w:rsidR="00F17AA4" w:rsidRDefault="00F17A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141C7" w14:textId="77777777" w:rsidR="00F17AA4" w:rsidRDefault="00F17A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CBC39" w14:textId="77777777" w:rsidR="008C53A0" w:rsidRDefault="008C53A0" w:rsidP="00F17AA4">
      <w:pPr>
        <w:spacing w:after="0" w:line="240" w:lineRule="auto"/>
      </w:pPr>
      <w:r>
        <w:separator/>
      </w:r>
    </w:p>
  </w:footnote>
  <w:footnote w:type="continuationSeparator" w:id="0">
    <w:p w14:paraId="73F852E3" w14:textId="77777777" w:rsidR="008C53A0" w:rsidRDefault="008C53A0" w:rsidP="00F17A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EC40B3"/>
    <w:multiLevelType w:val="multilevel"/>
    <w:tmpl w:val="C750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945AF9"/>
    <w:multiLevelType w:val="hybridMultilevel"/>
    <w:tmpl w:val="D4DA2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781"/>
    <w:rsid w:val="00396884"/>
    <w:rsid w:val="00687781"/>
    <w:rsid w:val="007C53AF"/>
    <w:rsid w:val="008C53A0"/>
    <w:rsid w:val="009C52FF"/>
    <w:rsid w:val="009D1AFD"/>
    <w:rsid w:val="00D75FBC"/>
    <w:rsid w:val="00DE6AF4"/>
    <w:rsid w:val="00F17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91C2B"/>
  <w15:chartTrackingRefBased/>
  <w15:docId w15:val="{D3E9557E-58C2-4F68-8B6E-AD5E02123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7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52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E6A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781"/>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9C52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52FF"/>
    <w:rPr>
      <w:b/>
      <w:bCs/>
    </w:rPr>
  </w:style>
  <w:style w:type="character" w:customStyle="1" w:styleId="Heading2Char">
    <w:name w:val="Heading 2 Char"/>
    <w:basedOn w:val="DefaultParagraphFont"/>
    <w:link w:val="Heading2"/>
    <w:uiPriority w:val="9"/>
    <w:rsid w:val="009C52FF"/>
    <w:rPr>
      <w:rFonts w:asciiTheme="majorHAnsi" w:eastAsiaTheme="majorEastAsia" w:hAnsiTheme="majorHAnsi" w:cstheme="majorBidi"/>
      <w:color w:val="2F5496" w:themeColor="accent1" w:themeShade="BF"/>
      <w:sz w:val="26"/>
      <w:szCs w:val="26"/>
    </w:rPr>
  </w:style>
  <w:style w:type="character" w:customStyle="1" w:styleId="ms-1">
    <w:name w:val="ms-1"/>
    <w:basedOn w:val="DefaultParagraphFont"/>
    <w:rsid w:val="009C52FF"/>
  </w:style>
  <w:style w:type="character" w:customStyle="1" w:styleId="max-w-15ch">
    <w:name w:val="max-w-[15ch]"/>
    <w:basedOn w:val="DefaultParagraphFont"/>
    <w:rsid w:val="009C52FF"/>
  </w:style>
  <w:style w:type="character" w:customStyle="1" w:styleId="flex">
    <w:name w:val="flex"/>
    <w:basedOn w:val="DefaultParagraphFont"/>
    <w:rsid w:val="009D1AFD"/>
  </w:style>
  <w:style w:type="character" w:styleId="Hyperlink">
    <w:name w:val="Hyperlink"/>
    <w:basedOn w:val="DefaultParagraphFont"/>
    <w:uiPriority w:val="99"/>
    <w:unhideWhenUsed/>
    <w:rsid w:val="00DE6AF4"/>
    <w:rPr>
      <w:color w:val="0000FF"/>
      <w:u w:val="single"/>
    </w:rPr>
  </w:style>
  <w:style w:type="character" w:customStyle="1" w:styleId="Heading3Char">
    <w:name w:val="Heading 3 Char"/>
    <w:basedOn w:val="DefaultParagraphFont"/>
    <w:link w:val="Heading3"/>
    <w:uiPriority w:val="9"/>
    <w:rsid w:val="00DE6AF4"/>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DE6AF4"/>
    <w:pPr>
      <w:ind w:left="720"/>
      <w:contextualSpacing/>
    </w:pPr>
  </w:style>
  <w:style w:type="paragraph" w:styleId="Header">
    <w:name w:val="header"/>
    <w:basedOn w:val="Normal"/>
    <w:link w:val="HeaderChar"/>
    <w:uiPriority w:val="99"/>
    <w:unhideWhenUsed/>
    <w:rsid w:val="00F17A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7AA4"/>
  </w:style>
  <w:style w:type="paragraph" w:styleId="Footer">
    <w:name w:val="footer"/>
    <w:basedOn w:val="Normal"/>
    <w:link w:val="FooterChar"/>
    <w:uiPriority w:val="99"/>
    <w:unhideWhenUsed/>
    <w:rsid w:val="00F17A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7AA4"/>
  </w:style>
  <w:style w:type="character" w:styleId="HTMLKeyboard">
    <w:name w:val="HTML Keyboard"/>
    <w:basedOn w:val="DefaultParagraphFont"/>
    <w:uiPriority w:val="99"/>
    <w:semiHidden/>
    <w:unhideWhenUsed/>
    <w:rsid w:val="007C53A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C53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871373">
      <w:bodyDiv w:val="1"/>
      <w:marLeft w:val="0"/>
      <w:marRight w:val="0"/>
      <w:marTop w:val="0"/>
      <w:marBottom w:val="0"/>
      <w:divBdr>
        <w:top w:val="none" w:sz="0" w:space="0" w:color="auto"/>
        <w:left w:val="none" w:sz="0" w:space="0" w:color="auto"/>
        <w:bottom w:val="none" w:sz="0" w:space="0" w:color="auto"/>
        <w:right w:val="none" w:sz="0" w:space="0" w:color="auto"/>
      </w:divBdr>
      <w:divsChild>
        <w:div w:id="813958821">
          <w:marLeft w:val="0"/>
          <w:marRight w:val="0"/>
          <w:marTop w:val="0"/>
          <w:marBottom w:val="0"/>
          <w:divBdr>
            <w:top w:val="none" w:sz="0" w:space="0" w:color="auto"/>
            <w:left w:val="none" w:sz="0" w:space="0" w:color="auto"/>
            <w:bottom w:val="none" w:sz="0" w:space="0" w:color="auto"/>
            <w:right w:val="none" w:sz="0" w:space="0" w:color="auto"/>
          </w:divBdr>
          <w:divsChild>
            <w:div w:id="414982908">
              <w:marLeft w:val="0"/>
              <w:marRight w:val="0"/>
              <w:marTop w:val="0"/>
              <w:marBottom w:val="0"/>
              <w:divBdr>
                <w:top w:val="none" w:sz="0" w:space="0" w:color="auto"/>
                <w:left w:val="none" w:sz="0" w:space="0" w:color="auto"/>
                <w:bottom w:val="none" w:sz="0" w:space="0" w:color="auto"/>
                <w:right w:val="none" w:sz="0" w:space="0" w:color="auto"/>
              </w:divBdr>
              <w:divsChild>
                <w:div w:id="148242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21632">
          <w:marLeft w:val="0"/>
          <w:marRight w:val="0"/>
          <w:marTop w:val="0"/>
          <w:marBottom w:val="0"/>
          <w:divBdr>
            <w:top w:val="none" w:sz="0" w:space="0" w:color="auto"/>
            <w:left w:val="none" w:sz="0" w:space="0" w:color="auto"/>
            <w:bottom w:val="none" w:sz="0" w:space="0" w:color="auto"/>
            <w:right w:val="none" w:sz="0" w:space="0" w:color="auto"/>
          </w:divBdr>
          <w:divsChild>
            <w:div w:id="1795907248">
              <w:marLeft w:val="0"/>
              <w:marRight w:val="0"/>
              <w:marTop w:val="0"/>
              <w:marBottom w:val="0"/>
              <w:divBdr>
                <w:top w:val="none" w:sz="0" w:space="0" w:color="auto"/>
                <w:left w:val="none" w:sz="0" w:space="0" w:color="auto"/>
                <w:bottom w:val="none" w:sz="0" w:space="0" w:color="auto"/>
                <w:right w:val="none" w:sz="0" w:space="0" w:color="auto"/>
              </w:divBdr>
              <w:divsChild>
                <w:div w:id="1553736402">
                  <w:marLeft w:val="0"/>
                  <w:marRight w:val="0"/>
                  <w:marTop w:val="0"/>
                  <w:marBottom w:val="0"/>
                  <w:divBdr>
                    <w:top w:val="none" w:sz="0" w:space="0" w:color="auto"/>
                    <w:left w:val="none" w:sz="0" w:space="0" w:color="auto"/>
                    <w:bottom w:val="none" w:sz="0" w:space="0" w:color="auto"/>
                    <w:right w:val="none" w:sz="0" w:space="0" w:color="auto"/>
                  </w:divBdr>
                  <w:divsChild>
                    <w:div w:id="246770808">
                      <w:marLeft w:val="0"/>
                      <w:marRight w:val="0"/>
                      <w:marTop w:val="0"/>
                      <w:marBottom w:val="0"/>
                      <w:divBdr>
                        <w:top w:val="none" w:sz="0" w:space="0" w:color="auto"/>
                        <w:left w:val="none" w:sz="0" w:space="0" w:color="auto"/>
                        <w:bottom w:val="none" w:sz="0" w:space="0" w:color="auto"/>
                        <w:right w:val="none" w:sz="0" w:space="0" w:color="auto"/>
                      </w:divBdr>
                      <w:divsChild>
                        <w:div w:id="163382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571038">
          <w:marLeft w:val="0"/>
          <w:marRight w:val="0"/>
          <w:marTop w:val="0"/>
          <w:marBottom w:val="0"/>
          <w:divBdr>
            <w:top w:val="none" w:sz="0" w:space="0" w:color="auto"/>
            <w:left w:val="none" w:sz="0" w:space="0" w:color="auto"/>
            <w:bottom w:val="none" w:sz="0" w:space="0" w:color="auto"/>
            <w:right w:val="none" w:sz="0" w:space="0" w:color="auto"/>
          </w:divBdr>
          <w:divsChild>
            <w:div w:id="1443765607">
              <w:marLeft w:val="0"/>
              <w:marRight w:val="0"/>
              <w:marTop w:val="0"/>
              <w:marBottom w:val="0"/>
              <w:divBdr>
                <w:top w:val="none" w:sz="0" w:space="0" w:color="auto"/>
                <w:left w:val="none" w:sz="0" w:space="0" w:color="auto"/>
                <w:bottom w:val="none" w:sz="0" w:space="0" w:color="auto"/>
                <w:right w:val="none" w:sz="0" w:space="0" w:color="auto"/>
              </w:divBdr>
              <w:divsChild>
                <w:div w:id="127266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89906">
      <w:bodyDiv w:val="1"/>
      <w:marLeft w:val="0"/>
      <w:marRight w:val="0"/>
      <w:marTop w:val="0"/>
      <w:marBottom w:val="0"/>
      <w:divBdr>
        <w:top w:val="none" w:sz="0" w:space="0" w:color="auto"/>
        <w:left w:val="none" w:sz="0" w:space="0" w:color="auto"/>
        <w:bottom w:val="none" w:sz="0" w:space="0" w:color="auto"/>
        <w:right w:val="none" w:sz="0" w:space="0" w:color="auto"/>
      </w:divBdr>
    </w:div>
    <w:div w:id="825710429">
      <w:bodyDiv w:val="1"/>
      <w:marLeft w:val="0"/>
      <w:marRight w:val="0"/>
      <w:marTop w:val="0"/>
      <w:marBottom w:val="0"/>
      <w:divBdr>
        <w:top w:val="none" w:sz="0" w:space="0" w:color="auto"/>
        <w:left w:val="none" w:sz="0" w:space="0" w:color="auto"/>
        <w:bottom w:val="none" w:sz="0" w:space="0" w:color="auto"/>
        <w:right w:val="none" w:sz="0" w:space="0" w:color="auto"/>
      </w:divBdr>
      <w:divsChild>
        <w:div w:id="416824042">
          <w:marLeft w:val="0"/>
          <w:marRight w:val="0"/>
          <w:marTop w:val="0"/>
          <w:marBottom w:val="0"/>
          <w:divBdr>
            <w:top w:val="none" w:sz="0" w:space="0" w:color="auto"/>
            <w:left w:val="none" w:sz="0" w:space="0" w:color="auto"/>
            <w:bottom w:val="none" w:sz="0" w:space="0" w:color="auto"/>
            <w:right w:val="none" w:sz="0" w:space="0" w:color="auto"/>
          </w:divBdr>
          <w:divsChild>
            <w:div w:id="274286517">
              <w:marLeft w:val="0"/>
              <w:marRight w:val="0"/>
              <w:marTop w:val="0"/>
              <w:marBottom w:val="0"/>
              <w:divBdr>
                <w:top w:val="none" w:sz="0" w:space="0" w:color="auto"/>
                <w:left w:val="none" w:sz="0" w:space="0" w:color="auto"/>
                <w:bottom w:val="none" w:sz="0" w:space="0" w:color="auto"/>
                <w:right w:val="none" w:sz="0" w:space="0" w:color="auto"/>
              </w:divBdr>
              <w:divsChild>
                <w:div w:id="58904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59405">
          <w:marLeft w:val="0"/>
          <w:marRight w:val="0"/>
          <w:marTop w:val="0"/>
          <w:marBottom w:val="0"/>
          <w:divBdr>
            <w:top w:val="none" w:sz="0" w:space="0" w:color="auto"/>
            <w:left w:val="none" w:sz="0" w:space="0" w:color="auto"/>
            <w:bottom w:val="none" w:sz="0" w:space="0" w:color="auto"/>
            <w:right w:val="none" w:sz="0" w:space="0" w:color="auto"/>
          </w:divBdr>
          <w:divsChild>
            <w:div w:id="2017420784">
              <w:marLeft w:val="0"/>
              <w:marRight w:val="0"/>
              <w:marTop w:val="0"/>
              <w:marBottom w:val="0"/>
              <w:divBdr>
                <w:top w:val="none" w:sz="0" w:space="0" w:color="auto"/>
                <w:left w:val="none" w:sz="0" w:space="0" w:color="auto"/>
                <w:bottom w:val="none" w:sz="0" w:space="0" w:color="auto"/>
                <w:right w:val="none" w:sz="0" w:space="0" w:color="auto"/>
              </w:divBdr>
              <w:divsChild>
                <w:div w:id="1995865917">
                  <w:marLeft w:val="0"/>
                  <w:marRight w:val="0"/>
                  <w:marTop w:val="0"/>
                  <w:marBottom w:val="0"/>
                  <w:divBdr>
                    <w:top w:val="none" w:sz="0" w:space="0" w:color="auto"/>
                    <w:left w:val="none" w:sz="0" w:space="0" w:color="auto"/>
                    <w:bottom w:val="none" w:sz="0" w:space="0" w:color="auto"/>
                    <w:right w:val="none" w:sz="0" w:space="0" w:color="auto"/>
                  </w:divBdr>
                  <w:divsChild>
                    <w:div w:id="1534687974">
                      <w:marLeft w:val="0"/>
                      <w:marRight w:val="0"/>
                      <w:marTop w:val="0"/>
                      <w:marBottom w:val="0"/>
                      <w:divBdr>
                        <w:top w:val="none" w:sz="0" w:space="0" w:color="auto"/>
                        <w:left w:val="none" w:sz="0" w:space="0" w:color="auto"/>
                        <w:bottom w:val="none" w:sz="0" w:space="0" w:color="auto"/>
                        <w:right w:val="none" w:sz="0" w:space="0" w:color="auto"/>
                      </w:divBdr>
                      <w:divsChild>
                        <w:div w:id="8410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573256">
          <w:marLeft w:val="0"/>
          <w:marRight w:val="0"/>
          <w:marTop w:val="0"/>
          <w:marBottom w:val="0"/>
          <w:divBdr>
            <w:top w:val="none" w:sz="0" w:space="0" w:color="auto"/>
            <w:left w:val="none" w:sz="0" w:space="0" w:color="auto"/>
            <w:bottom w:val="none" w:sz="0" w:space="0" w:color="auto"/>
            <w:right w:val="none" w:sz="0" w:space="0" w:color="auto"/>
          </w:divBdr>
          <w:divsChild>
            <w:div w:id="1667896144">
              <w:marLeft w:val="0"/>
              <w:marRight w:val="0"/>
              <w:marTop w:val="0"/>
              <w:marBottom w:val="0"/>
              <w:divBdr>
                <w:top w:val="none" w:sz="0" w:space="0" w:color="auto"/>
                <w:left w:val="none" w:sz="0" w:space="0" w:color="auto"/>
                <w:bottom w:val="none" w:sz="0" w:space="0" w:color="auto"/>
                <w:right w:val="none" w:sz="0" w:space="0" w:color="auto"/>
              </w:divBdr>
              <w:divsChild>
                <w:div w:id="117519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65512">
      <w:bodyDiv w:val="1"/>
      <w:marLeft w:val="0"/>
      <w:marRight w:val="0"/>
      <w:marTop w:val="0"/>
      <w:marBottom w:val="0"/>
      <w:divBdr>
        <w:top w:val="none" w:sz="0" w:space="0" w:color="auto"/>
        <w:left w:val="none" w:sz="0" w:space="0" w:color="auto"/>
        <w:bottom w:val="none" w:sz="0" w:space="0" w:color="auto"/>
        <w:right w:val="none" w:sz="0" w:space="0" w:color="auto"/>
      </w:divBdr>
    </w:div>
    <w:div w:id="1771850746">
      <w:bodyDiv w:val="1"/>
      <w:marLeft w:val="0"/>
      <w:marRight w:val="0"/>
      <w:marTop w:val="0"/>
      <w:marBottom w:val="0"/>
      <w:divBdr>
        <w:top w:val="none" w:sz="0" w:space="0" w:color="auto"/>
        <w:left w:val="none" w:sz="0" w:space="0" w:color="auto"/>
        <w:bottom w:val="none" w:sz="0" w:space="0" w:color="auto"/>
        <w:right w:val="none" w:sz="0" w:space="0" w:color="auto"/>
      </w:divBdr>
    </w:div>
    <w:div w:id="1831291307">
      <w:bodyDiv w:val="1"/>
      <w:marLeft w:val="0"/>
      <w:marRight w:val="0"/>
      <w:marTop w:val="0"/>
      <w:marBottom w:val="0"/>
      <w:divBdr>
        <w:top w:val="none" w:sz="0" w:space="0" w:color="auto"/>
        <w:left w:val="none" w:sz="0" w:space="0" w:color="auto"/>
        <w:bottom w:val="none" w:sz="0" w:space="0" w:color="auto"/>
        <w:right w:val="none" w:sz="0" w:space="0" w:color="auto"/>
      </w:divBdr>
    </w:div>
    <w:div w:id="1953247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yllabus.wtamu.edu/syllabi/u/0/7/1/2025SP_CIDM_6303_70.pdf" TargetMode="External"/><Relationship Id="rId18" Type="http://schemas.openxmlformats.org/officeDocument/2006/relationships/hyperlink" Target="https://syllabus.wtamu.edu/syllabi/u/1/7/3/2024SP_CIDM_3330_02.pdf" TargetMode="External"/><Relationship Id="rId26" Type="http://schemas.openxmlformats.org/officeDocument/2006/relationships/hyperlink" Target="https://www.reuters.com/technology/cybersecurity-firm-f5-discloses-nation-state-hack-says-operations-unaffected-2025-10-15/" TargetMode="External"/><Relationship Id="rId39" Type="http://schemas.openxmlformats.org/officeDocument/2006/relationships/theme" Target="theme/theme1.xml"/><Relationship Id="rId21" Type="http://schemas.openxmlformats.org/officeDocument/2006/relationships/hyperlink" Target="https://syllabus.wtamu.edu/syllabi/u/2/4/1/2025FA_CIDM_4390_70.pdf" TargetMode="External"/><Relationship Id="rId34" Type="http://schemas.openxmlformats.org/officeDocument/2006/relationships/hyperlink" Target="https://www.reuters.com/sustainability/boards-policy-regulation/envoy-air-targeted-oracle-linked-hacking-campaign-2025-10-17/" TargetMode="External"/><Relationship Id="rId7" Type="http://schemas.openxmlformats.org/officeDocument/2006/relationships/hyperlink" Target="https://syllabus.wtamu.edu/syllabi/" TargetMode="External"/><Relationship Id="rId12" Type="http://schemas.openxmlformats.org/officeDocument/2006/relationships/hyperlink" Target="https://syllabus.wtamu.edu/syllabi/u/3/7/5/2025SP_CIDM_4390_70.pdf" TargetMode="External"/><Relationship Id="rId17" Type="http://schemas.openxmlformats.org/officeDocument/2006/relationships/hyperlink" Target="https://syllabus.wtamu.edu/syllabi/u/0/9/3/2024SP_CIDM_1315_01.pdf" TargetMode="External"/><Relationship Id="rId25" Type="http://schemas.openxmlformats.org/officeDocument/2006/relationships/hyperlink" Target="https://www.reuters.com/technology/cybersecurity-firm-f5-discloses-nation-state-hack-says-operations-unaffected-2025-10-15/" TargetMode="External"/><Relationship Id="rId33" Type="http://schemas.openxmlformats.org/officeDocument/2006/relationships/hyperlink" Target="https://www.reuters.com/sustainability/boards-policy-regulation/envoy-air-targeted-oracle-linked-hacking-campaign-2025-10-17/"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yllabus.wtamu.edu/syllabi/u/2/4/1/2025FA_CIDM_4390_70.pdf" TargetMode="External"/><Relationship Id="rId20" Type="http://schemas.openxmlformats.org/officeDocument/2006/relationships/hyperlink" Target="https://syllabus.wtamu.edu/syllabi/" TargetMode="External"/><Relationship Id="rId29" Type="http://schemas.openxmlformats.org/officeDocument/2006/relationships/hyperlink" Target="https://www.mhnse.com/news/articleViewAmp.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yllabus.wtamu.edu/syllabi/u/9/6/6/2024FA_CIDM_6351_70.pdf" TargetMode="External"/><Relationship Id="rId24" Type="http://schemas.openxmlformats.org/officeDocument/2006/relationships/hyperlink" Target="https://www.reuters.com/technology/cybersecurity-firm-f5-discloses-nation-state-hack-says-operations-unaffected-2025-10-15/" TargetMode="External"/><Relationship Id="rId32" Type="http://schemas.openxmlformats.org/officeDocument/2006/relationships/hyperlink" Target="https://www.reuters.com/sustainability/boards-policy-regulation/envoy-air-targeted-oracle-linked-hacking-campaign-2025-10-17/"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syllabus.wtamu.edu/syllabi/u/0/1/2/2025SU2_CIDM_6375_70.pdf" TargetMode="External"/><Relationship Id="rId23" Type="http://schemas.openxmlformats.org/officeDocument/2006/relationships/hyperlink" Target="https://www.reuters.com/technology/cybersecurity-firm-f5-discloses-nation-state-hack-says-operations-unaffected-2025-10-15/" TargetMode="External"/><Relationship Id="rId28" Type="http://schemas.openxmlformats.org/officeDocument/2006/relationships/hyperlink" Target="https://www.mhnse.com/news/articleViewAmp.html" TargetMode="External"/><Relationship Id="rId36" Type="http://schemas.openxmlformats.org/officeDocument/2006/relationships/image" Target="media/image1.png"/><Relationship Id="rId10" Type="http://schemas.openxmlformats.org/officeDocument/2006/relationships/hyperlink" Target="https://syllabus.wtamu.edu/syllabi/" TargetMode="External"/><Relationship Id="rId19" Type="http://schemas.openxmlformats.org/officeDocument/2006/relationships/hyperlink" Target="https://syllabus.wtamu.edu/syllabi/u/1/8/6/2024SP_CIDM_6356_70.pdf" TargetMode="External"/><Relationship Id="rId31" Type="http://schemas.openxmlformats.org/officeDocument/2006/relationships/hyperlink" Target="https://www.mhnse.com/news/articleViewAmp.html" TargetMode="External"/><Relationship Id="rId4" Type="http://schemas.openxmlformats.org/officeDocument/2006/relationships/webSettings" Target="webSettings.xml"/><Relationship Id="rId9" Type="http://schemas.openxmlformats.org/officeDocument/2006/relationships/hyperlink" Target="https://syllabus.wtamu.edu/syllabi/u/1/7/3/2024SP_CIDM_3330_02.pdf" TargetMode="External"/><Relationship Id="rId14" Type="http://schemas.openxmlformats.org/officeDocument/2006/relationships/hyperlink" Target="https://syllabus.wtamu.edu/syllabi/u/2/0/1/2025SU2_BUSI_3320_70.pdf" TargetMode="External"/><Relationship Id="rId22" Type="http://schemas.openxmlformats.org/officeDocument/2006/relationships/hyperlink" Target="https://syllabus.wtamu.edu/syllabi/u/6/4/3/2025FA_CIDM_6303_70.pdf" TargetMode="External"/><Relationship Id="rId27" Type="http://schemas.openxmlformats.org/officeDocument/2006/relationships/hyperlink" Target="https://www.mhnse.com/news/articleViewAmp.html" TargetMode="External"/><Relationship Id="rId30" Type="http://schemas.openxmlformats.org/officeDocument/2006/relationships/hyperlink" Target="https://www.mhnse.com/news/articleViewAmp.html" TargetMode="External"/><Relationship Id="rId35" Type="http://schemas.openxmlformats.org/officeDocument/2006/relationships/hyperlink" Target="https://www.reuters.com/sustainability/boards-policy-regulation/envoy-air-targeted-oracle-linked-hacking-campaign-2025-10-17/" TargetMode="External"/><Relationship Id="rId8" Type="http://schemas.openxmlformats.org/officeDocument/2006/relationships/hyperlink" Target="https://syllabus.wtamu.edu/syllabi/u/0/9/3/2024SP_CIDM_1315_01.pd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6</Pages>
  <Words>2257</Words>
  <Characters>12870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tiwalope oludipe</dc:creator>
  <cp:keywords/>
  <dc:description/>
  <cp:lastModifiedBy>tiwalope oludipe</cp:lastModifiedBy>
  <cp:revision>3</cp:revision>
  <dcterms:created xsi:type="dcterms:W3CDTF">2025-10-20T02:38:00Z</dcterms:created>
  <dcterms:modified xsi:type="dcterms:W3CDTF">2025-10-20T04:24:00Z</dcterms:modified>
</cp:coreProperties>
</file>