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Design Review Checklist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center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Mohit Tiwari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oct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footer.hbs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Prof. Philip L. Miller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5760"/>
        <w:gridCol w:w="1560"/>
        <w:tblGridChange w:id="0">
          <w:tblGrid>
            <w:gridCol w:w="1995"/>
            <w:gridCol w:w="5760"/>
            <w:gridCol w:w="15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rtl w:val="0"/>
              </w:rPr>
              <w:t xml:space="preserve"> 1.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1C">
            <w:pPr>
              <w:tabs>
                <w:tab w:val="left" w:pos="180"/>
              </w:tabs>
              <w:spacing w:before="240" w:lineRule="auto"/>
              <w:ind w:left="1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Did design linting give positive results?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180"/>
              </w:tabs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the design checked or not?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3A">
            <w:pPr>
              <w:tabs>
                <w:tab w:val="left" w:pos="180"/>
              </w:tabs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Was the design properly documented?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Symbol"/>
  <w:font w:name="Times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0" w:line="240" w:lineRule="auto"/>
      <w:ind w:left="0" w:right="0" w:firstLine="0"/>
      <w:jc w:val="left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Design Review Checklist Template    February 2005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2005 by Carnegie Mellon University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criptTableHeader">
    <w:name w:val="ScriptTableHeader"/>
    <w:next w:val="ScriptTable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Text">
    <w:name w:val="ScriptTableText"/>
    <w:next w:val="ScriptTabl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criptTableBullets1">
    <w:name w:val="ScriptTableBullets1"/>
    <w:basedOn w:val="ScriptTableText"/>
    <w:next w:val="ScriptTableBullets1"/>
    <w:autoRedefine w:val="0"/>
    <w:hidden w:val="0"/>
    <w:qFormat w:val="0"/>
    <w:pPr>
      <w:numPr>
        <w:ilvl w:val="0"/>
        <w:numId w:val="1"/>
      </w:numPr>
      <w:tabs>
        <w:tab w:val="left" w:leader="none" w:pos="1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by0kJbBQr9zO4XKs0MOlQdFSew==">AMUW2mVkg7vNduSQ6dtlsu9WrYUdsvn4kpWNqR73Byy7lu3Ht/B8+zeRdebQoFMejj0jZW+UpKDGtUAkJ5WfhR0/DYD3MbJR2sf2vq9dU4605ZXD28aC+vA=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2005-03-01T19:33:00Z</dcterms:created>
  <dc:creator>Julia L Mullaney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