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bg28p9xd0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26tdnyxhr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BO-571 — Estándar Oficial de Requests y Responses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kukhk3bwx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formato oficial que deberán utilizar todas las APIs de TIXI para intercambiar información.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consistencia entre todos los microservicios, facilitar el desarrollo de clientes, simplificar el manejo de errores y unificar la observabilidad de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API podrá utilizar un formato diferente.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4nyn9hqxo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Requests;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Responses;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exitosas;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sin contenido;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paginadas;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de error;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vpxvty2p8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wv384p6f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utilizarán la misma estructura.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61xk358tv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respuesta deberá ser consistente.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wz7k7x6uu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respuesta deberá poder trazarse.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cx0tnpywt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tendrán un formato único.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5jukd1qdi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devolverán estructuras arbitrarias.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ryketbo7b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Request Oficial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petición podrá contener: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"metadata": {}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cgg2v3vhk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aplique podrá incluir: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IdempotencyKey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ClientVersion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DeviceId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rgicc91dd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Response Exitosa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"metadata": {}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e3i0a4v5b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 de Response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incluir: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ProcessingTime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arnrwnej0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Response Vacía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exista contenido: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"success": true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18uu3bbhb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Response Paginada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"pageSize": 20,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"totalItems": 356,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"totalPages": 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"metadata": {}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rivhd8lu4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Response de Error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"code": "",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"message": "",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"metadata": {}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1oh6g05v1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Error Code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error deberá contener: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Opcionalmente: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ValidationErrors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StackTrace.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excepciones internas.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c4g7prvao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de validación deberán agrupar todos los errores encontrados.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detenerse en el primero.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"validationErrors":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"field": "origin",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"message": "Required"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"field": "destination",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"message": "Required"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7kts1kfgd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HTTP Status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utilizará únicamente los códigos oficialmente definidos.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utilizarse códigos HTTP fuera del estándar salvo justificación técnica.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wtr12kfry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Trazabilidad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respuesta deberá poder relacionarse con: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hf3jl49vk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Internacionalización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visibles al usuario deberán poder traducirse.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APIs nunca devolverán textos dependientes de un idioma como única fuente de información.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lu6k8j366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Reglas Arquitectónicas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RA-571-001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Response deberá seguir el formato oficial.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RA-571-002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errores utilizarán el modelo oficial.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RA-571-003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respuesta deberá contener trazabilidad.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RA-571-004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devolverán estructuras ad hoc.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RA-571-005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incompatibles requerirán nueva versión de API.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g9q42qpni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Requisitos No Funcionales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deberán: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minimizar tamaño;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fácilmente serializables;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evolución compatible;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observabilidad;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entre servicios.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4hyxsr340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externas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ro705axtk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 Documentales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formato oficial de Requests y Responses.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oficial de códigos de error;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comandos;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de consultas;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de autenticación;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versionado.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qir9gi45a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Historial de Versiones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h4tp75s1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Estándar Oficial de Requests y Responses.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