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tajr9iemf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MATRIZ GLOBAL DE EVENTOS Y TRANSICIONES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z8w2r3403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de forma inequívoca: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origen.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disparador.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ejecutadas.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afectados.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Realtime.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destino.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42tqfte7h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1 — HOME</w:t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6.25"/>
        <w:gridCol w:w="2276.25"/>
        <w:gridCol w:w="2276.25"/>
        <w:gridCol w:w="2276.25"/>
        <w:tblGridChange w:id="0">
          <w:tblGrid>
            <w:gridCol w:w="2276.25"/>
            <w:gridCol w:w="2276.25"/>
            <w:gridCol w:w="2276.25"/>
            <w:gridCol w:w="2276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ONLINE_IDLE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Buscar pasajeros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Abrir Marketplace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ONLINE_IDLE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 Ruta Construcción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Abrir Ruta Construcción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ROUTE_BUILDING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ONLINE_IDLE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 Ruta Cerrada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Abrir Ruta Cerrada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ROUTE_CLOSED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ONLINE_IDLE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Continuar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Abrir Ruta Activa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ROUTE_ACTIVE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m510egbi3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2 — MARKETPLACE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kfi4q9dkm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Solicitud aceptada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trip_accepted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Agregar pasajero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Actualizar compatibilidad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Actualizar ingresos proyectados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Actualizar capacidad disponible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RouteStore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MarketplaceStore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ROUTE_BUILDING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znpf9hj27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Solicitud descartada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Eliminar tarjeta visible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igual.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onxqpyzvz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3 — RUTA EN CONSTRUCCIÓN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bflx5o3k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Ruta completa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Condición: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Capacidad alcanzada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Ventana de cierre alcanzada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Bloquear nuevas incorporaciones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Generar orden preliminar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Calcular métricas finales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su11rnoxj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4 — RUTA CERRADA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a3w1kcqp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Iniciar ruta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Guardar hora real de inicio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Inicializar manifiesto operativo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Activar GPS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Activar suscripciones realtime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RouteStore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ACTIVE_STATE_1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dhbqneqpt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5 — RUTA ACTIVA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iumwx8thj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1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cj6o4kbjg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DIRIGIÉNDOSE_A_RECOGIDA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arrived_pickup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Registrar timestamp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Registrar ubicación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Notificar pasajero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pickup_arrived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WAITING_PASSENGER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rudq2i2n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2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qi7j47yik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WAITING_PASSENGER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Mover pasajero a onboard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Actualizar manifiesto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Actualizar recomendación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sir25fx8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 alterno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wait_time_expired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PASSENGER_ABSENT_FLOW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cyo3xlyea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E1 — PASAJERO AUSENTE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awi4shx5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absence_confirmed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Marcar booking como absent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Actualizar ingresos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Actualizar manifiesto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Recalcular recomendación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ghdjxx8mo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3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x9sk29eej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MULTIPASSENGER_OPERATION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lmzxag7lc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pickup_selected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Seleccionar pasajero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Generar navegación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DIRIGIENDOSE_A_RECOGIDA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9a43j2rr2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delivery_selected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Seleccionar destino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Generar navegación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CONFIRM_DELIVERY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750x1j3yf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4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f6378dzq6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CONFIRM_DELIVERY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delivery_completed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Mover pasajero a delivered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Actualizar ingresos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Actualizar métricas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PASSENGER_RATING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008b4gxhz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4B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j8w5ig7k5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PASSENGER_RATING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rating_submitted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Guardar rating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Actualizar reputación pasajero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3htil2dz7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crítica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¿Quedan pasajeros activos?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q8issh4ut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ndag6n03g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elydxbg18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5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5choamerz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ROUTE_FINISHED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return_home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Cerrar listeners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Liberar memoria de ruta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Actualizar métricas globales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destino: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ONLINE_IDLE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xxcdx5g0e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6 — INCIDENCIAS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za67nyhd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incident_reported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Guardar incidente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Notificar soporte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Actualizar timeline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IncidentStore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Sin cambio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continúa.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hrsfghb6b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7 — NOTIFICACIONES REALTIME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4lw37vudv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booking_cancelled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Actualizar manifiesto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Actualizar ingresos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Actualizar capacidad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kwfmq1tq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route_updated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Actualizar RouteStore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Refrescar UI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01111hpbx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balance_updated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Actualizar FinancialStore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Actualizar Home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Actualizar Saldo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f2wyha03x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este documento ya tenemos definidos: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Transiciones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esto nos deja con dos documentos arquitectónicos realmente importantes por delante: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5dqtzh6i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TIXI — Modelo de Datos (Supabase)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tablas, relaciones, índices, estados y reglas de negocio persistentes.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32msxpn97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TIXI — Plan de Implementación por Fases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toda la arquitectura en un roadmap técnico ejecutable para React Native + Expo + Supabase.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esos dos, el </w:t>
      </w: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 debería ser el siguiente paso, porque la base de datos terminará condicionando prácticamente todo el desarrollo posterior.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