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dxcywlijhfx8" w:id="0"/>
      <w:bookmarkEnd w:id="0"/>
      <w:r w:rsidDel="00000000" w:rsidR="00000000" w:rsidRPr="00000000">
        <w:rPr>
          <w:rtl w:val="0"/>
        </w:rPr>
        <w:t xml:space="preserve">PREÁMBULO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podemos considerar cerrado el </w:t>
      </w:r>
      <w:r w:rsidDel="00000000" w:rsidR="00000000" w:rsidRPr="00000000">
        <w:rPr>
          <w:b w:val="1"/>
          <w:bCs w:val="1"/>
          <w:rtl w:val="0"/>
        </w:rPr>
        <w:t xml:space="preserve">núcleo financiero conceptual de Tixi MVP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x2nvang2r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completadas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ROUTES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BOOKINGS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WALLETS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TRANSACTIONS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ROUTE_EVENTS (definida previamente dentro de la arquitectura)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DRIVERS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VEHICLES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PASSENGERS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RATINGS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NOTIFICATIONS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INCIDENTS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fesap87gz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sobre el siguiente paso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mismo NO saltaría todavía a la Arquitectura Consolidada General.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hay una oportunidad de cerrar completamente el dominio financiero antes de consolidar todo.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Veo una pieza intermedia que aún no existe formalmente: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kdkjhkthh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MOTOR FINANCIERO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43rmihlta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Financieras Consolidadas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tenemos: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b7g2docd6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w72b8c1j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dispersas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por saldo insuficiente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Bonificaciones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existe un documento que responda: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¿Qué ocurre financieramente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cuando sucede X?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db1lfkrhf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Viaje completado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Viaje completado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Calcular comisión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Generar Transaction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(tipo: trip_commission)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Actualizar Wallet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Generar Notification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abk1bbzux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Recarga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Recarga exitosa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Generar Transaction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(tipo: wallet_topup)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Actualizar Wallet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Generar Notification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qbyf6ifa3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Penalidad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Penalidad aplicada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Generar Transaction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(tipo: penalty)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Actualizar Wallet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Generar Notification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yixw1fs3f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Saldo insuficiente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available_balance &lt;= mínimo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Wallet.status = restricted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Driver mantiene rutas activas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 puede crear nuevas rutas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Notificación automática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2sujolphm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Ventaja de hacerlo ahora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construyamos: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podremos incorporar un capítulo completo: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Capítulo: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financieros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financieras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financieros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totalmente cerrado.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mj5r90wdo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propuesta de orden actual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Motor Financiero (Reglas Consolidadas)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Historial (pantalla)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Notificaciones (pantalla)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Incidencias (pantalla)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Wallet (pantalla)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6. TIXI — Arquitectura Consolidada General v1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7. Auditoría Supabase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8. Plan de implementación CTO IA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todas esas opciones, el siguiente paso con más impacto arquitectónico es </w:t>
      </w:r>
      <w:r w:rsidDel="00000000" w:rsidR="00000000" w:rsidRPr="00000000">
        <w:rPr>
          <w:b w:val="1"/>
          <w:bCs w:val="1"/>
          <w:rtl w:val="0"/>
        </w:rPr>
        <w:t xml:space="preserve">Motor Financiero — Reglas Financieras Consolidadas</w:t>
      </w:r>
      <w:r w:rsidDel="00000000" w:rsidR="00000000" w:rsidRPr="00000000">
        <w:rPr>
          <w:rtl w:val="0"/>
        </w:rPr>
        <w:t xml:space="preserve">, porque terminaría de cerrar completamente el dominio financiero antes de congelar la arquitectura general.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Esa información cambia una parte importante del Motor Financiero y conviene dejarla formalmente documentada antes de continuar.</w:t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spacing w:before="480" w:lineRule="auto"/>
        <w:rPr/>
      </w:pPr>
      <w:bookmarkStart w:colFirst="0" w:colLast="0" w:name="_lt4snl9tebcu" w:id="13"/>
      <w:bookmarkEnd w:id="13"/>
      <w:r w:rsidDel="00000000" w:rsidR="00000000" w:rsidRPr="00000000">
        <w:rPr>
          <w:rtl w:val="0"/>
        </w:rPr>
        <w:t xml:space="preserve">TIXI — MOTOR FINANCIERO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80" w:lineRule="auto"/>
        <w:rPr/>
      </w:pPr>
      <w:bookmarkStart w:colFirst="0" w:colLast="0" w:name="_dunhq2393suk" w:id="14"/>
      <w:bookmarkEnd w:id="14"/>
      <w:r w:rsidDel="00000000" w:rsidR="00000000" w:rsidRPr="00000000">
        <w:rPr>
          <w:rtl w:val="0"/>
        </w:rPr>
        <w:t xml:space="preserve">Reglas Financieras Consolidadas (MVP)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fvs2yi25x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Filosofía General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opera bajo un modelo financiero prepago para conductores.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debe mantener saldo disponible en su Wallet para poder utilizar la plataforma.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comisiones se descuentan automáticamente de dicho saldo.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paga directamente al conductor.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no procesa ni retiene el pago del viaje.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k3dnd18h1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 Fundamental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Paga al conductor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Conductor recibe el dinero directamente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Tixi descuenta únicamente su comisión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desde la Wallet del conductor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NO representa ingresos del conductor.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Wallet representa la relación financiera entre: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Conductor ↔ Tixi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cpy4sms16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Recargas de Saldo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5jeo5low7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Proceso Operativo MVP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recargas se realizan fuera de la plataforma.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aprobado 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Conductor realiza depósito o transferencia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Conductor notifica a Tixi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Administración verifica el pago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Administración acredita el saldo manualmente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Wallet actualizada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Transaction registrada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Notificación enviada al conductor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fyrsh6xnv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 de Transaction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wallet_topup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jsijx8726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Depósito realizado: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RD$500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Administración verifica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Wallet: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+RD$500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Transaction: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wallet_topup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vnn4a8r9b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Comisión por Viaje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y230hxwek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 Disparador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Booking entregado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(esto debemos decidirlo).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eeb1t6hs3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Viaje completado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Calcular comisión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Generar Transaction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(trip_commission)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Descontar Wallet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Actualizar saldo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ayopbts3y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Bonificaciones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puede acreditar montos promocionales o compensatorios.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Campañas especiales.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Correcciones favorables.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vttq6wgdc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Bonificación aprobada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(bonus)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Wallet +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xheuvs4n1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Penalidades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puede aplicar penalidades administrativas.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Incumplimiento de políticas.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 sancionables.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Conductas indebidas.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h5aln5frs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Penalidad aprobada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(penalty)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Wallet 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5tgo8rdgm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Reembolsos / Reintegros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Tixi determine que un descuento fue incorrecto.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qru76uq28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Reembolso aprobado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(refund)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Wallet +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690s9sxfd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Ajustes Administrativos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Correcciones manuales realizadas por Administración.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ser: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Positivos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Negativos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5z89pn3m6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(adjustment)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Wallet +/-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ks9ci4j3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Saldo Insuficiente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ya aprobada.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available_balance &lt;= saldo mínimo operativo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0r5zmi38w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Puede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Finalizar rutas activas.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recogidas pendientes.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entregas pendientes.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uvrug0v9p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puede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rutas nuevas.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nuevas operaciones.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Aceptar nuevas solicitudes.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xnb8wmjub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Cambio Automático de Estado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Wallet.status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wptbkubpb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Recuperación Operativa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acredita una recarga suficiente: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Saldo vuelve a ser válido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Wallet.status = active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Recupera operación normal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50wqyiwym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Principio de Auditoría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financiera debe cumplir los principios definidos para la administración global de Tixi: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Toda modificación financiera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debe generar una Transaction.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modificaciones directas de Wallet sin registro contable.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hg4tr7ach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pendiente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completamente el Motor Financiero, hay una decisión importante: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a5bvmoje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¿Cuándo se descuenta la comisión?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 el momento de cada entrega.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María entregada → comisión descontada.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Al finalizar completamente la ruta.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Último pasajero entregado → se descuentan todas las comisiones juntas.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Personalmente, para Tixi veo más robusta la </w:t>
      </w:r>
      <w:r w:rsidDel="00000000" w:rsidR="00000000" w:rsidRPr="00000000">
        <w:rPr>
          <w:b w:val="1"/>
          <w:bCs w:val="1"/>
          <w:rtl w:val="0"/>
        </w:rPr>
        <w:t xml:space="preserve">Opción A (por cada entrega)</w:t>
      </w:r>
      <w:r w:rsidDel="00000000" w:rsidR="00000000" w:rsidRPr="00000000">
        <w:rPr>
          <w:rtl w:val="0"/>
        </w:rPr>
        <w:t xml:space="preserve"> porque mantiene la Wallet sincronizada en tiempo real, simplifica auditorías y evita acumulaciones de comisiones pendientes. Pero conviene definirlo ahora porque impacta directamente Routes, Bookings, Route Events, Wallets y Transactions.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esa decisión queda cerrado uno de los eventos financieros más importantes de Tixi.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b37e2zua6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Financiera Consolidada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i8gd38fdz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Descuento de Comisión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bidemox7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 Disparador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comisión se genera y descuenta cuando un pasajero es entregado exitosamente.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Booking.status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Generar comisión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Generar Transaction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Actualizar Wallet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lk8q92aop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Completo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oybcpdit5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Situación Inicial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Wallet: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RD$500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jatcjiat9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 María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Tarifa: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RD$85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Comisión Tixi: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RD$12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yvk9kzb1x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pulsa: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ENTREGA COMPLETADA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auc5iu7pp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Booking.status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Route Event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PASSENGER_DELIVERED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trip_commission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RD$12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debit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39jx2f7zd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Wallet: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RD$488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0ubcr1piy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Ventajas Operativas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1xjpsdeai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Trazabilidad inmediata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entrega genera inmediatamente su comisión.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zehok07q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 siempre actualizada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comisiones acumuladas pendientes.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g4sn8qkw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Menos riesgo de inconsistencias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ruta se interrumpe por cualquier motivo: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1 → entregado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2 → entregado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3 → cancelado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comisiones ya procesadas permanecen correctamente registradas.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n93gak6qm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Simplifica auditorías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responder fácilmente: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¿Por qué se descontaron RD$12?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Comisión asociada al Booking X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Entregado a las 7:42 AM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qtosodlbn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Financiera Derivada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los bookings entregados generan comisión.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 comisión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No genera comisión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No genera comisión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mantiene alineado el modelo con la prestación efectiva del servicio.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xqjx8srhbu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Motor Financiero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lo definido hasta ahora, considero cerrado el módulo financiero MVP a nivel arquitectónico: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Filosofía prepago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Wallets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Transactions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Recargas manuales mediante depósito/transferencia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Bonificaciones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Penalidades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Reembolsos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Ajustes administrativos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Restricción por saldo insuficiente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Recuperación operativa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Auditoría financiera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Comisión por booking entregado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799h5fgic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paso recomendado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 pasaría a una de estas dos rutas: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jzlxgnn3v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A (mi preferida)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Pantalla Wallet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Arquitectura Consolidada General v1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terminaríamos el ecosistema visual del conductor antes de consolidar toda la documentación.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3pdr251x86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B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Arquitectura Consolidada General v1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inmediatamente.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seguiría con la </w:t>
      </w:r>
      <w:r w:rsidDel="00000000" w:rsidR="00000000" w:rsidRPr="00000000">
        <w:rPr>
          <w:b w:val="1"/>
          <w:bCs w:val="1"/>
          <w:rtl w:val="0"/>
        </w:rPr>
        <w:t xml:space="preserve">Pantalla Wallet</w:t>
      </w:r>
      <w:r w:rsidDel="00000000" w:rsidR="00000000" w:rsidRPr="00000000">
        <w:rPr>
          <w:rtl w:val="0"/>
        </w:rPr>
        <w:t xml:space="preserve">, porque acabamos de definir toda la lógica financiera y la tenemos fresca. Diseñarla ahora probablemente nos haga detectar cualquier vacío que aún pudiera existir antes de congelar la arquitectura general.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