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zxbq3nwfz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ofydh40jj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BO-443 — Entidad: Incident Messages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hte57a5zs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Incident Messages</w:t>
      </w:r>
      <w:r w:rsidDel="00000000" w:rsidR="00000000" w:rsidRPr="00000000">
        <w:rPr>
          <w:rtl w:val="0"/>
        </w:rPr>
        <w:t xml:space="preserve"> representa cada mensaje intercambiado dentro de una Incidencia.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mantener un historial cronológico de todas las comunicaciones relacionadas con una incidencia, incluyendo mensajes de usuarios, administradores y respuestas automáticas del sistema.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entidad constituye el expediente conversacional oficial de cada Incidencia.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ve1jhm242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Incident Messages es responsable de: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la conversación de una incidencia;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orden cronológico de los mensajes;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referencias a evidencias adjuntas;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el autor de cada mensaje;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trazabilidad completa de la comunicación.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qu6md0ugg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Incident Message pertenece a una única Incidencia.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puede contener cero, uno o múltiples mensajes.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nunca cambian de propietario.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dpkt52hg0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Tipos de Mensaje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qyh2uspb4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USER_MESSAGE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enviado por un conductor o pasajero.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zf2ntg3zj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ADMIN_MESSAGE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enviado por un administrador.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67hgv2u1y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SYSTEM_MESSAGE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generado automáticamente por la plataforma.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"La incidencia fue asignada."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"La incidencia fue escalada."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"La incidencia fue resuelta."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scpeow3r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INTERNAL_NOTE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 visible únicamente para administradores.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será mostrada al conductor ni al pasajero.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vpfxlx4w0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Visibilidad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k11rimjp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para todas las partes autorizadas.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7wjnnguj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ADMIN_ONLY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únicamente para administradores.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x2328a24m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según las reglas del sistema.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39pxalkdh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Ciclo de Vida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excepcional: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HIDDEN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ei8vy7wc5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Definición de Estados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f11c17g5l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mensaje fue generado.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4703ogofl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PUBLISHED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mensaje está disponible para los usuarios autorizados.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q5vrryo7x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mensaje fue ocultado por decisión administrativa.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registro permanece para fines de auditoría.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vtblxnqes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Campos Principales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gcuwlq5nv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tikbnmdj7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Autor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author_type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author_id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o3r1r46dm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Clasificación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message_type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1d4fdwa6v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by5mc2vfa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Adjuntos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attachments_count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qy9ul5v2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Tiempo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published_at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22zi1iqr3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g5cj48lh1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Relaciones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Incident Message: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una Incidencia;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tener múltiples archivos adjuntos;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generar Notifications;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originar acciones administrativas.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nfgw3v7ry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Restricciones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fqnyq0xgf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mensaje pertenece a una Incidencia.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8p4jx83ih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mensaje debe tener un autor.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7yv6q4olm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publicados no podrán modificarse.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g3muq4yrl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notas internas nunca serán visibles para usuarios finales.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azbhlb9po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ocultos permanecerán disponibles para auditoría.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jkx7xgd6e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de Negocio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RN-443-001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Incidencia puede existir sin mensajes adicionales.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RN-443-002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una Incidencia podrá generar automáticamente un SYSTEM_MESSAGE inicial.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RN-443-003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resolución podrá generar un SYSTEM_MESSAGE explicando el resultado.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RN-443-004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notas internas no podrán convertirse posteriormente en mensajes públicos.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RN-443-005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administrativa relevante podrá generar automáticamente un SYSTEM_MESSAGE.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RN-443-006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adjuntos deberán almacenarse fuera de esta entidad y relacionarse mediante identificadores.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m9sfqn6co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Eventos Emitidos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IncidentMessageCreated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IncidentMessagePublished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IncidentMessageHidden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erv7pkrqj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Eventos Consumidos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UserSentIncidentMessage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AdminSentIncidentMessage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IncidentCreated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IncidentAssigned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IncidentResolved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IncidentClosed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5ub7jh49e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Índices Recomendados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incident_id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author_id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message_type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ejecz64rn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Integridad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Incident Messages forman parte del expediente oficial de una Incidencia.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eliminarse físicamente.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comunicación deberá conservarse para fines de soporte, auditoría y cumplimiento.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ve21ux6r9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Consideraciones de Implementación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mensajes deberán recuperarse siempre en orden cronológico.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adjuntos (imágenes, documentos, audios u otros archivos) deberán almacenarse en un servicio de almacenamiento y vincularse mediante identificadores.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publicación de un nuevo mensaje podrá generar Notifications según las reglas definidas por el Motor de Comunicación.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deberá soportar futuras funcionalidades como reacciones, menciones o plantillas de respuesta sin modificar la estructura principal.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d1m7n9mik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Casos Límite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 simultáneo de mensajes por diferentes actores.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con múltiples archivos adjuntos.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Ocultamiento administrativo de un mensaje.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Reapertura de una incidencia con nuevos mensajes.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masiva de mensajes automáticos por procesos del sistema.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v3fxtbw9e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Dependencias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Centro de Soporte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Administrativo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Incidencias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bpgb8kfqg8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Historial de Versiones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c643trsrj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Incident Messages.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