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fxwkl46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kah2gfuvw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BO-452 — Entidad: Catalogs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02bapk3mb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Catalogs</w:t>
      </w:r>
      <w:r w:rsidDel="00000000" w:rsidR="00000000" w:rsidRPr="00000000">
        <w:rPr>
          <w:rtl w:val="0"/>
        </w:rPr>
        <w:t xml:space="preserve"> centraliza todas las listas de valores configurables utilizadas por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eliminar valores codificados ("hardcoded") en el sistema, permitiendo que las opciones disponibles puedan administrarse sin modificar el código fuente.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catálogos constituyen la fuente oficial para todos los valores seleccionables utilizados por la plataforma.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fjekify70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Catalogs es responsable 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almacenar listas parametrizables;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administración de sus elementos;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orden de presentación;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su disponibilidad;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historial de cambios.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dy65jgx80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Catalogs podrán utilizarse para cualquier lista configurable del sistema.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motivos de cancelación;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de incidencias;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subcategorías;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de recarga;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documentos;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vehículos;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licencia;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personalizados;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error;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idiomas;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países;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provincias;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ciudades;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operativas.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catálogos no requerirá cambios estructurales en la entidad.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dk9yurw9z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Estructura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catálogo está compuesto por: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encabezado (Catalog);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elementos (Catalog Items).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bzs2sw1ur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6ix7svmbv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Catálogo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7s6ruoew9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2oq3v4z92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luserckc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catalog_key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k5dxv87tc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xpko3fl85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ah2ctvb7l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Configuración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sortable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rq6uc8892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kzd0dziww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Campos de Catalog Item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bobglvdxl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catalog_id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af29podxw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e6zahm64m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9sc9xa6p0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9ilatdqwk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Jerarquía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parent_item_id (nullable)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baepcl7fr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metadata (JSON)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e3khth62m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6pvzfko3k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Relaciones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Catalog: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contiene múltiples Catalog Items.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Catalog Item: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único Catalog;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pertenecer jerárquicamente a otro Catalog Item.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42eg3yqw1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7jvzb5iz5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catalog_key</w:t>
      </w:r>
      <w:r w:rsidDel="00000000" w:rsidR="00000000" w:rsidRPr="00000000">
        <w:rPr>
          <w:rtl w:val="0"/>
        </w:rPr>
        <w:t xml:space="preserve"> debe ser único.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v6h5nob2k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código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) debe ser único dentro de su Catalog.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x09ziuub4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eliminarse físicamente un Catalog utilizado por otras entidades.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1xtw8b9u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eliminarse físicamente un Catalog Item referenciado por información histórica.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t1vvwbmm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ARCHIVED permanecerán disponibles únicamente para consulta histórica.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j7ak4tqy2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Negocio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Catalog deberá tener al menos un elemento activo para poder utilizarse.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INACTIVE dejarán de aparecer en nuevas operaciones, pero continuarán siendo válidos para registros históricos.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RN-452-003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podrán ordenarse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display_order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catálogos jerárquicos podrán representar estructuras padre-hijo.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que utilicen Catalogs deberán almacenar el identificador del elemento seleccionado y no su nombre.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RN-452-006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del nombre de un Catalog Item no afectará los registros históricos.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5e1sq1lc2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Emitidos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CatalogCreated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CatalogUpdated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CatalogArchived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CatalogItemCreated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CatalogItemUpdated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CatalogItemDisabled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bv9btt0za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Consumidos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AdminCreatedCatalog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AdminUpdatedCatalog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AdminCreatedCatalogItem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AdminUpdatedCatalogItem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4lqilwvs4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Índices Recomendados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catalog_key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catalog_id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6ixxbnouk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Integridad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Catalogs constituyen parte de la configuración oficial de la plataforma.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eliminarse cuando existan referencias históricas.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conservar trazabilidad administrativa.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wrpwd4zg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entidad deberá soportar catálogos planos y jerárquicos.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permitirá almacenar propiedades específicas sin modificar la estructura principal.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catálogos utilizados frecuentemente deberán mantenerse en memoria mediante mecanismos de caché.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aplicaciones móviles podrán sincronizar periódicamente los catálogos para minimizar consultas repetitivas.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chspj34s6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Casos Límite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de nombre de un elemento utilizado por millones de registros.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Desactivación de un elemento aún referenciado por operaciones históricas.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Reordenamiento completo de un catálogo.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 con múltiples niveles jerárquicos.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nuevos tipos de catálogos durante la evolución de la plataforma.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mxm2d6fzo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eusdix0ge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359p3rnvh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Catalogs.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