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smdgcrfx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ngiqavde1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BO-556 — Máquina de Estados Oficial de Transaction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4ls81s1zk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Transaction</w:t>
      </w:r>
      <w:r w:rsidDel="00000000" w:rsidR="00000000" w:rsidRPr="00000000">
        <w:rPr>
          <w:rtl w:val="0"/>
        </w:rPr>
        <w:t xml:space="preserve"> define el ciclo de vida completo de una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toda operación financiera evolucione únicamente mediante estados válidos, preservando la integridad de los fondos, la trazabilidad financiera y la consistencia entre Wallets, Bookings y Routes.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ra7cz6q0g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mdfyq3e9l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se encuentra siempre en un único estado.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kpndansk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estar originada por un evento financiero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n89pka1r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yq71p70s2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u01wkreg4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transacciones son inmutables. Su evolución se representa exclusivamente mediante cambios de estado.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565lvc8qh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5150"/>
        <w:tblGridChange w:id="0">
          <w:tblGrid>
            <w:gridCol w:w="335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 transacción ha sido creada por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PENDING_AUTHORIZATION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Esperando validaciones previas a su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 transacción ha sido autorizada.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Los fondos han sido retenidos temporalmente.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EXECUTING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financiera se encuentra en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finalizó correctamente.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REVERSED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fue revertida.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falló por un error operativo o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 operación fue cancelada antes de ejecutarse.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fxslh1v11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inicia obligatoriamente en: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zj5pz3y69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alcanzados, no podrán producirse nuevas transiciones.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018fiwwnt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PENDING_AUTHORIZATION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AUTHORIZED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EXECUTING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Estados alternativos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PENDING_AUTHORIZATION ─► FAILED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AUTHORIZED ────────────► CANCELLED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HELD ──────────────────► CANCELLED*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EXECUTING ─────────────► FAILED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COMPLETED ─────────────► REVERSED**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Solo cuando la operación aún no haya sido ejecutada.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Solo mediante procesos oficialmente autorizados por la plataforma.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2c4oj0pp2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350"/>
        <w:tblGridChange w:id="0">
          <w:tblGrid>
            <w:gridCol w:w="335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PENDING_AUTHORIZATION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PENDING_AUTHORIZATION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PENDING_AUTHORIZATION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EXECUTING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CANCELLED*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EXECUTING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EXECUTING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REVERSED**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evcbusnfl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TransactionCreated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AuthorizationRequested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AuthorizationGranted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FundsHeld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ExecutionStarted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TransactionCompleted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TransactionFailed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TransactionCancelled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TransactionReversed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i8dbc0kou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una Transaction no autorizada;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una Transaction sin haber pasado por EXECUTING;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revertir una Transaction incompleta;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monto de una Transaction después de AUTHORIZED;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abandonar un estado terminal.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75ohjs74e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 de la Transaction;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fondos;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entre Wallet origen y Wallet destino;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el Booking asociado;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financiera;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bloqueos regulatorios.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c4qj3nech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RA-556-001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atómica.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RA-556-002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financiero oficial.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RA-556-003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ser idempotente.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RA-556-004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deberán rechazarse.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RA-556-005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quedar registrada para auditoría.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aw6hbfh7d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consistencia financiera;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duplicidad de operaciones;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trazabilidad completa;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ante fallos.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hwinhs53n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Pagos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Service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Liquidaciones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yah35cygl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 Transaction.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autorización;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 y liberación de fondos;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reversos;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 financiera;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ante errores.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ai2gtq622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r1quwmbem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Transaction.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