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x54x50y3f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ebqhnpq0f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BO-507 — Motor de Sincronización en Tiempo Real (Real-Time Synchronization Engine)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ked2ra520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Motor de Sincronización en Tiempo Real (Real-Time Synchronization Engine)</w:t>
      </w:r>
      <w:r w:rsidDel="00000000" w:rsidR="00000000" w:rsidRPr="00000000">
        <w:rPr>
          <w:rtl w:val="0"/>
        </w:rPr>
        <w:t xml:space="preserve"> es el componente responsable de mantener sincronizados todos los clientes conectados a la plataforma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consiste en distribuir de forma inmediata, consistente y ordenada cualquier cambio relevante producido por el sistema, garantizando que conductor, pasajeros y plataforma administrativa compartan la misma versión de la información.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foxnd1pwo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Sincronización es responsable de: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distribuir eventos en tiempo real;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sincronizar cambios entre clientes;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versiones;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información obsoleta;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sincronización tras desconexiones;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inconsistencias entre dispositivos.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vrlrheyir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sincroniza información relacionada con: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Drivers;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Availability;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Vehicles;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Bookings;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Routes;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Stops;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Events;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Wallets;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Notifications;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genera reglas de negocio.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distribuye el resultado de las decisiones tomadas por otros motores.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y3yozda9p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ju8zz8j5k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constituye la única fuente oficial de información.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djyfo2inw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clientes móviles nunca son la fuente de verdad.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5qql6as30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sincronización está basada en eventos.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jv9hs3o2e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sincronizada posee una versión.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952zpg6qm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clientes siempre convergen hacia la versión oficial del servidor.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8oktuwa85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Entradas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recibe eventos provenientes de: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Operativo;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Gestión de Estados;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Paradas;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Administrativa;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automáticos.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rueyohulk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Salidas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distribuye: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actualizaciones de estado;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Route;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Route Stops;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Booking;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actualizaciones financieras;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administrativos.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tuemgayjl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Flujo General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Versionado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Distribución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Confirmación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r7rbtuhlm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Modelo de Sincronización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entidad sincronizable deberá incluir como mínimo: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identificador;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versión;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actualización;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 del cambio.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clientes deberán comparar versiones antes de aplicar cualquier actualización.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dzwdjso5h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Versionado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relevante incrementará la versión lógica de la entidad.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permitirá: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información obsoleta;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sobrescrituras;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recuperación tras desconexiones;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conflictos.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iw753uhl5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Recuperación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cliente pierda conexión: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conservará la última versión conocida;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solicitará diferencias al reconectarse;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descargará únicamente los cambios pendientes;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volverá a sincronizarse antes de aceptar nuevas operaciones.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7eujswrxp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Manejo de Conflictos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discrepancia entre cliente y servidor: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prevalecerá siempre la versión oficial del servidor;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cliente descartará su copia obsoleta;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interfaz deberá actualizarse automáticamente.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1u2dc5u2x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Reglas Arquitectónicas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RA-507-001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actualización distribuida proviene de un evento oficial.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RA-507-002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clientes nunca propagan cambios directamente entre sí.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RA-507-003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deberán ser idempotentes.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RA-507-004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sincronización deberá identificar la versión de la entidad.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RA-507-005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pérdida temporal de conectividad no podrá comprometer la consistencia del sistema.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RA-507-006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sincronización deberá soportar múltiples dispositivos asociados al mismo usuario.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jgilotyap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Confirmación de Entrega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cliente reciba una actualización podrá enviar una confirmación.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confirmación no implica pérdida de consistencia, ya que el servidor continúa siendo la fuente oficial.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qv1fy3o9f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Requisitos No Funcionales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deberá: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operar en tiempo real;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cientos de miles de conexiones simultáneas;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latencia;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reconexión automática;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tolerar pérdidas temporales de conectividad;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horizontalmente.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tkk2xlanz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de Eventos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del Conductor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Pasajero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ogjzibq3b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 Documentales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general del Motor de Sincronización.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protocolo de sincronización;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incremental;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avanzada de conflictos;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offline;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de eventos en tiempo real;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ante fallos de comunicación.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yrc267xki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321pblubo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del Motor de Sincronización en Tiempo Real.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