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vp8fl4rxh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nkn0e8pra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BO-512 — Motor de Replanificación Dinámica (Dynamic Replanning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0axknplhe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Replanificación Dinámica (Dynamic Replanning Engine)</w:t>
      </w:r>
      <w:r w:rsidDel="00000000" w:rsidR="00000000" w:rsidRPr="00000000">
        <w:rPr>
          <w:rtl w:val="0"/>
        </w:rPr>
        <w:t xml:space="preserve"> es el componente responsable de adaptar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cuando ocurre un evento extraordinario durante su ejecución o cuando las condiciones operativas cambian significativamente.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preservar la continuidad del servicio, minimizar el impacto sobre los pasajeros y mantener la eficiencia global de la operación.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replanificación nunca podrá violar las reglas fundamentales del sistema.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6kmk96sl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 Replanificación es responsable de: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detectar situaciones que requieren una replanificación;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alternativas;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recalcular el plan operativo;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 la Route cuando corresponda;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sincronizar inmediatamente los cambios.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5u3rcjju5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Alcance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puede intervenir sobre: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activos;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navegación operativa.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reglas financieras.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administra pagos.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 el Motor de Construcción de Rutas.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7ysoaoeeu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Principios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4kli16v3j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replanificación siempre busca minimizar el impacto global.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zq2enaare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ya completadas nunca serán modificadas.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fvdbvzi5y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replanificación debe preservar la consistencia de la Route.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daraalf36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de conductor y pasajeros tiene prioridad sobre la optimización.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v7aw8491w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replanificación genera una nueva versión operativa de la Route.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hzngy385y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Entradas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recibe eventos provenientes de: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Cancelaciones;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 tráfico;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operativas.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hlnjw80up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produce: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replanificada;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 actualizadas;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ETAs;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eventos;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notificaciones;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inmediata.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tcwyclyf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Eventos que Disparan una Replanificación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contemplarse: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cancelación de un Booking activo;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 no localizado;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de una vía;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accidente;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congestión extraordinaria;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avería del vehículo;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intervención administrativa;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incidente de seguridad;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excepcional de las condiciones de operación.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29giti8qi1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Flujo General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Evento Extraordinario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Evaluación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Generación de Alternativas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Selección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Actualización de Route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Sincronización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4ohga6xol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Restricciones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una replanificación nunca podrá: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alterarse el historial de la Route;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modificarse una parada ya ejecutada;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eliminarse evidencia de auditoría;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incumplirse reglas de seguridad;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violarse restricciones financieras.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u6472n64b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Criterios de Evaluación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alternativa deberá considerar, entre otros factores: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adicional;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adicional;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pasajeros existentes;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disponible;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 de la operación;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operativo.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9hoj5s6d1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Arquitectónicas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RA-512-001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replanificación genera una nueva versión de la Route.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RA-512-002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versión anterior permanecerá disponible para auditoría.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RA-512-003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replanificación deberá generar eventos de dominio.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RA-512-004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clientes móviles nunca ejecutan algoritmos de replanificación.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RA-512-005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Route Stops completadas son inmutables.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RA-512-006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replanificación deberá ser validada antes de entrar en vigor.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dytkt211j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Sincronización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deberá notificarse inmediatamente a: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conductor;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 afectados;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administrativa;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servicios dependientes.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clientes deberán converger hacia la nueva versión oficial.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qmno8xfa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deberá: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interrupciones;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replanificaciones simultáneas;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consistencia transaccional;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rendimiento;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horizontalmente.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ln7bdepef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Gestión de Estados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Sincronización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Aplicación del Conductor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del Pasajero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e7v2z3a9d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Motor de Replanificación.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replanificación;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incremental;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incidencias durante rutas activas;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dinámica de ETAs;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continuidad operativa.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wq5fdp31s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ehu2z9kdj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Replanificación Dinámica.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