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6oqgs7bh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2luzc7c1e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RATINGS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ihqvq2grz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evaluación posterior a una interacción dentro de una booking.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cierre del ciclo operativo humano: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Viaje → Entrega → Evaluación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goeag85j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clave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Tixi, la reputación no es global abstracta.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siempre contextual: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 evalúa pasajero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 evalúa conductor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dentro de una booking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sf0sn9xlo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8djoiglox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rating_id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koth42xie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booking_id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bookings.id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j65l3b73k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routes.id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Redundante a propósito para consultas rápidas.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8cn4tzoj0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author_id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Quien emite la calificación.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7e0rr9vgk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author_type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zs1cjr7r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Quien recibe la calificación.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6b7ksgooc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target_type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fehutvxqe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Valor de la calificación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qydawh2hu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1 - 5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x39ya89ti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optional_comment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ru6qk4cuy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 operativo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5ttkb3blh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sugeridos: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punctuality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cleanliness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718gcdaxw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["friendly", "late", "smooth_trip"]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rvszr24zv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Tiempos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492a2iht2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created_at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qiw0ayl3b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5qooq5ksy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edited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flagged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removed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rd6jeand8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9bjschvfcu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BOOKING → RATINGS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1:N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passenger rating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passenger → driver rating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yxyic353c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 → RATINGS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1:N (indirecto)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e5kym7a6t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bn5muugt7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existir rating sin booking finalizada: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booking.status IN (delivered, absent)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hwzrp9hcj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una calificación por autor por booking: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UNIQUE (booking_id, author_id)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ym67yd6r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3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puede modificar después de 24h (excepto flag de soporte):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edited_limit_time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tuy4r8wdl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r01wv3w9y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PK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rating_id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ap196b2jl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IDX_BOOKING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booking_id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wq9mxlewj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IDX_TARGET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target_id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nu6y8i8np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IDX_AUTHOR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author_id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1u86veg0f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IDX_ROUTE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lomw2cuemv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Impacto en el sistema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tabla alimenta directamente: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n8aqymcpv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Profile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rating_average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rating_distribution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b8nirmrnz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 Profile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behavior_score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reliability_score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i3zb91bne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AI futura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compatibility scoring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azjm2y7a6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dominio operativo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tenemos cerrado el núcleo completo: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5sjhjzzqe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sigue ahora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bloque lógico es: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ue7c2hz1h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DOMINIO OPERATIVO EXTENDIDO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existen en la arquitectura funcional;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existen en la máquina de estados;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 existen en UX;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aún no están modelados en base de datos.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el siguiente paso natural sería cerrar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que es clave para: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del conductor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sistema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 ruta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