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  <w:br/>
        <w:t>учреждение высшего образования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202"/>
        <w:ind w:firstLine="567" w:right="124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  <w:t>Отчет по лабораторной работе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6"/>
          <w:szCs w:val="40"/>
          <w:lang w:eastAsia="ru-RU"/>
        </w:rPr>
        <w:t>«</w:t>
      </w:r>
      <w:r>
        <w:rPr>
          <w:rFonts w:eastAsia="Times New Roman" w:cs="Times New Roman" w:ascii="Times New Roman" w:hAnsi="Times New Roman"/>
          <w:b/>
          <w:sz w:val="36"/>
          <w:szCs w:val="40"/>
          <w:lang w:val="ru-RU" w:eastAsia="ru-RU"/>
        </w:rPr>
        <w:t>Реализация метода Гаусса</w:t>
      </w:r>
      <w:r>
        <w:rPr>
          <w:rFonts w:eastAsia="Times New Roman" w:cs="Times New Roman" w:ascii="Times New Roman" w:hAnsi="Times New Roman"/>
          <w:b/>
          <w:sz w:val="36"/>
          <w:szCs w:val="40"/>
          <w:lang w:eastAsia="ru-RU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0"/>
        <w:ind w:left="5670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Выполнил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: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</w:t>
      </w:r>
    </w:p>
    <w:p>
      <w:pPr>
        <w:pStyle w:val="Normal"/>
        <w:suppressAutoHyphens w:val="true"/>
        <w:spacing w:before="0" w:after="0"/>
        <w:ind w:left="5670"/>
        <w:jc w:val="left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тудент группы 3824Б1ПМ1</w:t>
      </w:r>
    </w:p>
    <w:p>
      <w:pPr>
        <w:pStyle w:val="Normal"/>
        <w:suppressAutoHyphens w:val="true"/>
        <w:spacing w:before="0" w:after="0"/>
        <w:ind w:left="5670"/>
        <w:jc w:val="left"/>
        <w:rPr/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Ермольев Т.Д.</w:t>
      </w:r>
    </w:p>
    <w:p>
      <w:pPr>
        <w:pStyle w:val="Normal"/>
        <w:tabs>
          <w:tab w:val="clear" w:pos="708"/>
          <w:tab w:val="left" w:pos="3261" w:leader="none"/>
        </w:tabs>
        <w:suppressAutoHyphens w:val="true"/>
        <w:spacing w:before="0" w:after="0"/>
        <w:ind w:left="5670"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uppressAutoHyphens w:val="true"/>
        <w:spacing w:before="0" w:after="0"/>
        <w:ind w:left="5670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Проверил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suppressAutoHyphens w:val="true"/>
        <w:spacing w:before="0" w:after="0"/>
        <w:ind w:left="567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преподаватель каф. ВВСП,</w:t>
      </w:r>
    </w:p>
    <w:p>
      <w:pPr>
        <w:pStyle w:val="Normal"/>
        <w:suppressAutoHyphens w:val="true"/>
        <w:spacing w:before="0" w:after="0"/>
        <w:ind w:left="5670"/>
        <w:jc w:val="left"/>
        <w:rPr/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Волокитин В.Д.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uppressAutoHyphens w:val="true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Нижний Новгород</w:t>
      </w:r>
    </w:p>
    <w:p>
      <w:pPr>
        <w:pStyle w:val="Normal"/>
        <w:suppressAutoHyphens w:val="true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2025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jc w:val="center"/>
        <w:rPr/>
      </w:pPr>
      <w:r>
        <w:rPr>
          <w:rFonts w:cs="Times New Roman" w:ascii="Times New Roman" w:hAnsi="Times New Roman"/>
          <w:b/>
          <w:sz w:val="36"/>
          <w:szCs w:val="24"/>
        </w:rPr>
        <w:t>Содержание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628" w:leader="dot"/>
            </w:tabs>
            <w:jc w:val="left"/>
            <w:rPr/>
          </w:pPr>
          <w:r>
            <w:fldChar w:fldCharType="begin"/>
          </w:r>
          <w:r>
            <w:rPr>
              <w:webHidden/>
              <w:rStyle w:val="Style12"/>
              <w:vanish w:val="false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rStyle w:val="Style12"/>
              <w:vanish w:val="false"/>
              <w:rFonts w:ascii="Times New Roman" w:hAnsi="Times New Roman"/>
            </w:rPr>
            <w:fldChar w:fldCharType="separate"/>
          </w:r>
          <w:hyperlink w:anchor="_Toc198487204">
            <w:r>
              <w:rPr>
                <w:webHidden/>
                <w:rStyle w:val="Style12"/>
                <w:rFonts w:ascii="Times New Roman" w:hAnsi="Times New Roman"/>
                <w:vanish w:val="false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_Toc198487204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jc w:val="left"/>
            <w:rPr/>
          </w:pPr>
          <w:hyperlink w:anchor="_Toc198487205">
            <w:r>
              <w:rPr>
                <w:webHidden/>
                <w:rStyle w:val="Style12"/>
                <w:rFonts w:ascii="Times New Roman" w:hAnsi="Times New Roman"/>
                <w:vanish w:val="false"/>
              </w:rPr>
              <w:t>Метод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_Toc198487205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jc w:val="left"/>
            <w:rPr/>
          </w:pPr>
          <w:hyperlink w:anchor="_Toc198487206">
            <w:r>
              <w:rPr>
                <w:webHidden/>
                <w:rStyle w:val="Style12"/>
                <w:rFonts w:ascii="Times New Roman" w:hAnsi="Times New Roman"/>
                <w:vanish w:val="false"/>
              </w:rPr>
              <w:t>Руководство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_Toc198487206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jc w:val="left"/>
            <w:rPr/>
          </w:pPr>
          <w:hyperlink w:anchor="_Toc198487207">
            <w:r>
              <w:rPr>
                <w:webHidden/>
                <w:rStyle w:val="Style12"/>
                <w:rFonts w:ascii="Times New Roman" w:hAnsi="Times New Roman"/>
                <w:vanish w:val="false"/>
              </w:rPr>
              <w:t>Описание программной реализации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_Toc198487207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jc w:val="left"/>
            <w:rPr/>
          </w:pPr>
          <w:hyperlink w:anchor="_Toc198487208">
            <w:r>
              <w:rPr>
                <w:webHidden/>
                <w:rStyle w:val="Style12"/>
                <w:rFonts w:ascii="Times New Roman" w:hAnsi="Times New Roman"/>
                <w:vanish w:val="false"/>
              </w:rPr>
              <w:t>Подтверждение корректности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_Toc198487208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jc w:val="left"/>
            <w:rPr/>
          </w:pPr>
          <w:hyperlink w:anchor="_Toc198487209">
            <w:r>
              <w:rPr>
                <w:webHidden/>
                <w:rStyle w:val="Style12"/>
                <w:rFonts w:ascii="Times New Roman" w:hAnsi="Times New Roman"/>
                <w:vanish w:val="false"/>
              </w:rPr>
              <w:t>Результаты экспериментов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_Toc198487209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jc w:val="left"/>
            <w:rPr/>
          </w:pPr>
          <w:hyperlink w:anchor="_Toc198487210">
            <w:r>
              <w:rPr>
                <w:webHidden/>
                <w:rStyle w:val="Style12"/>
                <w:rFonts w:ascii="Times New Roman" w:hAnsi="Times New Roman"/>
                <w:vanish w:val="false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_Toc198487210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628" w:leader="dot"/>
            </w:tabs>
            <w:jc w:val="left"/>
            <w:rPr/>
          </w:pPr>
          <w:hyperlink w:anchor="_Toc198487211">
            <w:r>
              <w:rPr>
                <w:webHidden/>
                <w:rStyle w:val="Style12"/>
                <w:rFonts w:ascii="Times New Roman" w:hAnsi="Times New Roman"/>
                <w:vanish w:val="false"/>
              </w:rPr>
              <w:t>Приложение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_Toc198487211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2"/>
              <w:vanish w:val="false"/>
            </w:rPr>
            <w:fldChar w:fldCharType="end"/>
          </w:r>
        </w:p>
      </w:sdtContent>
    </w:sdt>
    <w:p>
      <w:pPr>
        <w:pStyle w:val="Normal"/>
        <w:ind w:firstLine="56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200"/>
        <w:jc w:val="left"/>
        <w:rPr>
          <w:rFonts w:ascii="Cambria" w:hAnsi="Cambria" w:eastAsia="" w:cs="" w:asciiTheme="majorHAnsi" w:cstheme="majorBidi" w:eastAsiaTheme="majorEastAsia" w:hAnsiTheme="majorHAnsi"/>
          <w:b/>
          <w:bCs/>
          <w:color w:themeColor="accent1" w:themeShade="bf" w:val="365F91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themeColor="accent1" w:themeShade="bf" w:val="365F91"/>
          <w:sz w:val="32"/>
          <w:szCs w:val="28"/>
        </w:rPr>
      </w:r>
    </w:p>
    <w:p>
      <w:pPr>
        <w:pStyle w:val="Normal"/>
        <w:spacing w:lineRule="auto" w:line="276" w:before="0" w:after="200"/>
        <w:jc w:val="left"/>
        <w:rPr>
          <w:rFonts w:ascii="Cambria" w:hAnsi="Cambria" w:eastAsia="" w:cs="" w:asciiTheme="majorHAnsi" w:cstheme="majorBidi" w:eastAsiaTheme="majorEastAsia" w:hAnsiTheme="majorHAnsi"/>
          <w:b/>
          <w:bCs/>
          <w:color w:themeColor="accent1" w:themeShade="bf" w:val="365F91"/>
          <w:sz w:val="32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themeColor="accent1" w:themeShade="bf" w:val="365F91"/>
          <w:sz w:val="32"/>
          <w:szCs w:val="28"/>
        </w:rPr>
      </w:r>
    </w:p>
    <w:p>
      <w:pPr>
        <w:pStyle w:val="Heading1"/>
        <w:ind w:firstLine="567"/>
        <w:jc w:val="center"/>
        <w:rPr/>
      </w:pPr>
      <w:bookmarkStart w:id="0" w:name="_Toc198487204"/>
      <w:r>
        <w:rPr>
          <w:rFonts w:ascii="Times New Roman" w:hAnsi="Times New Roman"/>
          <w:color w:val="auto"/>
        </w:rPr>
        <w:t>Постановка задачи</w:t>
      </w:r>
      <w:bookmarkEnd w:id="0"/>
    </w:p>
    <w:p>
      <w:pPr>
        <w:pStyle w:val="Normal"/>
        <w:spacing w:lineRule="auto" w:line="360" w:beforeAutospacing="1" w:afterAutospacing="1"/>
        <w:ind w:firstLine="567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Нужно разработать программу на C++, которая решает системы линейных уравнений методом Гаусса-Жордана с выбором главного элемента по модулю. Для этого создать два шаблонных класса: Vector и Matrix (наследник Vector&lt;Vector&gt;), поддерживающих прямоугольные матрицы.</w:t>
      </w:r>
    </w:p>
    <w:p>
      <w:pPr>
        <w:pStyle w:val="Normal"/>
        <w:spacing w:lineRule="auto" w:line="360" w:beforeAutospacing="1" w:afterAutospacing="1"/>
        <w:ind w:firstLine="567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Программа должна корректно обрабатывать системы с единственным решением, несовместные и с бесконечным числом решений (с выводом параметрической формы). Предусмотреть ввод данных вручную и генерацию случайных матриц. Реализовать подстановку и проверку полученных результатов с входными данными. </w:t>
        <w:br/>
      </w:r>
    </w:p>
    <w:p>
      <w:pPr>
        <w:pStyle w:val="Heading1"/>
        <w:ind w:firstLine="567"/>
        <w:jc w:val="center"/>
        <w:rPr/>
      </w:pPr>
      <w:bookmarkStart w:id="1" w:name="_Toc198487205"/>
      <w:r>
        <w:rPr>
          <w:rFonts w:ascii="Times New Roman" w:hAnsi="Times New Roman"/>
          <w:color w:val="auto"/>
        </w:rPr>
        <w:t>Метод решения</w:t>
      </w:r>
      <w:bookmarkEnd w:id="1"/>
    </w:p>
    <w:p>
      <w:pPr>
        <w:pStyle w:val="Normal"/>
        <w:spacing w:lineRule="auto" w:line="360" w:before="0" w:after="240"/>
        <w:ind w:firstLine="567"/>
        <w:jc w:val="left"/>
        <w:rPr>
          <w:rFonts w:ascii="Times New Roman" w:hAnsi="Times New Roman" w:eastAsia="" w:cs="Times New Roman" w:eastAsiaTheme="minorEastAsia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4"/>
          <w:szCs w:val="24"/>
        </w:rPr>
        <w:t>Метод Гаусса–Жордана с выбором ведущего элемента представляет собой способ решения систем линейных уравнений путём приведения расширенной матрицы системы к приведённому ступенчатому виду при помощи последовательных элементарных преобразований строк. Метод применим как к квадратным, так и к прямоугольным системам.</w:t>
      </w:r>
    </w:p>
    <w:p>
      <w:pPr>
        <w:pStyle w:val="Normal"/>
        <w:spacing w:lineRule="auto" w:line="360" w:before="0" w:after="240"/>
        <w:ind w:firstLine="567"/>
        <w:jc w:val="left"/>
        <w:rPr>
          <w:rFonts w:ascii="Times New Roman" w:hAnsi="Times New Roman" w:eastAsia="" w:cs="Times New Roman" w:eastAsiaTheme="minorEastAsia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4"/>
          <w:szCs w:val="24"/>
        </w:rPr>
        <w:t xml:space="preserve">На каждом шаге рассматривается текущий столбец, начиная с заданной строки. В этом столбце выбирается ненулевой элемент — ведущий элемент. Если таковой существует, соответствующая строка переставляется на текущую позицию. После этого строка нормируется: её делят на значение ведущего элемента, чтобы он стал равен единице. Затем из всех остальных строк вычитаются подходящие кратные этой нормализованной строки, с целью занулить все остальные элементы в данном столбце. Эти действия повторяются для всех следующих строк и столбцов. Результатом является приведённая ступенчатая форма матрицы, в которой каждая ведущая единица стоит в строке левее всех ненулевых элементов; является единственным ненулевым элементом в своём столбце </w:t>
      </w:r>
      <w:r>
        <w:rPr>
          <w:rFonts w:eastAsia="" w:cs="Times New Roman" w:eastAsiaTheme="minorEastAsia" w:ascii="Times New Roman" w:hAnsi="Times New Roman"/>
          <w:iCs/>
          <w:sz w:val="24"/>
          <w:szCs w:val="24"/>
        </w:rPr>
        <w:t xml:space="preserve">и </w:t>
      </w:r>
      <w:r>
        <w:rPr>
          <w:rFonts w:eastAsia="" w:cs="Times New Roman" w:eastAsiaTheme="minorEastAsia" w:ascii="Times New Roman" w:hAnsi="Times New Roman"/>
          <w:iCs/>
          <w:sz w:val="24"/>
          <w:szCs w:val="24"/>
        </w:rPr>
        <w:t>располагается строго правее ведущих единиц в строках выше.</w:t>
      </w:r>
    </w:p>
    <w:p>
      <w:pPr>
        <w:pStyle w:val="Normal"/>
        <w:spacing w:lineRule="auto" w:line="360" w:before="0" w:after="240"/>
        <w:ind w:firstLine="567"/>
        <w:jc w:val="left"/>
        <w:rPr>
          <w:rFonts w:ascii="Times New Roman" w:hAnsi="Times New Roman" w:eastAsia="" w:cs="Times New Roman" w:eastAsiaTheme="minorEastAsia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4"/>
          <w:szCs w:val="24"/>
        </w:rPr>
        <w:t xml:space="preserve">После получения этой формы производится анализ системы. Если в результирующей матрице имеется строка, где все коэффициенты равны нулю, а свободный член отличен от нуля, то система несовместна. В противном случае система совместна. </w:t>
      </w:r>
      <w:r>
        <w:rPr>
          <w:rFonts w:eastAsia="" w:cs="Times New Roman" w:eastAsiaTheme="minorEastAsia" w:ascii="Times New Roman" w:hAnsi="Times New Roman"/>
          <w:iCs/>
          <w:sz w:val="24"/>
          <w:szCs w:val="24"/>
        </w:rPr>
        <w:t xml:space="preserve">В таком случае, </w:t>
      </w:r>
      <w:r>
        <w:rPr>
          <w:rFonts w:eastAsia="" w:cs="Times New Roman" w:eastAsiaTheme="minorEastAsia" w:ascii="Times New Roman" w:hAnsi="Times New Roman"/>
          <w:iCs/>
          <w:sz w:val="24"/>
          <w:szCs w:val="24"/>
        </w:rPr>
        <w:t xml:space="preserve">если количество ведущих переменных совпадает с числом переменных, система имеет единственное решение. </w:t>
      </w:r>
      <w:r>
        <w:rPr>
          <w:rFonts w:eastAsia="" w:cs="Times New Roman" w:eastAsiaTheme="minorEastAsia" w:ascii="Times New Roman" w:hAnsi="Times New Roman"/>
          <w:iCs/>
          <w:sz w:val="24"/>
          <w:szCs w:val="24"/>
        </w:rPr>
        <w:t>Иначе</w:t>
      </w:r>
      <w:r>
        <w:rPr>
          <w:rFonts w:eastAsia="" w:cs="Times New Roman" w:eastAsiaTheme="minorEastAsia" w:ascii="Times New Roman" w:hAnsi="Times New Roman"/>
          <w:iCs/>
          <w:sz w:val="24"/>
          <w:szCs w:val="24"/>
        </w:rPr>
        <w:t>, система имеет бесконечное множество решений, зависящих от свободных параметров.</w:t>
      </w:r>
    </w:p>
    <w:p>
      <w:pPr>
        <w:pStyle w:val="Normal"/>
        <w:spacing w:lineRule="auto" w:line="360" w:before="0" w:after="240"/>
        <w:ind w:firstLine="567"/>
        <w:jc w:val="left"/>
        <w:rPr>
          <w:rFonts w:ascii="Times New Roman" w:hAnsi="Times New Roman" w:eastAsia="" w:cs="Times New Roman" w:eastAsiaTheme="minorEastAsia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iCs/>
          <w:sz w:val="24"/>
          <w:szCs w:val="24"/>
        </w:rPr>
        <w:t>Общее решение тогда выражается как сумма частного решения и линейной комбинации векторов, составляющих базис нулевого пространства соответствующей однородной системы. Эти векторы получаются путём записи решений системы, где свободные переменные задаются вектором стандартного базиса по одной, а все остальные — вычисляются из приведённой матрицы.</w:t>
      </w:r>
    </w:p>
    <w:p>
      <w:pPr>
        <w:pStyle w:val="Heading1"/>
        <w:ind w:firstLine="567"/>
        <w:jc w:val="center"/>
        <w:rPr/>
      </w:pPr>
      <w:bookmarkStart w:id="2" w:name="_Toc198487206"/>
      <w:r>
        <w:rPr>
          <w:rFonts w:ascii="Times New Roman" w:hAnsi="Times New Roman"/>
          <w:color w:val="auto"/>
        </w:rPr>
        <w:t>Руководство пользователя</w:t>
      </w:r>
      <w:bookmarkEnd w:id="2"/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</w:rPr>
        <w:t>Описание работы с вашей программы, что должен сделать пользователь.</w:t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1122045</wp:posOffset>
                </wp:positionH>
                <wp:positionV relativeFrom="paragraph">
                  <wp:posOffset>-104775</wp:posOffset>
                </wp:positionV>
                <wp:extent cx="3705225" cy="3303270"/>
                <wp:effectExtent l="0" t="0" r="0" b="0"/>
                <wp:wrapSquare wrapText="largest"/>
                <wp:docPr id="1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120" cy="330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12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705225" cy="3171825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05225" cy="3171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Рисунок 1: Интерфейс программы и полученный результат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88.35pt;margin-top:-8.25pt;width:291.7pt;height:260.0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0" w:after="120"/>
                        <w:rPr>
                          <w:rFonts w:ascii="Times New Roman" w:hAnsi="Times New Roman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705225" cy="3171825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05225" cy="3171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</w:rPr>
                        <w:t>Рисунок 1: Интерфейс программы и полученный результат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</w:rPr>
        <w:t>Пользователь вводит размер матрицы, выбирает выриант ее создания (рандомный или введеный). При введеном виде, необходимо ввести значения матрицы</w:t>
      </w:r>
      <w:r>
        <w:rPr>
          <w:rFonts w:cs="Times New Roman" w:ascii="Times New Roman" w:hAnsi="Times New Roman"/>
          <w:sz w:val="24"/>
          <w:lang w:val="en-US"/>
        </w:rPr>
        <w:t xml:space="preserve"> A</w:t>
      </w:r>
      <w:r>
        <w:rPr>
          <w:rFonts w:cs="Times New Roman" w:ascii="Times New Roman" w:hAnsi="Times New Roman"/>
          <w:sz w:val="24"/>
          <w:lang w:val="ru-RU"/>
        </w:rPr>
        <w:t xml:space="preserve"> и вектора</w:t>
      </w:r>
      <w:r>
        <w:rPr>
          <w:rFonts w:cs="Times New Roman" w:ascii="Times New Roman" w:hAnsi="Times New Roman"/>
          <w:sz w:val="24"/>
          <w:lang w:val="en-US"/>
        </w:rPr>
        <w:t xml:space="preserve"> b.</w:t>
      </w:r>
      <w:r>
        <w:rPr>
          <w:rFonts w:cs="Times New Roman" w:ascii="Times New Roman" w:hAnsi="Times New Roman"/>
          <w:sz w:val="24"/>
          <w:lang w:val="ru-RU"/>
        </w:rPr>
        <w:t xml:space="preserve"> На вывод пользователь </w:t>
      </w:r>
      <w:r>
        <w:rPr>
          <w:rFonts w:cs="Times New Roman" w:ascii="Times New Roman" w:hAnsi="Times New Roman"/>
          <w:sz w:val="24"/>
        </w:rPr>
        <w:t xml:space="preserve">получает решенную </w:t>
      </w:r>
      <w:r>
        <w:rPr>
          <w:rFonts w:cs="Times New Roman" w:ascii="Times New Roman" w:hAnsi="Times New Roman"/>
          <w:sz w:val="24"/>
          <w:lang w:val="ru-RU"/>
        </w:rPr>
        <w:t>СЛ</w:t>
      </w:r>
      <w:r>
        <w:rPr>
          <w:rFonts w:cs="Times New Roman" w:ascii="Times New Roman" w:hAnsi="Times New Roman"/>
          <w:sz w:val="24"/>
          <w:lang w:val="en-US"/>
        </w:rPr>
        <w:t>АУ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spacing w:lineRule="auto" w:line="360"/>
        <w:ind w:firstLine="567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000250" cy="1236345"/>
                <wp:effectExtent l="0" t="0" r="0" b="0"/>
                <wp:wrapSquare wrapText="largest"/>
                <wp:docPr id="2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160" cy="123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0" w:after="12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104900"/>
                                  <wp:effectExtent l="0" t="0" r="0" b="0"/>
                                  <wp:docPr id="4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: Сравнение результатов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162.2pt;margin-top:0.05pt;width:157.45pt;height:97.3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0" w:after="120"/>
                        <w:rPr>
                          <w:rFonts w:ascii="Times New Roman" w:hAnsi="Times New Roman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000250" cy="1104900"/>
                            <wp:effectExtent l="0" t="0" r="0" b="0"/>
                            <wp:docPr id="5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104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/>
                        </w:rPr>
                        <w:t>: Сравнение результатов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firstLine="567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Дополнительно, полученные результаты подставляются в СЛАУ и выводятся вместе с оригинальным столбцом </w:t>
      </w:r>
      <w:r>
        <w:rPr>
          <w:rFonts w:cs="Times New Roman" w:ascii="Times New Roman" w:hAnsi="Times New Roman"/>
          <w:sz w:val="24"/>
          <w:lang w:val="en-US"/>
        </w:rPr>
        <w:t>b.</w:t>
      </w:r>
    </w:p>
    <w:p>
      <w:pPr>
        <w:pStyle w:val="Heading1"/>
        <w:ind w:firstLine="567"/>
        <w:jc w:val="center"/>
        <w:rPr/>
      </w:pPr>
      <w:bookmarkStart w:id="3" w:name="_Toc198487207"/>
      <w:r>
        <w:rPr>
          <w:rFonts w:ascii="Times New Roman" w:hAnsi="Times New Roman"/>
          <w:color w:val="auto"/>
        </w:rPr>
        <w:t>Описание программной реализации</w:t>
      </w:r>
      <w:bookmarkEnd w:id="3"/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>1.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Класс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Vector&lt;T&gt; --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Вектор. В нем перезагружены операции работы с ним, и созданы вспомогательные методы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>2.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Класс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Matrix --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наследует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Vector&lt;Vector&lt;T&gt;&gt; --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класс матриц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>3.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Функция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Gauss --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собственно метод Гаусса, принимает матрицу и вектор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  <w:szCs w:val="24"/>
          <w:lang w:val="ru-RU" w:eastAsia="ru-RU"/>
        </w:rPr>
        <w:tab/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3.1.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Алгоритм пошагово: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  <w:szCs w:val="24"/>
          <w:lang w:val="ru-RU" w:eastAsia="ru-RU"/>
        </w:rPr>
        <w:tab/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3.1.2.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Для каждого столбца выбирается главный элемент — максимальный по модулю (частичный выбор главного элемента).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ab/>
        <w:t>3.1.3.Строка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 с главным элементом поднимается вверх (при необходимости — обмен строк).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ab/>
        <w:t>3.1.4.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Вся строка делится на главный элемент, чтобы он стал равен 1.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  <w:szCs w:val="24"/>
          <w:lang w:val="ru-RU" w:eastAsia="ru-RU"/>
        </w:rPr>
        <w:tab/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3.1.5.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Из всех остальных строк вычитается текущая, умноженная на соответствующий коэффициент, чтобы обнулить элементы в этом столбце.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ab/>
        <w:t>3.1.6.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После обработки всех строк и столбцов матрица принимает диагональный вид, и решение сразу читается из правой части.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  <w:szCs w:val="24"/>
          <w:lang w:val="en-US" w:eastAsia="ru-RU"/>
        </w:rPr>
        <w:t>4.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Функция printMat -- функция распечатывающая данную матрицу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5.Функция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checkGauss --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функция проверяющая результаты полученные функцией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Gauss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путем подставления их в оригинальную СЛАУ и сравнением их с оригинальным столбцом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b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>. Оба выводятся на экран.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  <w:szCs w:val="24"/>
          <w:lang w:val="ru-RU" w:eastAsia="ru-RU"/>
        </w:rPr>
        <w:t>6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>.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Функция </w:t>
      </w:r>
      <w:r>
        <w:rPr>
          <w:rFonts w:cs="Times New Roman" w:ascii="Times New Roman" w:hAnsi="Times New Roman"/>
          <w:sz w:val="24"/>
          <w:szCs w:val="24"/>
          <w:lang w:val="en-US" w:eastAsia="ru-RU"/>
        </w:rPr>
        <w:t xml:space="preserve">main - </w:t>
      </w:r>
      <w:r>
        <w:rPr>
          <w:rFonts w:cs="Times New Roman" w:ascii="Times New Roman" w:hAnsi="Times New Roman"/>
          <w:sz w:val="24"/>
          <w:szCs w:val="24"/>
          <w:lang w:val="ru-RU" w:eastAsia="ru-RU"/>
        </w:rPr>
        <w:t xml:space="preserve">главная функция программы. </w:t>
      </w:r>
    </w:p>
    <w:p>
      <w:pPr>
        <w:pStyle w:val="Heading1"/>
        <w:ind w:firstLine="567"/>
        <w:jc w:val="center"/>
        <w:rPr/>
      </w:pPr>
      <w:bookmarkStart w:id="4" w:name="_Toc198487208"/>
      <w:r>
        <w:rPr>
          <w:rFonts w:ascii="Times New Roman" w:hAnsi="Times New Roman"/>
          <w:color w:val="auto"/>
        </w:rPr>
        <w:t>Подтверждение корректности</w:t>
      </w:r>
      <w:bookmarkEnd w:id="4"/>
    </w:p>
    <w:p>
      <w:pPr>
        <w:pStyle w:val="Normal"/>
        <w:spacing w:lineRule="auto" w:line="360"/>
        <w:ind w:firstLine="567"/>
        <w:jc w:val="left"/>
        <w:rPr/>
      </w:pPr>
      <w:r>
        <w:rPr>
          <w:rFonts w:eastAsia="" w:cs="Times New Roman" w:ascii="Times New Roman" w:hAnsi="Times New Roman" w:eastAsiaTheme="minorEastAsia"/>
          <w:iCs/>
          <w:sz w:val="24"/>
          <w:szCs w:val="24"/>
          <w:lang w:eastAsia="ru-RU"/>
        </w:rPr>
        <w:t>Алгоритм построен на точном соблюдении теоретических основ метода Гаусса-Жордана: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eastAsia="" w:cs="Times New Roman" w:ascii="Times New Roman" w:hAnsi="Times New Roman" w:eastAsiaTheme="minorEastAsia"/>
          <w:iCs/>
          <w:sz w:val="24"/>
          <w:szCs w:val="24"/>
          <w:lang w:eastAsia="ru-RU"/>
        </w:rPr>
        <w:t>Прямой ход: Расширенная матрица приводится к ступенчатому виду с обязательным выбором ведущего элемента по модулю (частичный выбор главного элемента).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eastAsia="" w:cs="Times New Roman" w:ascii="Times New Roman" w:hAnsi="Times New Roman" w:eastAsiaTheme="minorEastAsia"/>
          <w:iCs/>
          <w:sz w:val="24"/>
          <w:szCs w:val="24"/>
          <w:lang w:eastAsia="ru-RU"/>
        </w:rPr>
        <w:t>Анализ результата: После преобразования производится оценка структуры матрицы: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eastAsia="" w:cs="Times New Roman" w:ascii="Times New Roman" w:hAnsi="Times New Roman" w:eastAsiaTheme="minorEastAsia"/>
          <w:iCs/>
          <w:sz w:val="24"/>
          <w:szCs w:val="24"/>
          <w:lang w:eastAsia="ru-RU"/>
        </w:rPr>
        <w:t>Если получена диагональная форма — система имеет единственное решение.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eastAsia="" w:cs="Times New Roman" w:ascii="Times New Roman" w:hAnsi="Times New Roman" w:eastAsiaTheme="minorEastAsia"/>
          <w:iCs/>
          <w:sz w:val="24"/>
          <w:szCs w:val="24"/>
          <w:lang w:eastAsia="ru-RU"/>
        </w:rPr>
        <w:t>Если в матрице остались строки с нулями в коэффициентах и ненулевыми свободными членами — система несовместна.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eastAsia="" w:cs="Times New Roman" w:ascii="Times New Roman" w:hAnsi="Times New Roman" w:eastAsiaTheme="minorEastAsia"/>
          <w:iCs/>
          <w:sz w:val="24"/>
          <w:szCs w:val="24"/>
          <w:lang w:eastAsia="ru-RU"/>
        </w:rPr>
        <w:t>Если присутствуют свободные переменные — существует бесконечное множество решений, представляемых в параметрической форме.</w:t>
      </w:r>
    </w:p>
    <w:p>
      <w:pPr>
        <w:pStyle w:val="Normal"/>
        <w:spacing w:lineRule="auto" w:line="360"/>
        <w:ind w:firstLine="567"/>
        <w:jc w:val="left"/>
        <w:rPr>
          <w:lang w:val="ru-RU"/>
        </w:rPr>
      </w:pPr>
      <w:r>
        <w:rPr>
          <w:rFonts w:eastAsia="" w:cs="Times New Roman" w:ascii="Times New Roman" w:hAnsi="Times New Roman" w:eastAsiaTheme="minorEastAsia"/>
          <w:iCs/>
          <w:sz w:val="24"/>
          <w:szCs w:val="24"/>
          <w:lang w:val="ru-RU" w:eastAsia="ru-RU"/>
        </w:rPr>
        <w:t>После проводится проверка полученного результата — берется одно из решений, (свободные переменные зануляются), подставляется в оригинальную СЛАУ, и сравнивается с оригинальным столбцом</w:t>
      </w:r>
      <w:r>
        <w:rPr>
          <w:rFonts w:eastAsia="" w:cs="Times New Roman" w:ascii="Times New Roman" w:hAnsi="Times New Roman" w:eastAsiaTheme="minorEastAsia"/>
          <w:iCs/>
          <w:sz w:val="24"/>
          <w:szCs w:val="24"/>
          <w:lang w:val="en-US" w:eastAsia="ru-RU"/>
        </w:rPr>
        <w:t xml:space="preserve"> b.  </w:t>
      </w:r>
    </w:p>
    <w:p>
      <w:pPr>
        <w:pStyle w:val="Heading1"/>
        <w:ind w:firstLine="567"/>
        <w:jc w:val="center"/>
        <w:rPr/>
      </w:pPr>
      <w:bookmarkStart w:id="5" w:name="_Toc198487209"/>
      <w:r>
        <w:rPr>
          <w:rFonts w:ascii="Times New Roman" w:hAnsi="Times New Roman"/>
          <w:color w:val="auto"/>
        </w:rPr>
        <w:t>Результаты экспериментов</w:t>
      </w:r>
      <w:bookmarkEnd w:id="5"/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  <w:lang w:eastAsia="ru-RU"/>
        </w:rPr>
        <w:t xml:space="preserve">Из теоретических соображений известно, что метод Гаусса-Жордана имеет сложность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  <w:r>
        <w:rPr>
          <w:rFonts w:cs="Times New Roman" w:ascii="Times New Roman" w:hAnsi="Times New Roman"/>
          <w:sz w:val="24"/>
          <w:lang w:eastAsia="ru-RU"/>
        </w:rPr>
        <w:t xml:space="preserve">. Убедимся в этом, протестировав программу на различных входных данных. 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  <w:lang w:eastAsia="ru-RU"/>
        </w:rPr>
        <w:t xml:space="preserve">Было замерено время работы алгоритма на входных данных в виде матриц с размерами от 100 до 1000. Замер времени был проведен 10 раз и из всех итераций было взято среднее значение. 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Fonts w:cs="Times New Roman" w:ascii="Times New Roman" w:hAnsi="Times New Roman"/>
          <w:sz w:val="24"/>
          <w:lang w:eastAsia="ru-RU"/>
        </w:rPr>
        <w:t xml:space="preserve">На рис. 13 представлен график зависимости времени от входных данных, что соответствует скорости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e>
        </m:d>
      </m:oMath>
    </w:p>
    <w:p>
      <w:pPr>
        <w:pStyle w:val="Normal"/>
        <w:spacing w:lineRule="auto" w:line="360"/>
        <w:ind w:hanging="142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10300" cy="3803015"/>
                <wp:effectExtent l="0" t="0" r="0" b="0"/>
                <wp:wrapSquare wrapText="largest"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60" cy="380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0" w:after="12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10300" cy="3726180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0300" cy="3726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 xml:space="preserve">Рисунок 3: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Производительность алгоритма: Время выполнения в зависимости от размера матрицы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-3.55pt;margin-top:0.05pt;width:488.95pt;height:299.4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0" w:after="120"/>
                        <w:rPr>
                          <w:rFonts w:ascii="Times New Roman" w:hAnsi="Times New Roman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210300" cy="3726180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0300" cy="3726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lang w:val="ru-RU"/>
                        </w:rPr>
                        <w:t xml:space="preserve">Рисунок 3: </w:t>
                      </w:r>
                      <w:r>
                        <w:rPr>
                          <w:rFonts w:ascii="Times New Roman" w:hAnsi="Times New Roman"/>
                        </w:rPr>
                        <w:t>Производительность алгоритма: Время выполнения в зависимости от размера матрицы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ind w:hanging="142"/>
        <w:jc w:val="left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</w:r>
    </w:p>
    <w:p>
      <w:pPr>
        <w:pStyle w:val="Normal"/>
        <w:spacing w:lineRule="auto" w:line="360"/>
        <w:ind w:hanging="142"/>
        <w:jc w:val="left"/>
        <w:rPr>
          <w:rFonts w:ascii="Times New Roman" w:hAnsi="Times New Roman" w:cs="Times New Roman"/>
          <w:sz w:val="24"/>
          <w:lang w:eastAsia="ru-RU"/>
        </w:rPr>
      </w:pPr>
      <w:r>
        <w:rPr>
          <w:rFonts w:cs="Times New Roman" w:ascii="Times New Roman" w:hAnsi="Times New Roman"/>
          <w:sz w:val="24"/>
          <w:lang w:eastAsia="ru-RU"/>
        </w:rPr>
      </w:r>
    </w:p>
    <w:p>
      <w:pPr>
        <w:pStyle w:val="Heading1"/>
        <w:ind w:firstLine="567"/>
        <w:jc w:val="center"/>
        <w:rPr/>
      </w:pPr>
      <w:bookmarkStart w:id="6" w:name="_Toc198487210"/>
      <w:r>
        <w:rPr>
          <w:rFonts w:ascii="Times New Roman" w:hAnsi="Times New Roman"/>
          <w:color w:val="auto"/>
        </w:rPr>
        <w:t>Заключение</w:t>
      </w:r>
      <w:bookmarkEnd w:id="6"/>
    </w:p>
    <w:p>
      <w:pPr>
        <w:pStyle w:val="Normal"/>
        <w:spacing w:lineRule="auto" w:line="360" w:beforeAutospacing="1" w:afterAutospacing="1"/>
        <w:ind w:firstLine="567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Была разработана программу на C++, которая решает системы линейных уравнений методом Гаусса-Жордана с выбором главного элемента по модулю. Для этого были созданы два шаблонных класса: Vector и Matrix (наследник Vector&lt;Vector&gt;), поддерживающие прямоугольные матрицы.</w:t>
      </w:r>
    </w:p>
    <w:p>
      <w:pPr>
        <w:pStyle w:val="Normal"/>
        <w:spacing w:lineRule="auto" w:line="360" w:beforeAutospacing="1" w:afterAutospacing="1"/>
        <w:ind w:firstLine="567"/>
        <w:jc w:val="left"/>
        <w:rPr/>
      </w:pPr>
      <w:r>
        <w:rPr>
          <w:rFonts w:cs="Times New Roman" w:ascii="Times New Roman" w:hAnsi="Times New Roman"/>
          <w:sz w:val="24"/>
          <w:szCs w:val="24"/>
          <w:lang w:eastAsia="ru-RU"/>
        </w:rPr>
        <w:t xml:space="preserve">Программа корректно обрабатывает системы с единственным решением, несовместные и с бесконечным числом решений (с выводом параметрической формы). Предусмотрен ввод данных вручную и генерация случайных матриц. Реализована подстановка и проверка полученных результатов с входными данными. </w:t>
      </w:r>
    </w:p>
    <w:p>
      <w:pPr>
        <w:pStyle w:val="Heading1"/>
        <w:ind w:firstLine="567"/>
        <w:jc w:val="left"/>
        <w:rPr/>
      </w:pPr>
      <w:bookmarkStart w:id="7" w:name="_Toc198487211"/>
      <w:r>
        <w:rPr>
          <w:rFonts w:ascii="Times New Roman" w:hAnsi="Times New Roman"/>
          <w:color w:val="auto"/>
        </w:rPr>
        <w:t>Приложение</w:t>
      </w:r>
      <w:bookmarkEnd w:id="7"/>
    </w:p>
    <w:p>
      <w:pPr>
        <w:pStyle w:val="Normal"/>
        <w:jc w:val="left"/>
        <w:rPr/>
      </w:pPr>
      <w:r>
        <w:rPr>
          <w:rFonts w:cs="Times New Roman" w:ascii="Cascadia Mono" w:hAnsi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&lt;iostream&gt;</w:t>
      </w:r>
    </w:p>
    <w:p>
      <w:pPr>
        <w:pStyle w:val="Normal"/>
        <w:jc w:val="left"/>
        <w:rPr/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&lt;stdlib.h&gt;</w:t>
      </w:r>
    </w:p>
    <w:p>
      <w:pPr>
        <w:pStyle w:val="Normal"/>
        <w:jc w:val="left"/>
        <w:rPr/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&lt;time.h&gt;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8000"/>
          <w:sz w:val="19"/>
          <w:highlight w:val="white"/>
        </w:rPr>
        <w:t>/*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8000"/>
          <w:sz w:val="19"/>
          <w:highlight w:val="white"/>
        </w:rPr>
        <w:t>things to test</w:t>
      </w:r>
    </w:p>
    <w:p>
      <w:pPr>
        <w:pStyle w:val="Normal"/>
        <w:jc w:val="left"/>
        <w:rPr/>
      </w:pPr>
      <w:r>
        <w:rPr>
          <w:rFonts w:ascii="Cascadia Mono" w:hAnsi="Cascadia Mono"/>
          <w:color w:val="008000"/>
          <w:sz w:val="19"/>
          <w:highlight w:val="white"/>
        </w:rPr>
        <w:t>copying a vector with different types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8000"/>
          <w:sz w:val="19"/>
          <w:highlight w:val="white"/>
        </w:rPr>
        <w:t>*/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FF"/>
          <w:sz w:val="19"/>
          <w:highlight w:val="white"/>
        </w:rPr>
        <w:t>template</w:t>
      </w:r>
      <w:r>
        <w:rPr>
          <w:rFonts w:ascii="Cascadia Mono" w:hAnsi="Cascadia Mono"/>
          <w:color w:val="000000"/>
          <w:sz w:val="19"/>
          <w:highlight w:val="white"/>
        </w:rPr>
        <w:t xml:space="preserve"> &lt;</w:t>
      </w:r>
      <w:r>
        <w:rPr>
          <w:rFonts w:ascii="Cascadia Mono" w:hAnsi="Cascadia Mono"/>
          <w:color w:val="0000FF"/>
          <w:sz w:val="19"/>
          <w:highlight w:val="white"/>
        </w:rPr>
        <w:t>typename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FF"/>
          <w:sz w:val="19"/>
          <w:highlight w:val="white"/>
        </w:rPr>
        <w:t>private</w:t>
      </w:r>
      <w:r>
        <w:rPr>
          <w:rFonts w:ascii="Cascadia Mono" w:hAnsi="Cascadia Mono"/>
          <w:color w:val="000000"/>
          <w:sz w:val="19"/>
          <w:highlight w:val="white"/>
        </w:rPr>
        <w:t>: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* objects;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size;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>: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Vector(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 xml:space="preserve"> = 0)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size = 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(size &lt; 0) </w:t>
      </w:r>
      <w:r>
        <w:rPr>
          <w:rFonts w:ascii="Cascadia Mono" w:hAnsi="Cascadia Mono"/>
          <w:color w:val="0000FF"/>
          <w:sz w:val="19"/>
          <w:highlight w:val="white"/>
        </w:rPr>
        <w:t>throw</w:t>
      </w:r>
      <w:r>
        <w:rPr>
          <w:rFonts w:ascii="Cascadia Mono" w:hAnsi="Cascadia Mono"/>
          <w:color w:val="000000"/>
          <w:sz w:val="19"/>
          <w:highlight w:val="white"/>
        </w:rPr>
        <w:t xml:space="preserve"> std::</w:t>
      </w:r>
      <w:r>
        <w:rPr>
          <w:rFonts w:ascii="Cascadia Mono" w:hAnsi="Cascadia Mono"/>
          <w:color w:val="2B91AF"/>
          <w:sz w:val="19"/>
          <w:highlight w:val="white"/>
        </w:rPr>
        <w:t>invalid_argument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"vector size must be positive"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(size == 0)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objects = </w:t>
      </w:r>
      <w:r>
        <w:rPr>
          <w:rFonts w:ascii="Cascadia Mono" w:hAnsi="Cascadia Mono"/>
          <w:color w:val="0000FF"/>
          <w:sz w:val="19"/>
          <w:highlight w:val="white"/>
        </w:rPr>
        <w:t>nullptr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objects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[</w:t>
      </w:r>
      <w:r>
        <w:rPr>
          <w:rFonts w:ascii="Cascadia Mono" w:hAnsi="Cascadia Mono"/>
          <w:color w:val="808080"/>
          <w:sz w:val="19"/>
          <w:highlight w:val="white"/>
        </w:rPr>
        <w:t>n</w:t>
      </w:r>
      <w:r>
        <w:rPr>
          <w:rFonts w:ascii="Cascadia Mono" w:hAnsi="Cascadia Mono"/>
          <w:color w:val="000000"/>
          <w:sz w:val="19"/>
          <w:highlight w:val="white"/>
        </w:rPr>
        <w:t>]();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~Vector()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delete</w:t>
      </w:r>
      <w:r>
        <w:rPr>
          <w:rFonts w:ascii="Cascadia Mono" w:hAnsi="Cascadia Mono"/>
          <w:color w:val="000000"/>
          <w:sz w:val="19"/>
          <w:highlight w:val="white"/>
        </w:rPr>
        <w:t>[] objects;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Vector(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&gt;&amp;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size =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.length();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(size == 0)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objects = </w:t>
      </w:r>
      <w:r>
        <w:rPr>
          <w:rFonts w:ascii="Cascadia Mono" w:hAnsi="Cascadia Mono"/>
          <w:color w:val="0000FF"/>
          <w:sz w:val="19"/>
          <w:highlight w:val="white"/>
        </w:rPr>
        <w:t>nullptr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objects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[size]();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size; i++) objects[i] =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[i];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length() 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size;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swap(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std::swap(objects[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], objects[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>]);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8000"/>
          <w:sz w:val="19"/>
          <w:highlight w:val="white"/>
        </w:rPr>
        <w:t>//needed operations: * / *= /= scalar, + - += -= = vector, [],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&amp; </w:t>
      </w:r>
      <w:r>
        <w:rPr>
          <w:rFonts w:ascii="Cascadia Mono" w:hAnsi="Cascadia Mono"/>
          <w:color w:val="008080"/>
          <w:sz w:val="19"/>
          <w:highlight w:val="white"/>
        </w:rPr>
        <w:t>operator[]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index</w:t>
      </w:r>
      <w:r>
        <w:rPr>
          <w:rFonts w:ascii="Cascadia Mono" w:hAnsi="Cascadia Mono"/>
          <w:color w:val="000000"/>
          <w:sz w:val="19"/>
          <w:highlight w:val="white"/>
        </w:rPr>
        <w:t xml:space="preserve">) 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808080"/>
          <w:sz w:val="19"/>
          <w:highlight w:val="white"/>
        </w:rPr>
        <w:t>index</w:t>
      </w:r>
      <w:r>
        <w:rPr>
          <w:rFonts w:ascii="Cascadia Mono" w:hAnsi="Cascadia Mono"/>
          <w:color w:val="000000"/>
          <w:sz w:val="19"/>
          <w:highlight w:val="white"/>
        </w:rPr>
        <w:t>&lt;0 ||</w:t>
      </w:r>
      <w:r>
        <w:rPr>
          <w:rFonts w:ascii="Cascadia Mono" w:hAnsi="Cascadia Mono"/>
          <w:color w:val="808080"/>
          <w:sz w:val="19"/>
          <w:highlight w:val="white"/>
        </w:rPr>
        <w:t>index</w:t>
      </w:r>
      <w:r>
        <w:rPr>
          <w:rFonts w:ascii="Cascadia Mono" w:hAnsi="Cascadia Mono"/>
          <w:color w:val="000000"/>
          <w:sz w:val="19"/>
          <w:highlight w:val="white"/>
        </w:rPr>
        <w:t xml:space="preserve">&gt;=length()) </w:t>
      </w:r>
      <w:r>
        <w:rPr>
          <w:rFonts w:ascii="Cascadia Mono" w:hAnsi="Cascadia Mono"/>
          <w:color w:val="0000FF"/>
          <w:sz w:val="19"/>
          <w:highlight w:val="white"/>
        </w:rPr>
        <w:t>throw</w:t>
      </w:r>
      <w:r>
        <w:rPr>
          <w:rFonts w:ascii="Cascadia Mono" w:hAnsi="Cascadia Mono"/>
          <w:color w:val="000000"/>
          <w:sz w:val="19"/>
          <w:highlight w:val="white"/>
        </w:rPr>
        <w:t xml:space="preserve"> std::</w:t>
      </w:r>
      <w:r>
        <w:rPr>
          <w:rFonts w:ascii="Cascadia Mono" w:hAnsi="Cascadia Mono"/>
          <w:color w:val="2B91AF"/>
          <w:sz w:val="19"/>
          <w:highlight w:val="white"/>
        </w:rPr>
        <w:t>invalid_argument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"invalid index"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objects[</w:t>
      </w:r>
      <w:r>
        <w:rPr>
          <w:rFonts w:ascii="Cascadia Mono" w:hAnsi="Cascadia Mono"/>
          <w:color w:val="808080"/>
          <w:sz w:val="19"/>
          <w:highlight w:val="white"/>
        </w:rPr>
        <w:t>index</w:t>
      </w:r>
      <w:r>
        <w:rPr>
          <w:rFonts w:ascii="Cascadia Mono" w:hAnsi="Cascadia Mono"/>
          <w:color w:val="000000"/>
          <w:sz w:val="19"/>
          <w:highlight w:val="white"/>
        </w:rPr>
        <w:t>];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operator+=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&gt;&amp;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 xml:space="preserve">.size!=size) </w:t>
      </w:r>
      <w:r>
        <w:rPr>
          <w:rFonts w:ascii="Cascadia Mono" w:hAnsi="Cascadia Mono"/>
          <w:color w:val="0000FF"/>
          <w:sz w:val="19"/>
          <w:highlight w:val="white"/>
        </w:rPr>
        <w:t>throw</w:t>
      </w:r>
      <w:r>
        <w:rPr>
          <w:rFonts w:ascii="Cascadia Mono" w:hAnsi="Cascadia Mono"/>
          <w:color w:val="000000"/>
          <w:sz w:val="19"/>
          <w:highlight w:val="white"/>
        </w:rPr>
        <w:t xml:space="preserve"> std::</w:t>
      </w:r>
      <w:r>
        <w:rPr>
          <w:rFonts w:ascii="Cascadia Mono" w:hAnsi="Cascadia Mono"/>
          <w:color w:val="2B91AF"/>
          <w:sz w:val="19"/>
          <w:highlight w:val="white"/>
        </w:rPr>
        <w:t>invalid_argument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"vectors are of different sizes"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size; i++)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objects[i] +=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.objects[i];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operator-=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&gt;&amp;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 xml:space="preserve">.size != size) </w:t>
      </w:r>
      <w:r>
        <w:rPr>
          <w:rFonts w:ascii="Cascadia Mono" w:hAnsi="Cascadia Mono"/>
          <w:color w:val="0000FF"/>
          <w:sz w:val="19"/>
          <w:highlight w:val="white"/>
        </w:rPr>
        <w:t>throw</w:t>
      </w:r>
      <w:r>
        <w:rPr>
          <w:rFonts w:ascii="Cascadia Mono" w:hAnsi="Cascadia Mono"/>
          <w:color w:val="000000"/>
          <w:sz w:val="19"/>
          <w:highlight w:val="white"/>
        </w:rPr>
        <w:t xml:space="preserve"> std::</w:t>
      </w:r>
      <w:r>
        <w:rPr>
          <w:rFonts w:ascii="Cascadia Mono" w:hAnsi="Cascadia Mono"/>
          <w:color w:val="2B91AF"/>
          <w:sz w:val="19"/>
          <w:highlight w:val="white"/>
        </w:rPr>
        <w:t>invalid_argument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"vectors are of different sizes"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size; i++)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objects[i] -=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.objects[i];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 </w:t>
      </w:r>
      <w:r>
        <w:rPr>
          <w:rFonts w:ascii="Cascadia Mono" w:hAnsi="Cascadia Mono"/>
          <w:color w:val="008080"/>
          <w:sz w:val="19"/>
          <w:highlight w:val="white"/>
        </w:rPr>
        <w:t>operator+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&gt;&amp;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&gt; ret(*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ret +=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ret;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 </w:t>
      </w:r>
      <w:r>
        <w:rPr>
          <w:rFonts w:ascii="Cascadia Mono" w:hAnsi="Cascadia Mono"/>
          <w:color w:val="008080"/>
          <w:sz w:val="19"/>
          <w:highlight w:val="white"/>
        </w:rPr>
        <w:t>operator-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&gt;&amp;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&gt; ret(*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ret -=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ret;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&gt;&amp; </w:t>
      </w:r>
      <w:r>
        <w:rPr>
          <w:rFonts w:ascii="Cascadia Mono" w:hAnsi="Cascadia Mono"/>
          <w:color w:val="008080"/>
          <w:sz w:val="19"/>
          <w:highlight w:val="white"/>
        </w:rPr>
        <w:t>operator=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&gt;&amp;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 xml:space="preserve"> == &amp;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 xml:space="preserve">)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*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delete</w:t>
      </w:r>
      <w:r>
        <w:rPr>
          <w:rFonts w:ascii="Cascadia Mono" w:hAnsi="Cascadia Mono"/>
          <w:color w:val="000000"/>
          <w:sz w:val="19"/>
          <w:highlight w:val="white"/>
        </w:rPr>
        <w:t>[] objects;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size =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.length();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(size == 0) 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objects = </w:t>
      </w:r>
      <w:r>
        <w:rPr>
          <w:rFonts w:ascii="Cascadia Mono" w:hAnsi="Cascadia Mono"/>
          <w:color w:val="0000FF"/>
          <w:sz w:val="19"/>
          <w:highlight w:val="white"/>
        </w:rPr>
        <w:t>nullptr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objects = </w:t>
      </w:r>
      <w:r>
        <w:rPr>
          <w:rFonts w:ascii="Cascadia Mono" w:hAnsi="Cascadia Mono"/>
          <w:color w:val="0000FF"/>
          <w:sz w:val="19"/>
          <w:highlight w:val="white"/>
        </w:rPr>
        <w:t>new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[size];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size; ++i)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objects[i] = </w:t>
      </w:r>
      <w:r>
        <w:rPr>
          <w:rFonts w:ascii="Cascadia Mono" w:hAnsi="Cascadia Mono"/>
          <w:color w:val="808080"/>
          <w:sz w:val="19"/>
          <w:highlight w:val="white"/>
        </w:rPr>
        <w:t>v</w:t>
      </w:r>
      <w:r>
        <w:rPr>
          <w:rFonts w:ascii="Cascadia Mono" w:hAnsi="Cascadia Mono"/>
          <w:color w:val="000000"/>
          <w:sz w:val="19"/>
          <w:highlight w:val="white"/>
        </w:rPr>
        <w:t>.objects[i];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*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operator*=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val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size; i++)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objects[i] *= </w:t>
      </w:r>
      <w:r>
        <w:rPr>
          <w:rFonts w:ascii="Cascadia Mono" w:hAnsi="Cascadia Mono"/>
          <w:color w:val="808080"/>
          <w:sz w:val="19"/>
          <w:highlight w:val="white"/>
        </w:rPr>
        <w:t>val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operator/=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val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808080"/>
          <w:sz w:val="19"/>
          <w:highlight w:val="white"/>
        </w:rPr>
        <w:t>val</w:t>
      </w:r>
      <w:r>
        <w:rPr>
          <w:rFonts w:ascii="Cascadia Mono" w:hAnsi="Cascadia Mono"/>
          <w:color w:val="000000"/>
          <w:sz w:val="19"/>
          <w:highlight w:val="white"/>
        </w:rPr>
        <w:t xml:space="preserve"> == 0) </w:t>
      </w:r>
      <w:r>
        <w:rPr>
          <w:rFonts w:ascii="Cascadia Mono" w:hAnsi="Cascadia Mono"/>
          <w:color w:val="0000FF"/>
          <w:sz w:val="19"/>
          <w:highlight w:val="white"/>
        </w:rPr>
        <w:t>throw</w:t>
      </w:r>
      <w:r>
        <w:rPr>
          <w:rFonts w:ascii="Cascadia Mono" w:hAnsi="Cascadia Mono"/>
          <w:color w:val="000000"/>
          <w:sz w:val="19"/>
          <w:highlight w:val="white"/>
        </w:rPr>
        <w:t xml:space="preserve"> std::</w:t>
      </w:r>
      <w:r>
        <w:rPr>
          <w:rFonts w:ascii="Cascadia Mono" w:hAnsi="Cascadia Mono"/>
          <w:color w:val="2B91AF"/>
          <w:sz w:val="19"/>
          <w:highlight w:val="white"/>
        </w:rPr>
        <w:t>invalid_argument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"can't divide by 0"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size; i++)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objects[i] /= </w:t>
      </w:r>
      <w:r>
        <w:rPr>
          <w:rFonts w:ascii="Cascadia Mono" w:hAnsi="Cascadia Mono"/>
          <w:color w:val="808080"/>
          <w:sz w:val="19"/>
          <w:highlight w:val="white"/>
        </w:rPr>
        <w:t>val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 </w:t>
      </w:r>
      <w:r>
        <w:rPr>
          <w:rFonts w:ascii="Cascadia Mono" w:hAnsi="Cascadia Mono"/>
          <w:color w:val="008080"/>
          <w:sz w:val="19"/>
          <w:highlight w:val="white"/>
        </w:rPr>
        <w:t>operator*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val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&gt; ret(*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ret *= </w:t>
      </w:r>
      <w:r>
        <w:rPr>
          <w:rFonts w:ascii="Cascadia Mono" w:hAnsi="Cascadia Mono"/>
          <w:color w:val="808080"/>
          <w:sz w:val="19"/>
          <w:highlight w:val="white"/>
        </w:rPr>
        <w:t>val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ret;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 </w:t>
      </w:r>
      <w:r>
        <w:rPr>
          <w:rFonts w:ascii="Cascadia Mono" w:hAnsi="Cascadia Mono"/>
          <w:color w:val="008080"/>
          <w:sz w:val="19"/>
          <w:highlight w:val="white"/>
        </w:rPr>
        <w:t>operator/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val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&gt; ret(*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ret /= </w:t>
      </w:r>
      <w:r>
        <w:rPr>
          <w:rFonts w:ascii="Cascadia Mono" w:hAnsi="Cascadia Mono"/>
          <w:color w:val="808080"/>
          <w:sz w:val="19"/>
          <w:highlight w:val="white"/>
        </w:rPr>
        <w:t>val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ret;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>};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FF"/>
          <w:sz w:val="19"/>
          <w:highlight w:val="white"/>
        </w:rPr>
        <w:t>template</w:t>
      </w:r>
      <w:r>
        <w:rPr>
          <w:rFonts w:ascii="Cascadia Mono" w:hAnsi="Cascadia Mono"/>
          <w:color w:val="000000"/>
          <w:sz w:val="19"/>
          <w:highlight w:val="white"/>
        </w:rPr>
        <w:t xml:space="preserve"> &lt;</w:t>
      </w:r>
      <w:r>
        <w:rPr>
          <w:rFonts w:ascii="Cascadia Mono" w:hAnsi="Cascadia Mono"/>
          <w:color w:val="0000FF"/>
          <w:sz w:val="19"/>
          <w:highlight w:val="white"/>
        </w:rPr>
        <w:t>typename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 </w:t>
      </w:r>
      <w:r>
        <w:rPr>
          <w:rFonts w:ascii="Cascadia Mono" w:hAnsi="Cascadia Mono"/>
          <w:color w:val="0000FF"/>
          <w:sz w:val="19"/>
          <w:highlight w:val="white"/>
        </w:rPr>
        <w:t>class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Matrix</w:t>
      </w:r>
      <w:r>
        <w:rPr>
          <w:rFonts w:ascii="Cascadia Mono" w:hAnsi="Cascadia Mono"/>
          <w:color w:val="000000"/>
          <w:sz w:val="19"/>
          <w:highlight w:val="white"/>
        </w:rPr>
        <w:t xml:space="preserve"> : </w:t>
      </w: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&gt;&gt;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FF"/>
          <w:sz w:val="19"/>
          <w:highlight w:val="white"/>
        </w:rPr>
        <w:t>protected</w:t>
      </w:r>
      <w:r>
        <w:rPr>
          <w:rFonts w:ascii="Cascadia Mono" w:hAnsi="Cascadia Mono"/>
          <w:color w:val="000000"/>
          <w:sz w:val="19"/>
          <w:highlight w:val="white"/>
        </w:rPr>
        <w:t>: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columns;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FF"/>
          <w:sz w:val="19"/>
          <w:highlight w:val="white"/>
        </w:rPr>
        <w:t>public</w:t>
      </w:r>
      <w:r>
        <w:rPr>
          <w:rFonts w:ascii="Cascadia Mono" w:hAnsi="Cascadia Mono"/>
          <w:color w:val="000000"/>
          <w:sz w:val="19"/>
          <w:highlight w:val="white"/>
        </w:rPr>
        <w:t>: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Matrix(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rows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808080"/>
          <w:sz w:val="19"/>
          <w:highlight w:val="white"/>
        </w:rPr>
        <w:t>col</w:t>
      </w:r>
      <w:r>
        <w:rPr>
          <w:rFonts w:ascii="Cascadia Mono" w:hAnsi="Cascadia Mono"/>
          <w:color w:val="000000"/>
          <w:sz w:val="19"/>
          <w:highlight w:val="white"/>
        </w:rPr>
        <w:t xml:space="preserve">):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&gt;&gt;(</w:t>
      </w:r>
      <w:r>
        <w:rPr>
          <w:rFonts w:ascii="Cascadia Mono" w:hAnsi="Cascadia Mono"/>
          <w:color w:val="808080"/>
          <w:sz w:val="19"/>
          <w:highlight w:val="white"/>
        </w:rPr>
        <w:t>rows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808080"/>
          <w:sz w:val="19"/>
          <w:highlight w:val="white"/>
        </w:rPr>
        <w:t>col</w:t>
      </w:r>
      <w:r>
        <w:rPr>
          <w:rFonts w:ascii="Cascadia Mono" w:hAnsi="Cascadia Mono"/>
          <w:color w:val="000000"/>
          <w:sz w:val="19"/>
          <w:highlight w:val="white"/>
        </w:rPr>
        <w:t xml:space="preserve"> &lt;= 0) { </w:t>
      </w:r>
      <w:r>
        <w:rPr>
          <w:rFonts w:ascii="Cascadia Mono" w:hAnsi="Cascadia Mono"/>
          <w:color w:val="0000FF"/>
          <w:sz w:val="19"/>
          <w:highlight w:val="white"/>
        </w:rPr>
        <w:t>throw</w:t>
      </w:r>
      <w:r>
        <w:rPr>
          <w:rFonts w:ascii="Cascadia Mono" w:hAnsi="Cascadia Mono"/>
          <w:color w:val="000000"/>
          <w:sz w:val="19"/>
          <w:highlight w:val="white"/>
        </w:rPr>
        <w:t xml:space="preserve"> std::</w:t>
      </w:r>
      <w:r>
        <w:rPr>
          <w:rFonts w:ascii="Cascadia Mono" w:hAnsi="Cascadia Mono"/>
          <w:color w:val="2B91AF"/>
          <w:sz w:val="19"/>
          <w:highlight w:val="white"/>
        </w:rPr>
        <w:t>invalid_argument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"can't have &lt;=0 columns"</w:t>
      </w:r>
      <w:r>
        <w:rPr>
          <w:rFonts w:ascii="Cascadia Mono" w:hAnsi="Cascadia Mono"/>
          <w:color w:val="000000"/>
          <w:sz w:val="19"/>
          <w:highlight w:val="white"/>
        </w:rPr>
        <w:t>); 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columns = </w:t>
      </w:r>
      <w:r>
        <w:rPr>
          <w:rFonts w:ascii="Cascadia Mono" w:hAnsi="Cascadia Mono"/>
          <w:color w:val="808080"/>
          <w:sz w:val="19"/>
          <w:highlight w:val="white"/>
        </w:rPr>
        <w:t>col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</w:t>
      </w:r>
      <w:r>
        <w:rPr>
          <w:rFonts w:ascii="Cascadia Mono" w:hAnsi="Cascadia Mono"/>
          <w:color w:val="808080"/>
          <w:sz w:val="19"/>
          <w:highlight w:val="white"/>
        </w:rPr>
        <w:t>rows</w:t>
      </w:r>
      <w:r>
        <w:rPr>
          <w:rFonts w:ascii="Cascadia Mono" w:hAnsi="Cascadia Mono"/>
          <w:color w:val="000000"/>
          <w:sz w:val="19"/>
          <w:highlight w:val="white"/>
        </w:rPr>
        <w:t>; i++)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(*</w:t>
      </w:r>
      <w:r>
        <w:rPr>
          <w:rFonts w:ascii="Cascadia Mono" w:hAnsi="Cascadia Mono"/>
          <w:color w:val="0000FF"/>
          <w:sz w:val="19"/>
          <w:highlight w:val="white"/>
        </w:rPr>
        <w:t>this</w:t>
      </w:r>
      <w:r>
        <w:rPr>
          <w:rFonts w:ascii="Cascadia Mono" w:hAnsi="Cascadia Mono"/>
          <w:color w:val="000000"/>
          <w:sz w:val="19"/>
          <w:highlight w:val="white"/>
        </w:rPr>
        <w:t xml:space="preserve">)[i] =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&gt;(columns);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>};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FF"/>
          <w:sz w:val="19"/>
          <w:highlight w:val="white"/>
        </w:rPr>
        <w:t>template</w:t>
      </w:r>
      <w:r>
        <w:rPr>
          <w:rFonts w:ascii="Cascadia Mono" w:hAnsi="Cascadia Mono"/>
          <w:color w:val="000000"/>
          <w:sz w:val="19"/>
          <w:highlight w:val="white"/>
        </w:rPr>
        <w:t xml:space="preserve"> &lt;</w:t>
      </w:r>
      <w:r>
        <w:rPr>
          <w:rFonts w:ascii="Cascadia Mono" w:hAnsi="Cascadia Mono"/>
          <w:color w:val="0000FF"/>
          <w:sz w:val="19"/>
          <w:highlight w:val="white"/>
        </w:rPr>
        <w:t>typename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Gauss(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&gt;&amp;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2B91AF"/>
          <w:sz w:val="19"/>
          <w:highlight w:val="white"/>
        </w:rPr>
        <w:t>Matrix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&gt;&amp;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m =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.length();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n =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[0].length();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>.length() != m)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throw</w:t>
      </w:r>
      <w:r>
        <w:rPr>
          <w:rFonts w:ascii="Cascadia Mono" w:hAnsi="Cascadia Mono"/>
          <w:color w:val="000000"/>
          <w:sz w:val="19"/>
          <w:highlight w:val="white"/>
        </w:rPr>
        <w:t xml:space="preserve"> std::</w:t>
      </w:r>
      <w:r>
        <w:rPr>
          <w:rFonts w:ascii="Cascadia Mono" w:hAnsi="Cascadia Mono"/>
          <w:color w:val="2B91AF"/>
          <w:sz w:val="19"/>
          <w:highlight w:val="white"/>
        </w:rPr>
        <w:t>invalid_argument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"b's count doesn't match A's row count"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lead = 0;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currow = 0;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while</w:t>
      </w:r>
      <w:r>
        <w:rPr>
          <w:rFonts w:ascii="Cascadia Mono" w:hAnsi="Cascadia Mono"/>
          <w:color w:val="000000"/>
          <w:sz w:val="19"/>
          <w:highlight w:val="white"/>
        </w:rPr>
        <w:t xml:space="preserve"> (currow &lt; m)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(lead &gt;= n) { </w:t>
      </w:r>
      <w:r>
        <w:rPr>
          <w:rFonts w:ascii="Cascadia Mono" w:hAnsi="Cascadia Mono"/>
          <w:color w:val="0000FF"/>
          <w:sz w:val="19"/>
          <w:highlight w:val="white"/>
        </w:rPr>
        <w:t>break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</w:rPr>
        <w:t>size_t</w:t>
      </w:r>
      <w:r>
        <w:rPr>
          <w:rFonts w:ascii="Cascadia Mono" w:hAnsi="Cascadia Mono"/>
          <w:color w:val="000000"/>
          <w:sz w:val="19"/>
          <w:highlight w:val="white"/>
        </w:rPr>
        <w:t xml:space="preserve"> i = currow;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while</w:t>
      </w:r>
      <w:r>
        <w:rPr>
          <w:rFonts w:ascii="Cascadia Mono" w:hAnsi="Cascadia Mono"/>
          <w:color w:val="000000"/>
          <w:sz w:val="19"/>
          <w:highlight w:val="white"/>
        </w:rPr>
        <w:t xml:space="preserve"> (i &lt; m &amp;&amp;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 xml:space="preserve">[i][lead] ==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>(0)) { i++; 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(i == m)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lead++;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continue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(i!=currow)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.swap(i, currow);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>.swap(i, currow);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 div =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[currow][lead];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[currow] /= div;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>[currow] /= div;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k = 0; k &lt; m; k++)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(k == currow ||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 xml:space="preserve">[k][lead] == 0) { </w:t>
      </w:r>
      <w:r>
        <w:rPr>
          <w:rFonts w:ascii="Cascadia Mono" w:hAnsi="Cascadia Mono"/>
          <w:color w:val="0000FF"/>
          <w:sz w:val="19"/>
          <w:highlight w:val="white"/>
        </w:rPr>
        <w:t>continue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 factor =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[k][lead];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[k]-= (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[currow]* factor);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[k][lead] = 0;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 xml:space="preserve">[k] -= factor *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>[currow];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lead++;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currow++;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bool</w:t>
      </w:r>
      <w:r>
        <w:rPr>
          <w:rFonts w:ascii="Cascadia Mono" w:hAnsi="Cascadia Mono"/>
          <w:color w:val="000000"/>
          <w:sz w:val="19"/>
          <w:highlight w:val="white"/>
        </w:rPr>
        <w:t xml:space="preserve"> complete = </w:t>
      </w:r>
      <w:r>
        <w:rPr>
          <w:rFonts w:ascii="Cascadia Mono" w:hAnsi="Cascadia Mono"/>
          <w:color w:val="0000FF"/>
          <w:sz w:val="19"/>
          <w:highlight w:val="white"/>
        </w:rPr>
        <w:t>true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dim = 0;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m; i++)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bool</w:t>
      </w:r>
      <w:r>
        <w:rPr>
          <w:rFonts w:ascii="Cascadia Mono" w:hAnsi="Cascadia Mono"/>
          <w:color w:val="000000"/>
          <w:sz w:val="19"/>
          <w:highlight w:val="white"/>
        </w:rPr>
        <w:t xml:space="preserve"> allZero = </w:t>
      </w:r>
      <w:r>
        <w:rPr>
          <w:rFonts w:ascii="Cascadia Mono" w:hAnsi="Cascadia Mono"/>
          <w:color w:val="0000FF"/>
          <w:sz w:val="19"/>
          <w:highlight w:val="white"/>
        </w:rPr>
        <w:t>true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j = 0; j &lt; n; j++)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 xml:space="preserve">[i][j] !=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(0) &amp;&amp; !allZero) { complete = </w:t>
      </w:r>
      <w:r>
        <w:rPr>
          <w:rFonts w:ascii="Cascadia Mono" w:hAnsi="Cascadia Mono"/>
          <w:color w:val="0000FF"/>
          <w:sz w:val="19"/>
          <w:highlight w:val="white"/>
        </w:rPr>
        <w:t>false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 xml:space="preserve">[i][j] !=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(0)) { allZero = </w:t>
      </w:r>
      <w:r>
        <w:rPr>
          <w:rFonts w:ascii="Cascadia Mono" w:hAnsi="Cascadia Mono"/>
          <w:color w:val="0000FF"/>
          <w:sz w:val="19"/>
          <w:highlight w:val="white"/>
        </w:rPr>
        <w:t>false</w:t>
      </w:r>
      <w:r>
        <w:rPr>
          <w:rFonts w:ascii="Cascadia Mono" w:hAnsi="Cascadia Mono"/>
          <w:color w:val="000000"/>
          <w:sz w:val="19"/>
          <w:highlight w:val="white"/>
        </w:rPr>
        <w:t>; 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(allZero &amp;&amp;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 xml:space="preserve">[i] !=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(0)) { </w:t>
      </w:r>
      <w:r>
        <w:rPr>
          <w:rFonts w:ascii="Cascadia Mono" w:hAnsi="Cascadia Mono"/>
          <w:color w:val="0000FF"/>
          <w:sz w:val="19"/>
          <w:highlight w:val="white"/>
        </w:rPr>
        <w:t>throw</w:t>
      </w:r>
      <w:r>
        <w:rPr>
          <w:rFonts w:ascii="Cascadia Mono" w:hAnsi="Cascadia Mono"/>
          <w:color w:val="000000"/>
          <w:sz w:val="19"/>
          <w:highlight w:val="white"/>
        </w:rPr>
        <w:t xml:space="preserve"> std::</w:t>
      </w:r>
      <w:r>
        <w:rPr>
          <w:rFonts w:ascii="Cascadia Mono" w:hAnsi="Cascadia Mono"/>
          <w:color w:val="2B91AF"/>
          <w:sz w:val="19"/>
          <w:highlight w:val="white"/>
        </w:rPr>
        <w:t>runtime_error</w:t>
      </w:r>
      <w:r>
        <w:rPr>
          <w:rFonts w:ascii="Cascadia Mono" w:hAnsi="Cascadia Mono"/>
          <w:color w:val="000000"/>
          <w:sz w:val="19"/>
          <w:highlight w:val="white"/>
        </w:rPr>
        <w:t>(</w:t>
      </w:r>
      <w:r>
        <w:rPr>
          <w:rFonts w:ascii="Cascadia Mono" w:hAnsi="Cascadia Mono"/>
          <w:color w:val="A31515"/>
          <w:sz w:val="19"/>
          <w:highlight w:val="white"/>
        </w:rPr>
        <w:t>"system has no solution"</w:t>
      </w:r>
      <w:r>
        <w:rPr>
          <w:rFonts w:ascii="Cascadia Mono" w:hAnsi="Cascadia Mono"/>
          <w:color w:val="000000"/>
          <w:sz w:val="19"/>
          <w:highlight w:val="white"/>
        </w:rPr>
        <w:t>); 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(!allZero) dim++;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(n == m) 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"\n\n\nDimension is: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dim;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printMat(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FF"/>
          <w:sz w:val="19"/>
          <w:highlight w:val="white"/>
        </w:rPr>
        <w:t>template</w:t>
      </w:r>
      <w:r>
        <w:rPr>
          <w:rFonts w:ascii="Cascadia Mono" w:hAnsi="Cascadia Mono"/>
          <w:color w:val="000000"/>
          <w:sz w:val="19"/>
          <w:highlight w:val="white"/>
        </w:rPr>
        <w:t xml:space="preserve"> &lt;</w:t>
      </w:r>
      <w:r>
        <w:rPr>
          <w:rFonts w:ascii="Cascadia Mono" w:hAnsi="Cascadia Mono"/>
          <w:color w:val="0000FF"/>
          <w:sz w:val="19"/>
          <w:highlight w:val="white"/>
        </w:rPr>
        <w:t>typename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 </w:t>
      </w:r>
      <w:r>
        <w:rPr>
          <w:rFonts w:ascii="Cascadia Mono" w:hAnsi="Cascadia Mono"/>
          <w:color w:val="0000FF"/>
          <w:sz w:val="19"/>
          <w:highlight w:val="white"/>
        </w:rPr>
        <w:t>void</w:t>
      </w:r>
      <w:r>
        <w:rPr>
          <w:rFonts w:ascii="Cascadia Mono" w:hAnsi="Cascadia Mono"/>
          <w:color w:val="000000"/>
          <w:sz w:val="19"/>
          <w:highlight w:val="white"/>
        </w:rPr>
        <w:t xml:space="preserve"> printMat(</w:t>
      </w:r>
      <w:r>
        <w:rPr>
          <w:rFonts w:ascii="Cascadia Mono" w:hAnsi="Cascadia Mono"/>
          <w:color w:val="2B91AF"/>
          <w:sz w:val="19"/>
          <w:highlight w:val="white"/>
        </w:rPr>
        <w:t>Matrix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&gt;&amp;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2B91AF"/>
          <w:sz w:val="19"/>
          <w:highlight w:val="white"/>
        </w:rPr>
        <w:t>T</w:t>
      </w:r>
      <w:r>
        <w:rPr>
          <w:rFonts w:ascii="Cascadia Mono" w:hAnsi="Cascadia Mono"/>
          <w:color w:val="000000"/>
          <w:sz w:val="19"/>
          <w:highlight w:val="white"/>
        </w:rPr>
        <w:t xml:space="preserve">&gt;&amp;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>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.length(); i++)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j = 0; j &lt;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>[0].length(); j++)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&lt;&lt; </w:t>
      </w:r>
      <w:r>
        <w:rPr>
          <w:rFonts w:ascii="Cascadia Mono" w:hAnsi="Cascadia Mono"/>
          <w:color w:val="808080"/>
          <w:sz w:val="19"/>
          <w:highlight w:val="white"/>
        </w:rPr>
        <w:t>A</w:t>
      </w:r>
      <w:r>
        <w:rPr>
          <w:rFonts w:ascii="Cascadia Mono" w:hAnsi="Cascadia Mono"/>
          <w:color w:val="000000"/>
          <w:sz w:val="19"/>
          <w:highlight w:val="white"/>
        </w:rPr>
        <w:t xml:space="preserve">[i][j] &lt;&lt; </w:t>
      </w:r>
      <w:r>
        <w:rPr>
          <w:rFonts w:ascii="Cascadia Mono" w:hAnsi="Cascadia Mono"/>
          <w:color w:val="A31515"/>
          <w:sz w:val="19"/>
          <w:highlight w:val="white"/>
        </w:rPr>
        <w:t>"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"| "</w:t>
      </w:r>
      <w:r>
        <w:rPr>
          <w:rFonts w:ascii="Cascadia Mono" w:hAnsi="Cascadia Mono"/>
          <w:color w:val="000000"/>
          <w:sz w:val="19"/>
          <w:highlight w:val="white"/>
        </w:rPr>
        <w:t xml:space="preserve"> &lt;&lt; </w:t>
      </w:r>
      <w:r>
        <w:rPr>
          <w:rFonts w:ascii="Cascadia Mono" w:hAnsi="Cascadia Mono"/>
          <w:color w:val="808080"/>
          <w:sz w:val="19"/>
          <w:highlight w:val="white"/>
        </w:rPr>
        <w:t>b</w:t>
      </w:r>
      <w:r>
        <w:rPr>
          <w:rFonts w:ascii="Cascadia Mono" w:hAnsi="Cascadia Mono"/>
          <w:color w:val="000000"/>
          <w:sz w:val="19"/>
          <w:highlight w:val="white"/>
        </w:rPr>
        <w:t>[i];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main()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srand(time(</w:t>
      </w:r>
      <w:r>
        <w:rPr>
          <w:rFonts w:ascii="Cascadia Mono" w:hAnsi="Cascadia Mono"/>
          <w:color w:val="6F008A"/>
          <w:sz w:val="19"/>
          <w:highlight w:val="white"/>
        </w:rPr>
        <w:t>NULL</w:t>
      </w:r>
      <w:r>
        <w:rPr>
          <w:rFonts w:ascii="Cascadia Mono" w:hAnsi="Cascadia Mono"/>
          <w:color w:val="000000"/>
          <w:sz w:val="19"/>
          <w:highlight w:val="white"/>
        </w:rPr>
        <w:t>));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choice;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n, m;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"input the amount of rows and columns: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m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n;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Matrix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>&gt; A(m, n);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2B91AF"/>
          <w:sz w:val="19"/>
          <w:highlight w:val="white"/>
        </w:rPr>
        <w:t>Vector</w:t>
      </w:r>
      <w:r>
        <w:rPr>
          <w:rFonts w:ascii="Cascadia Mono" w:hAnsi="Cascadia Mono"/>
          <w:color w:val="000000"/>
          <w:sz w:val="19"/>
          <w:highlight w:val="white"/>
        </w:rPr>
        <w:t>&lt;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>&gt; b(m);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"\n1. Random Matrix \n2. Input Matrix.\n"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choice;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(choice == 1)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m; i++)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j = 0; j &lt; n; j++)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>A</w:t>
      </w:r>
      <w:r>
        <w:rPr>
          <w:rFonts w:ascii="Cascadia Mono" w:hAnsi="Cascadia Mono"/>
          <w:color w:val="008080"/>
          <w:sz w:val="19"/>
          <w:highlight w:val="white"/>
        </w:rPr>
        <w:t>[</w:t>
      </w:r>
      <w:r>
        <w:rPr>
          <w:rFonts w:ascii="Cascadia Mono" w:hAnsi="Cascadia Mono"/>
          <w:color w:val="000000"/>
          <w:sz w:val="19"/>
          <w:highlight w:val="white"/>
        </w:rPr>
        <w:t>i</w:t>
      </w:r>
      <w:r>
        <w:rPr>
          <w:rFonts w:ascii="Cascadia Mono" w:hAnsi="Cascadia Mono"/>
          <w:color w:val="008080"/>
          <w:sz w:val="19"/>
          <w:highlight w:val="white"/>
        </w:rPr>
        <w:t>][</w:t>
      </w:r>
      <w:r>
        <w:rPr>
          <w:rFonts w:ascii="Cascadia Mono" w:hAnsi="Cascadia Mono"/>
          <w:color w:val="000000"/>
          <w:sz w:val="19"/>
          <w:highlight w:val="white"/>
        </w:rPr>
        <w:t>j</w:t>
      </w:r>
      <w:r>
        <w:rPr>
          <w:rFonts w:ascii="Cascadia Mono" w:hAnsi="Cascadia Mono"/>
          <w:color w:val="008080"/>
          <w:sz w:val="19"/>
          <w:highlight w:val="white"/>
        </w:rPr>
        <w:t>]</w:t>
      </w:r>
      <w:r>
        <w:rPr>
          <w:rFonts w:ascii="Cascadia Mono" w:hAnsi="Cascadia Mono"/>
          <w:color w:val="000000"/>
          <w:sz w:val="19"/>
          <w:highlight w:val="white"/>
        </w:rPr>
        <w:t xml:space="preserve"> = rand() % 2000 - 1000;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b</w:t>
      </w:r>
      <w:r>
        <w:rPr>
          <w:rFonts w:ascii="Cascadia Mono" w:hAnsi="Cascadia Mono"/>
          <w:color w:val="008080"/>
          <w:sz w:val="19"/>
          <w:highlight w:val="white"/>
        </w:rPr>
        <w:t>[</w:t>
      </w:r>
      <w:r>
        <w:rPr>
          <w:rFonts w:ascii="Cascadia Mono" w:hAnsi="Cascadia Mono"/>
          <w:color w:val="000000"/>
          <w:sz w:val="19"/>
          <w:highlight w:val="white"/>
        </w:rPr>
        <w:t>i</w:t>
      </w:r>
      <w:r>
        <w:rPr>
          <w:rFonts w:ascii="Cascadia Mono" w:hAnsi="Cascadia Mono"/>
          <w:color w:val="008080"/>
          <w:sz w:val="19"/>
          <w:highlight w:val="white"/>
        </w:rPr>
        <w:t>]</w:t>
      </w:r>
      <w:r>
        <w:rPr>
          <w:rFonts w:ascii="Cascadia Mono" w:hAnsi="Cascadia Mono"/>
          <w:color w:val="000000"/>
          <w:sz w:val="19"/>
          <w:highlight w:val="white"/>
        </w:rPr>
        <w:t xml:space="preserve"> = rand() % 2000 - 1000;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else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m; i++)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j = 0; j &lt; n; j++)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A</w:t>
      </w:r>
      <w:r>
        <w:rPr>
          <w:rFonts w:ascii="Cascadia Mono" w:hAnsi="Cascadia Mono"/>
          <w:color w:val="008080"/>
          <w:sz w:val="19"/>
          <w:highlight w:val="white"/>
        </w:rPr>
        <w:t>[</w:t>
      </w:r>
      <w:r>
        <w:rPr>
          <w:rFonts w:ascii="Cascadia Mono" w:hAnsi="Cascadia Mono"/>
          <w:color w:val="000000"/>
          <w:sz w:val="19"/>
          <w:highlight w:val="white"/>
        </w:rPr>
        <w:t>i</w:t>
      </w:r>
      <w:r>
        <w:rPr>
          <w:rFonts w:ascii="Cascadia Mono" w:hAnsi="Cascadia Mono"/>
          <w:color w:val="008080"/>
          <w:sz w:val="19"/>
          <w:highlight w:val="white"/>
        </w:rPr>
        <w:t>][</w:t>
      </w:r>
      <w:r>
        <w:rPr>
          <w:rFonts w:ascii="Cascadia Mono" w:hAnsi="Cascadia Mono"/>
          <w:color w:val="000000"/>
          <w:sz w:val="19"/>
          <w:highlight w:val="white"/>
        </w:rPr>
        <w:t>j</w:t>
      </w:r>
      <w:r>
        <w:rPr>
          <w:rFonts w:ascii="Cascadia Mono" w:hAnsi="Cascadia Mono"/>
          <w:color w:val="008080"/>
          <w:sz w:val="19"/>
          <w:highlight w:val="white"/>
        </w:rPr>
        <w:t>]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"\n\ninput vector b:"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"\n\n"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m; i++)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b</w:t>
      </w:r>
      <w:r>
        <w:rPr>
          <w:rFonts w:ascii="Cascadia Mono" w:hAnsi="Cascadia Mono"/>
          <w:color w:val="008080"/>
          <w:sz w:val="19"/>
          <w:highlight w:val="white"/>
        </w:rPr>
        <w:t>[</w:t>
      </w:r>
      <w:r>
        <w:rPr>
          <w:rFonts w:ascii="Cascadia Mono" w:hAnsi="Cascadia Mono"/>
          <w:color w:val="000000"/>
          <w:sz w:val="19"/>
          <w:highlight w:val="white"/>
        </w:rPr>
        <w:t>i</w:t>
      </w:r>
      <w:r>
        <w:rPr>
          <w:rFonts w:ascii="Cascadia Mono" w:hAnsi="Cascadia Mono"/>
          <w:color w:val="008080"/>
          <w:sz w:val="19"/>
          <w:highlight w:val="white"/>
        </w:rPr>
        <w:t>]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printMat(A, b);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Gauss(b, A);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choice;</w:t>
      </w:r>
    </w:p>
    <w:p>
      <w:pPr>
        <w:pStyle w:val="Normal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1;</w:t>
      </w:r>
    </w:p>
    <w:p>
      <w:pPr>
        <w:pStyle w:val="Normal"/>
        <w:spacing w:before="0" w:after="0"/>
        <w:jc w:val="left"/>
        <w:rPr/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134" w:right="1134" w:gutter="0" w:header="0" w:top="1134" w:footer="709" w:bottom="766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3fc3"/>
    <w:pPr>
      <w:widowControl/>
      <w:suppressAutoHyphens w:val="true"/>
      <w:bidi w:val="0"/>
      <w:spacing w:lineRule="auto" w:line="240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b5773"/>
    <w:pPr>
      <w:keepNext w:val="true"/>
      <w:keepLines/>
      <w:pageBreakBefore/>
      <w:spacing w:before="240" w:after="24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32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757d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f757d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391963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55662f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0572b4"/>
    <w:rPr>
      <w:rFonts w:ascii="Tahoma" w:hAnsi="Tahoma" w:cs="Tahoma"/>
      <w:sz w:val="16"/>
      <w:szCs w:val="16"/>
    </w:rPr>
  </w:style>
  <w:style w:type="character" w:styleId="Style10" w:customStyle="1">
    <w:name w:val="Верхний колонтитул Знак"/>
    <w:basedOn w:val="DefaultParagraphFont"/>
    <w:uiPriority w:val="99"/>
    <w:qFormat/>
    <w:rsid w:val="00c1184e"/>
    <w:rPr/>
  </w:style>
  <w:style w:type="character" w:styleId="Style11" w:customStyle="1">
    <w:name w:val="Нижний колонтитул Знак"/>
    <w:basedOn w:val="DefaultParagraphFont"/>
    <w:uiPriority w:val="99"/>
    <w:qFormat/>
    <w:rsid w:val="00c1184e"/>
    <w:rPr/>
  </w:style>
  <w:style w:type="character" w:styleId="1" w:customStyle="1">
    <w:name w:val="Заголовок 1 Знак"/>
    <w:basedOn w:val="DefaultParagraphFont"/>
    <w:uiPriority w:val="9"/>
    <w:qFormat/>
    <w:rsid w:val="009b5773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32"/>
      <w:szCs w:val="28"/>
    </w:rPr>
  </w:style>
  <w:style w:type="character" w:styleId="InternetLink">
    <w:name w:val="Internet Link"/>
    <w:basedOn w:val="DefaultParagraphFont"/>
    <w:uiPriority w:val="99"/>
    <w:unhideWhenUsed/>
    <w:qFormat/>
    <w:rsid w:val="00d9585d"/>
    <w:rPr>
      <w:color w:themeColor="hyperlink" w:val="0000FF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f757da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FollowedHyperlink">
    <w:name w:val="FollowedHyperlink"/>
    <w:basedOn w:val="DefaultParagraphFont"/>
    <w:uiPriority w:val="99"/>
    <w:semiHidden/>
    <w:unhideWhenUsed/>
    <w:rsid w:val="00b24674"/>
    <w:rPr>
      <w:color w:themeColor="followedHyperlink" w:val="800080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414d2e"/>
    <w:rPr>
      <w:color w:val="808080"/>
    </w:rPr>
  </w:style>
  <w:style w:type="character" w:styleId="4" w:customStyle="1">
    <w:name w:val="Заголовок 4 Знак"/>
    <w:basedOn w:val="DefaultParagraphFont"/>
    <w:uiPriority w:val="9"/>
    <w:semiHidden/>
    <w:qFormat/>
    <w:rsid w:val="00391963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55662f"/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0572b4"/>
    <w:pPr/>
    <w:rPr>
      <w:b/>
      <w:bCs/>
      <w:color w:themeColor="accent1" w:val="4F81BD"/>
      <w:sz w:val="18"/>
      <w:szCs w:val="18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b3ae7"/>
    <w:pPr>
      <w:spacing w:before="0" w:after="120"/>
      <w:ind w:left="720"/>
      <w:contextualSpacing/>
    </w:pPr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0572b4"/>
    <w:pPr>
      <w:spacing w:before="0" w:after="0"/>
    </w:pPr>
    <w:rPr>
      <w:rFonts w:ascii="Tahoma" w:hAnsi="Tahoma" w:cs="Tahoma"/>
      <w:sz w:val="16"/>
      <w:szCs w:val="16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c1184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Normal"/>
    <w:link w:val="Style11"/>
    <w:uiPriority w:val="99"/>
    <w:unhideWhenUsed/>
    <w:rsid w:val="00c1184e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563b6c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af3740"/>
    <w:pPr>
      <w:spacing w:before="120" w:after="12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IndexHeading">
    <w:name w:val="Index Heading"/>
    <w:basedOn w:val="Style15"/>
    <w:pPr/>
    <w:rPr/>
  </w:style>
  <w:style w:type="paragraph" w:styleId="TableofAuthorities">
    <w:name w:val="Table of Authorities"/>
    <w:basedOn w:val="Normal"/>
    <w:next w:val="Normal"/>
    <w:uiPriority w:val="99"/>
    <w:semiHidden/>
    <w:unhideWhenUsed/>
    <w:rsid w:val="00af3740"/>
    <w:pPr>
      <w:spacing w:before="0" w:after="0"/>
      <w:ind w:hanging="220" w:left="220"/>
    </w:pPr>
    <w:rPr/>
  </w:style>
  <w:style w:type="paragraph" w:styleId="NoSpacing">
    <w:name w:val="No Spacing"/>
    <w:uiPriority w:val="1"/>
    <w:qFormat/>
    <w:rsid w:val="00d958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9585d"/>
    <w:pPr>
      <w:spacing w:before="0" w:after="100"/>
    </w:pPr>
    <w:rPr/>
  </w:style>
  <w:style w:type="paragraph" w:styleId="Style18">
    <w:name w:val="Рисунок"/>
    <w:basedOn w:val="Caption"/>
    <w:qFormat/>
    <w:pPr/>
    <w:rPr/>
  </w:style>
  <w:style w:type="paragraph" w:styleId="Style19">
    <w:name w:val="Содержимое врезки"/>
    <w:basedOn w:val="Normal"/>
    <w:qFormat/>
    <w:pPr/>
    <w:rPr/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6003</TotalTime>
  <Application>LibreOffice/24.2.4.2$Windows_X86_64 LibreOffice_project/51a6219feb6075d9a4c46691dcfe0cd9c4fff3c2</Application>
  <AppVersion>15.0000</AppVersion>
  <Pages>16</Pages>
  <Words>1650</Words>
  <Characters>9431</Characters>
  <CharactersWithSpaces>12398</CharactersWithSpaces>
  <Paragraphs>323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2014-12-18T14:35:00Z</dcterms:created>
  <dc:creator>$Boris$</dc:creator>
  <dc:description/>
  <dc:language>ru-RU</dc:language>
  <cp:lastModifiedBy/>
  <dcterms:modified xsi:type="dcterms:W3CDTF">2025-06-02T02:21:06Z</dcterms:modified>
  <cp:revision>172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