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520" w:after="360"/>
        <w:jc w:val="center"/>
      </w:pPr>
      <w:r>
        <w:rPr>
          <w:rFonts w:ascii="SimHei" w:hAnsi="SimHei" w:eastAsia="SimHei"/>
          <w:b/>
          <w:color w:val="000000"/>
          <w:sz w:val="48"/>
        </w:rPr>
        <w:t>Luna AI - ClawSolo</w:t>
      </w:r>
    </w:p>
    <w:p>
      <w:pPr>
        <w:spacing w:after="360"/>
        <w:jc w:val="center"/>
      </w:pPr>
      <w:r>
        <w:rPr>
          <w:rFonts w:ascii="SimHei" w:hAnsi="SimHei" w:eastAsia="SimHei"/>
          <w:b/>
          <w:color w:val="000000"/>
          <w:sz w:val="36"/>
        </w:rPr>
        <w:t>软件说明书</w:t>
      </w:r>
    </w:p>
    <w:p>
      <w:pPr>
        <w:spacing w:after="200"/>
        <w:jc w:val="center"/>
      </w:pPr>
      <w:r>
        <w:rPr>
          <w:rFonts w:ascii="SimSun" w:hAnsi="SimSun" w:eastAsia="SimSun"/>
          <w:b w:val="0"/>
          <w:color w:val="666666"/>
          <w:sz w:val="24"/>
        </w:rPr>
        <w:t>文档版本：V1.0</w:t>
      </w:r>
    </w:p>
    <w:p>
      <w:r>
        <w:br w:type="page"/>
      </w:r>
    </w:p>
    <w:p>
      <w:pPr>
        <w:spacing w:after="240"/>
        <w:jc w:val="center"/>
      </w:pPr>
      <w:r>
        <w:rPr>
          <w:rFonts w:ascii="SimHei" w:hAnsi="SimHei" w:eastAsia="SimHei"/>
          <w:b/>
          <w:color w:val="000000"/>
          <w:sz w:val="36"/>
        </w:rPr>
        <w:t>目录</w:t>
      </w:r>
    </w:p>
    <w:p>
      <w:pPr>
        <w:spacing w:after="0" w:line="288" w:lineRule="auto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目录将在更新域后生成</w:t>
      </w:r>
      <w:r>
        <w:fldChar w:fldCharType="end"/>
      </w:r>
    </w:p>
    <w:p>
      <w:r>
        <w:br w:type="page"/>
      </w:r>
    </w:p>
    <w:p>
      <w:pPr>
        <w:pStyle w:val="Heading1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项目</w:t>
            </w:r>
          </w:p>
        </w:tc>
        <w:tc>
          <w:tcPr>
            <w:tcW w:type="dxa" w:w="4646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内容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软件名称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Luna AI - ClawSolo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软件版本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V1.0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运行平台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微信小程序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文档版本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V1.0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编写日期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2026年4月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32"/>
        </w:rPr>
        <w:t>一、引言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1.1 编写目的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本文档面向软件著作权登记审核人员、平台运营管理人员及最终用户，系统说明 Luna AI - ClawSolo 微信小程序的软件功能、使用方式及业务范围。文档基于实际运行的微信小程序界面进行核查与撰写，确保所述内容与实际产品功能一致。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1.2 软件概述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Luna AI - ClawSolo 是一款面向自媒体创作者的智能内容生成与数据分析微信小程序。软件集成了大语言模型对话能力、多平台内容创作辅助、自媒体账号趋势数据监测、素材云存储管理、套餐计费与微信支付等核心功能，旨在为自媒体创作者提供从内容创意、创作执行到数据监测的一站式AI工作平台。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软件采用 Taro 跨端框架开发，后端依托 Supabase 云服务平台，AI 对话能力由 Hermes Agent（Luna 2.0）大语言模型提供，素材存储使用腾讯云对象存储（COS），支付环节接入微信支付能力。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1.3 读者对象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软件著作权登记审核人员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平台运营与管理人员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自媒体创作者（最终用户）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技术支持与维护人员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1.4 术语与缩写解释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术语</w:t>
            </w:r>
          </w:p>
        </w:tc>
        <w:tc>
          <w:tcPr>
            <w:tcW w:type="dxa" w:w="4646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说明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AI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Artificial Intelligence，人工智能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MCP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Model Context Protocol，模型上下文协议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COS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Cloud Object Storage，云对象存储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Hermes Agent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软件集成的AI对话引擎，代号 Luna 2.0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TabBar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微信小程序底部固定导航栏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算力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软件内用于计量AI服务消耗的虚拟货币单位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RLS</w:t>
            </w:r>
          </w:p>
        </w:tc>
        <w:tc>
          <w:tcPr>
            <w:tcW w:type="dxa" w:w="4646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Row Level Security，数据库行级安全策略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32"/>
        </w:rPr>
        <w:t>二、系统综述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2.1 设计目标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Luna AI - ClawSolo 的设计目标是为自媒体创作者提供一个轻量级、一体化的AI内容创作工作站。创作者无需在多个工具之间切换，即可在单一小程序内完成内容创意生成、素材管理、数据趋势分析和账号健康监测等核心工作。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软件强调以下设计原则：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一站式创作</w:t>
      </w:r>
      <w:r>
        <w:rPr>
          <w:rFonts w:ascii="SimSun" w:hAnsi="SimSun" w:eastAsia="SimSun"/>
          <w:b w:val="0"/>
          <w:color w:val="000000"/>
          <w:sz w:val="24"/>
        </w:rPr>
        <w:t>：在一个平台内完成从创意到素材的全流程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多平台适配</w:t>
      </w:r>
      <w:r>
        <w:rPr>
          <w:rFonts w:ascii="SimSun" w:hAnsi="SimSun" w:eastAsia="SimSun"/>
          <w:b w:val="0"/>
          <w:color w:val="000000"/>
          <w:sz w:val="24"/>
        </w:rPr>
        <w:t>：支持微信公众号、小红书、抖音、微博、飞书文档等多平台内容风格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数据驱动</w:t>
      </w:r>
      <w:r>
        <w:rPr>
          <w:rFonts w:ascii="SimSun" w:hAnsi="SimSun" w:eastAsia="SimSun"/>
          <w:b w:val="0"/>
          <w:color w:val="000000"/>
          <w:sz w:val="24"/>
        </w:rPr>
        <w:t>：通过趋势数据看板帮助创作者了解账号表现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按需计费</w:t>
      </w:r>
      <w:r>
        <w:rPr>
          <w:rFonts w:ascii="SimSun" w:hAnsi="SimSun" w:eastAsia="SimSun"/>
          <w:b w:val="0"/>
          <w:color w:val="000000"/>
          <w:sz w:val="24"/>
        </w:rPr>
        <w:t>：提供从免费版到企业版的多种套餐选择，支持算力充值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2.2 主要功能特点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软件具备以下主要功能特点：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1. </w:t>
      </w:r>
      <w:r>
        <w:rPr>
          <w:rFonts w:ascii="SimSun" w:hAnsi="SimSun" w:eastAsia="SimSun"/>
          <w:b/>
          <w:color w:val="000000"/>
          <w:sz w:val="24"/>
        </w:rPr>
        <w:t>AI智能对话</w:t>
      </w:r>
      <w:r>
        <w:rPr>
          <w:rFonts w:ascii="SimSun" w:hAnsi="SimSun" w:eastAsia="SimSun"/>
          <w:b w:val="0"/>
          <w:color w:val="000000"/>
          <w:sz w:val="24"/>
        </w:rPr>
        <w:t>：基于 Hermes Agent 大语言模型，支持多轮对话、文件上传分析、流式输出展示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2. </w:t>
      </w:r>
      <w:r>
        <w:rPr>
          <w:rFonts w:ascii="SimSun" w:hAnsi="SimSun" w:eastAsia="SimSun"/>
          <w:b/>
          <w:color w:val="000000"/>
          <w:sz w:val="24"/>
        </w:rPr>
        <w:t>趋势数据看板</w:t>
      </w:r>
      <w:r>
        <w:rPr>
          <w:rFonts w:ascii="SimSun" w:hAnsi="SimSun" w:eastAsia="SimSun"/>
          <w:b w:val="0"/>
          <w:color w:val="000000"/>
          <w:sz w:val="24"/>
        </w:rPr>
        <w:t>：展示近7天自媒体账号关键指标趋势，支持日、周、月多粒度切换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3. </w:t>
      </w:r>
      <w:r>
        <w:rPr>
          <w:rFonts w:ascii="SimSun" w:hAnsi="SimSun" w:eastAsia="SimSun"/>
          <w:b/>
          <w:color w:val="000000"/>
          <w:sz w:val="24"/>
        </w:rPr>
        <w:t>自媒体账号绑定</w:t>
      </w:r>
      <w:r>
        <w:rPr>
          <w:rFonts w:ascii="SimSun" w:hAnsi="SimSun" w:eastAsia="SimSun"/>
          <w:b w:val="0"/>
          <w:color w:val="000000"/>
          <w:sz w:val="24"/>
        </w:rPr>
        <w:t>：支持小红书、抖音、B站、微博、微信公众号、快手等六大平台账号绑定与监测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4. </w:t>
      </w:r>
      <w:r>
        <w:rPr>
          <w:rFonts w:ascii="SimSun" w:hAnsi="SimSun" w:eastAsia="SimSun"/>
          <w:b/>
          <w:color w:val="000000"/>
          <w:sz w:val="24"/>
        </w:rPr>
        <w:t>AI账号健康诊断</w:t>
      </w:r>
      <w:r>
        <w:rPr>
          <w:rFonts w:ascii="SimSun" w:hAnsi="SimSun" w:eastAsia="SimSun"/>
          <w:b w:val="0"/>
          <w:color w:val="000000"/>
          <w:sz w:val="24"/>
        </w:rPr>
        <w:t>：基于已绑定账号信息，由AI生成账号发展阶段判断、运营问题排查和优化建议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5. </w:t>
      </w:r>
      <w:r>
        <w:rPr>
          <w:rFonts w:ascii="SimSun" w:hAnsi="SimSun" w:eastAsia="SimSun"/>
          <w:b/>
          <w:color w:val="000000"/>
          <w:sz w:val="24"/>
        </w:rPr>
        <w:t>素材云存储管理</w:t>
      </w:r>
      <w:r>
        <w:rPr>
          <w:rFonts w:ascii="SimSun" w:hAnsi="SimSun" w:eastAsia="SimSun"/>
          <w:b w:val="0"/>
          <w:color w:val="000000"/>
          <w:sz w:val="24"/>
        </w:rPr>
        <w:t>：基于腾讯云COS实现图片、视频、音频、文档等多类型文件的云端存储与分类管理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6. </w:t>
      </w:r>
      <w:r>
        <w:rPr>
          <w:rFonts w:ascii="SimSun" w:hAnsi="SimSun" w:eastAsia="SimSun"/>
          <w:b/>
          <w:color w:val="000000"/>
          <w:sz w:val="24"/>
        </w:rPr>
        <w:t>多档套餐计费</w:t>
      </w:r>
      <w:r>
        <w:rPr>
          <w:rFonts w:ascii="SimSun" w:hAnsi="SimSun" w:eastAsia="SimSun"/>
          <w:b w:val="0"/>
          <w:color w:val="000000"/>
          <w:sz w:val="24"/>
        </w:rPr>
        <w:t>：提供6档套餐（免费版至企业版），支持微信支付购买和算力充值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7. </w:t>
      </w:r>
      <w:r>
        <w:rPr>
          <w:rFonts w:ascii="SimSun" w:hAnsi="SimSun" w:eastAsia="SimSun"/>
          <w:b/>
          <w:color w:val="000000"/>
          <w:sz w:val="24"/>
        </w:rPr>
        <w:t>消耗记录追踪</w:t>
      </w:r>
      <w:r>
        <w:rPr>
          <w:rFonts w:ascii="SimSun" w:hAnsi="SimSun" w:eastAsia="SimSun"/>
          <w:b w:val="0"/>
          <w:color w:val="000000"/>
          <w:sz w:val="24"/>
        </w:rPr>
        <w:t>：详细记录每次AI生成服务的类型、用量、扣费金额和余额变化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8. </w:t>
      </w:r>
      <w:r>
        <w:rPr>
          <w:rFonts w:ascii="SimSun" w:hAnsi="SimSun" w:eastAsia="SimSun"/>
          <w:b/>
          <w:color w:val="000000"/>
          <w:sz w:val="24"/>
        </w:rPr>
        <w:t>会话历史管理</w:t>
      </w:r>
      <w:r>
        <w:rPr>
          <w:rFonts w:ascii="SimSun" w:hAnsi="SimSun" w:eastAsia="SimSun"/>
          <w:b w:val="0"/>
          <w:color w:val="000000"/>
          <w:sz w:val="24"/>
        </w:rPr>
        <w:t>：支持多会话管理，会话列表可查看、切换和删除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2.3 功能架构简介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软件功能架构由以下四个层级组成：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1. </w:t>
      </w:r>
      <w:r>
        <w:rPr>
          <w:rFonts w:ascii="SimSun" w:hAnsi="SimSun" w:eastAsia="SimSun"/>
          <w:b/>
          <w:color w:val="000000"/>
          <w:sz w:val="24"/>
        </w:rPr>
        <w:t>对话与创作层</w:t>
      </w:r>
      <w:r>
        <w:rPr>
          <w:rFonts w:ascii="SimSun" w:hAnsi="SimSun" w:eastAsia="SimSun"/>
          <w:b w:val="0"/>
          <w:color w:val="000000"/>
          <w:sz w:val="24"/>
        </w:rPr>
        <w:t>：以AI对话为核心，支持内容创意生成、文件分析、快捷问题推荐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2. </w:t>
      </w:r>
      <w:r>
        <w:rPr>
          <w:rFonts w:ascii="SimSun" w:hAnsi="SimSun" w:eastAsia="SimSun"/>
          <w:b/>
          <w:color w:val="000000"/>
          <w:sz w:val="24"/>
        </w:rPr>
        <w:t>数据监测层</w:t>
      </w:r>
      <w:r>
        <w:rPr>
          <w:rFonts w:ascii="SimSun" w:hAnsi="SimSun" w:eastAsia="SimSun"/>
          <w:b w:val="0"/>
          <w:color w:val="000000"/>
          <w:sz w:val="24"/>
        </w:rPr>
        <w:t>：提供趋势数据看板、账号绑定管理、AI健康诊断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3. </w:t>
      </w:r>
      <w:r>
        <w:rPr>
          <w:rFonts w:ascii="SimSun" w:hAnsi="SimSun" w:eastAsia="SimSun"/>
          <w:b/>
          <w:color w:val="000000"/>
          <w:sz w:val="24"/>
        </w:rPr>
        <w:t>资产管理层</w:t>
      </w:r>
      <w:r>
        <w:rPr>
          <w:rFonts w:ascii="SimSun" w:hAnsi="SimSun" w:eastAsia="SimSun"/>
          <w:b w:val="0"/>
          <w:color w:val="000000"/>
          <w:sz w:val="24"/>
        </w:rPr>
        <w:t>：素材云存储、聊天历史归档、会话管理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4. </w:t>
      </w:r>
      <w:r>
        <w:rPr>
          <w:rFonts w:ascii="SimSun" w:hAnsi="SimSun" w:eastAsia="SimSun"/>
          <w:b/>
          <w:color w:val="000000"/>
          <w:sz w:val="24"/>
        </w:rPr>
        <w:t>商业运营层</w:t>
      </w:r>
      <w:r>
        <w:rPr>
          <w:rFonts w:ascii="SimSun" w:hAnsi="SimSun" w:eastAsia="SimSun"/>
          <w:b w:val="0"/>
          <w:color w:val="000000"/>
          <w:sz w:val="24"/>
        </w:rPr>
        <w:t>：套餐展示与购买、微信支付、消耗记录、订单管理</w:t>
      </w:r>
    </w:p>
    <w:p>
      <w:pPr>
        <w:pStyle w:val="Heading1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32"/>
        </w:rPr>
        <w:t>三、系统使用前提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3.1 运行环境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终端要求</w:t>
      </w:r>
      <w:r>
        <w:rPr>
          <w:rFonts w:ascii="SimSun" w:hAnsi="SimSun" w:eastAsia="SimSun"/>
          <w:b w:val="0"/>
          <w:color w:val="000000"/>
          <w:sz w:val="24"/>
        </w:rPr>
        <w:t>：安装微信客户端的智能手机（iOS或Android系统）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微信版本</w:t>
      </w:r>
      <w:r>
        <w:rPr>
          <w:rFonts w:ascii="SimSun" w:hAnsi="SimSun" w:eastAsia="SimSun"/>
          <w:b w:val="0"/>
          <w:color w:val="000000"/>
          <w:sz w:val="24"/>
        </w:rPr>
        <w:t>：建议微信8.0及以上版本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网络要求</w:t>
      </w:r>
      <w:r>
        <w:rPr>
          <w:rFonts w:ascii="SimSun" w:hAnsi="SimSun" w:eastAsia="SimSun"/>
          <w:b w:val="0"/>
          <w:color w:val="000000"/>
          <w:sz w:val="24"/>
        </w:rPr>
        <w:t>：需连接互联网，建议使用稳定的Wi-Fi或移动数据网络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3.2 账号要求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用户首次使用软件时，可通过以下两种方式完成登录：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1. </w:t>
      </w:r>
      <w:r>
        <w:rPr>
          <w:rFonts w:ascii="SimSun" w:hAnsi="SimSun" w:eastAsia="SimSun"/>
          <w:b/>
          <w:color w:val="000000"/>
          <w:sz w:val="24"/>
        </w:rPr>
        <w:t>微信一键登录</w:t>
      </w:r>
      <w:r>
        <w:rPr>
          <w:rFonts w:ascii="SimSun" w:hAnsi="SimSun" w:eastAsia="SimSun"/>
          <w:b w:val="0"/>
          <w:color w:val="000000"/>
          <w:sz w:val="24"/>
        </w:rPr>
        <w:t>：授权微信登录后，系统自动获取用户openid并创建账号，无需额外注册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2. </w:t>
      </w:r>
      <w:r>
        <w:rPr>
          <w:rFonts w:ascii="SimSun" w:hAnsi="SimSun" w:eastAsia="SimSun"/>
          <w:b/>
          <w:color w:val="000000"/>
          <w:sz w:val="24"/>
        </w:rPr>
        <w:t>用户名密码登录</w:t>
      </w:r>
      <w:r>
        <w:rPr>
          <w:rFonts w:ascii="SimSun" w:hAnsi="SimSun" w:eastAsia="SimSun"/>
          <w:b w:val="0"/>
          <w:color w:val="000000"/>
          <w:sz w:val="24"/>
        </w:rPr>
        <w:t>：已有账号的用户可通过用户名和密码直接登录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登录后，用户默认获得免费版套餐权限，可进行基础AI对话和内容创作。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3.3 使用关注事项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软件内的微信支付功能仅在微信小程序正式环境中可用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非微信环境（如H5浏览器）中，支付功能将被禁用，但其他功能可正常使用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AI对话服务需要消耗算力或套餐配额，免费版用户有固定的体验额度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素材上传功能依赖腾讯云COS服务，大文件上传建议在Wi-Fi环境下进行</w:t>
      </w:r>
    </w:p>
    <w:p>
      <w:pPr>
        <w:pStyle w:val="Heading1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32"/>
        </w:rPr>
        <w:t>四、功能模块说明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4.1 对话与创作模块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对话与创作模块是软件的核心功能区，用户通过与AI进行多轮对话，获取内容创作建议、执行内容生成任务、分析上传素材，并进行创作全流程的交互式协作。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对话页整体采用上下分区布局：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顶部导航区</w:t>
      </w:r>
      <w:r>
        <w:rPr>
          <w:rFonts w:ascii="SimSun" w:hAnsi="SimSun" w:eastAsia="SimSun"/>
          <w:b w:val="0"/>
          <w:color w:val="000000"/>
          <w:sz w:val="24"/>
        </w:rPr>
        <w:t>：显示页面标题"ClawSolo 对话"，左侧会话按钮用于展开/收起会话抽屉，右侧刷新按钮用于重新加载趋势数据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趋势数据看板区</w:t>
      </w:r>
      <w:r>
        <w:rPr>
          <w:rFonts w:ascii="SimSun" w:hAnsi="SimSun" w:eastAsia="SimSun"/>
          <w:b w:val="0"/>
          <w:color w:val="000000"/>
          <w:sz w:val="24"/>
        </w:rPr>
        <w:t>：位于页面上半部分，包含：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粒度切换器：支持"日""周""月"三种时间粒度切换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更新时间显示：展示数据最后刷新时间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导出报表按钮：支持将趋势数据导出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四个统计卡片：今日新增粉丝、总播放量、总互动数、发布数量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趋势折线图：以SVG形式绘制近7天（或对应周期）的趋势折线，展示访客、新增粉丝、播放量、互动数四项指标的变化趋势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无数据提示：根据账号绑定状态显示不同提示（未绑定/数据同步中）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快捷问题区</w:t>
      </w:r>
      <w:r>
        <w:rPr>
          <w:rFonts w:ascii="SimSun" w:hAnsi="SimSun" w:eastAsia="SimSun"/>
          <w:b w:val="0"/>
          <w:color w:val="000000"/>
          <w:sz w:val="24"/>
        </w:rPr>
        <w:t>：四个快捷问题卡片，点击后直接作为问题发送给AI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对话消息区</w:t>
      </w:r>
      <w:r>
        <w:rPr>
          <w:rFonts w:ascii="SimSun" w:hAnsi="SimSun" w:eastAsia="SimSun"/>
          <w:b w:val="0"/>
          <w:color w:val="000000"/>
          <w:sz w:val="24"/>
        </w:rPr>
        <w:t>：展示当前会话的用户消息和AI回复，AI回复采用流式打字机动效逐字展示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输入操作区</w:t>
      </w:r>
      <w:r>
        <w:rPr>
          <w:rFonts w:ascii="SimSun" w:hAnsi="SimSun" w:eastAsia="SimSun"/>
          <w:b w:val="0"/>
          <w:color w:val="000000"/>
          <w:sz w:val="24"/>
        </w:rPr>
        <w:t>：包含文本输入框、文件上传按钮、发送按钮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用户在对话页可执行以下操作：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发起AI对话</w:t>
      </w:r>
      <w:r>
        <w:rPr>
          <w:rFonts w:ascii="SimSun" w:hAnsi="SimSun" w:eastAsia="SimSun"/>
          <w:b w:val="0"/>
          <w:color w:val="000000"/>
          <w:sz w:val="24"/>
        </w:rPr>
        <w:t>：在输入框中输入问题，点击发送按钮，AI将以流式打字效果逐字回复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使用快捷问题</w:t>
      </w:r>
      <w:r>
        <w:rPr>
          <w:rFonts w:ascii="SimSun" w:hAnsi="SimSun" w:eastAsia="SimSun"/>
          <w:b w:val="0"/>
          <w:color w:val="000000"/>
          <w:sz w:val="24"/>
        </w:rPr>
        <w:t>：点击预设快捷问题卡片，快速发起常见询问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上传文件分析</w:t>
      </w:r>
      <w:r>
        <w:rPr>
          <w:rFonts w:ascii="SimSun" w:hAnsi="SimSun" w:eastAsia="SimSun"/>
          <w:b w:val="0"/>
          <w:color w:val="000000"/>
          <w:sz w:val="24"/>
        </w:rPr>
        <w:t>：点击文件上传按钮，选择图片或视频文件，上传后文件将随问题一起发送给AI进行分析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查看趋势数据</w:t>
      </w:r>
      <w:r>
        <w:rPr>
          <w:rFonts w:ascii="SimSun" w:hAnsi="SimSun" w:eastAsia="SimSun"/>
          <w:b w:val="0"/>
          <w:color w:val="000000"/>
          <w:sz w:val="24"/>
        </w:rPr>
        <w:t>：切换日/周/月粒度查看不同时间范围的趋势变化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导出趋势报表</w:t>
      </w:r>
      <w:r>
        <w:rPr>
          <w:rFonts w:ascii="SimSun" w:hAnsi="SimSun" w:eastAsia="SimSun"/>
          <w:b w:val="0"/>
          <w:color w:val="000000"/>
          <w:sz w:val="24"/>
        </w:rPr>
        <w:t>：点击导出按钮，将当前趋势数据导出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管理会话</w:t>
      </w:r>
      <w:r>
        <w:rPr>
          <w:rFonts w:ascii="SimSun" w:hAnsi="SimSun" w:eastAsia="SimSun"/>
          <w:b w:val="0"/>
          <w:color w:val="000000"/>
          <w:sz w:val="24"/>
        </w:rPr>
        <w:t>：点击左上角按钮展开会话抽屉，可新建会话、切换历史会话、删除会话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分享页面</w:t>
      </w:r>
      <w:r>
        <w:rPr>
          <w:rFonts w:ascii="SimSun" w:hAnsi="SimSun" w:eastAsia="SimSun"/>
          <w:b w:val="0"/>
          <w:color w:val="000000"/>
          <w:sz w:val="24"/>
        </w:rPr>
        <w:t>：点击分享按钮，生成分享海报并分享到微信好友或朋友圈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4.1.4 业务价值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对话与创作模块是创作者日常使用频率最高的功能区域。通过AI对话，创作者可以快速获得内容创意、标题建议、发布时间优化、粉丝画像分析等专业指导，大幅降低内容创作的决策成本。趋势数据看板则让创作者能够直观掌握账号近期表现，及时调整运营策略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4.1.5 关联关系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对话页与以下页面存在直接关联：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点击会话抽屉中的会话项，切换不同对话上下文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点击趋势看板的无数据提示中的"立即绑定账号"或"前往账号检测"按钮，跳转至账号检测页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通过分享功能将对话内容或页面分享至微信好友和朋友圈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4.2 功能介绍模块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4.2.1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功能介绍模块以展示和说明的形式，向用户系统介绍Luna AI的平台能力、适用平台、典型工作流和技术优势，帮助新用户快速了解软件的核心价值 proposition。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4.2.2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功能介绍页采用纵向滚动卡片式布局：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Hero品牌区</w:t>
      </w:r>
      <w:r>
        <w:rPr>
          <w:rFonts w:ascii="SimSun" w:hAnsi="SimSun" w:eastAsia="SimSun"/>
          <w:b w:val="0"/>
          <w:color w:val="000000"/>
          <w:sz w:val="24"/>
        </w:rPr>
        <w:t>：顶部紫色渐变背景区域，展示品牌标语"Luna AI - 自媒体创作者AI工作站"及品牌介绍文案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平台能力表格区</w:t>
      </w:r>
      <w:r>
        <w:rPr>
          <w:rFonts w:ascii="SimSun" w:hAnsi="SimSun" w:eastAsia="SimSun"/>
          <w:b w:val="0"/>
          <w:color w:val="000000"/>
          <w:sz w:val="24"/>
        </w:rPr>
        <w:t>：以表格形式展示五大平台（公众号、小红书、抖音、微博、飞书文档）的文案创作能力差异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AI图片生成示例区</w:t>
      </w:r>
      <w:r>
        <w:rPr>
          <w:rFonts w:ascii="SimSun" w:hAnsi="SimSun" w:eastAsia="SimSun"/>
          <w:b w:val="0"/>
          <w:color w:val="000000"/>
          <w:sz w:val="24"/>
        </w:rPr>
        <w:t>：三张示例图片横向展示，呈现AI图片生成的实际效果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典型工作流区</w:t>
      </w:r>
      <w:r>
        <w:rPr>
          <w:rFonts w:ascii="SimSun" w:hAnsi="SimSun" w:eastAsia="SimSun"/>
          <w:b w:val="0"/>
          <w:color w:val="000000"/>
          <w:sz w:val="24"/>
        </w:rPr>
        <w:t>：三个工作流卡片纵向排列，每个卡片包含标题、副标题、步骤列表、时间和成本估算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差异化对比区</w:t>
      </w:r>
      <w:r>
        <w:rPr>
          <w:rFonts w:ascii="SimSun" w:hAnsi="SimSun" w:eastAsia="SimSun"/>
          <w:b w:val="0"/>
          <w:color w:val="000000"/>
          <w:sz w:val="24"/>
        </w:rPr>
        <w:t>：六项能力对比表格，横向对比Luna AI与其他方案的差异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技术底座层级区</w:t>
      </w:r>
      <w:r>
        <w:rPr>
          <w:rFonts w:ascii="SimSun" w:hAnsi="SimSun" w:eastAsia="SimSun"/>
          <w:b w:val="0"/>
          <w:color w:val="000000"/>
          <w:sz w:val="24"/>
        </w:rPr>
        <w:t>：四层架构图标展示（AI小红书图、数据层、消息层、运行层）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底部行动区</w:t>
      </w:r>
      <w:r>
        <w:rPr>
          <w:rFonts w:ascii="SimSun" w:hAnsi="SimSun" w:eastAsia="SimSun"/>
          <w:b w:val="0"/>
          <w:color w:val="000000"/>
          <w:sz w:val="24"/>
        </w:rPr>
        <w:t>："立即开始"按钮，引导用户跳转至套餐定价页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4.2.3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纵向滚动浏览各功能区域的内容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点击"立即开始"按钮跳转至套餐定价页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4.2.4 业务价值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功能介绍页是新用户了解产品能力的第一站，通过结构化的能力展示和对比说明，帮助用户快速建立对产品价值的认知，并为后续的注册和购买决策提供信息支撑。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4.3 客服模块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4.3.1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客服模块为用户提供AI智能客服支持，同时作为业务功能的快捷跳转入口，帮助用户在使用中遇到问题时快速获得指引。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4.3.2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客服页采用聊天界面布局：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顶部介绍卡</w:t>
      </w:r>
      <w:r>
        <w:rPr>
          <w:rFonts w:ascii="SimSun" w:hAnsi="SimSun" w:eastAsia="SimSun"/>
          <w:b w:val="0"/>
          <w:color w:val="000000"/>
          <w:sz w:val="24"/>
        </w:rPr>
        <w:t>：紫色渐变卡片展示LUNA客服形象及介绍文案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AI客服对话区</w:t>
      </w:r>
      <w:r>
        <w:rPr>
          <w:rFonts w:ascii="SimSun" w:hAnsi="SimSun" w:eastAsia="SimSun"/>
          <w:b w:val="0"/>
          <w:color w:val="000000"/>
          <w:sz w:val="24"/>
        </w:rPr>
        <w:t>：与LUNA进行对话交互，支持快捷回复按钮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快捷回复区</w:t>
      </w:r>
      <w:r>
        <w:rPr>
          <w:rFonts w:ascii="SimSun" w:hAnsi="SimSun" w:eastAsia="SimSun"/>
          <w:b w:val="0"/>
          <w:color w:val="000000"/>
          <w:sz w:val="24"/>
        </w:rPr>
        <w:t>：三个快捷回复按钮（"查看我的套餐"、"如何使用AI创作"、"联系人工客服"）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快捷入口卡片</w:t>
      </w:r>
      <w:r>
        <w:rPr>
          <w:rFonts w:ascii="SimSun" w:hAnsi="SimSun" w:eastAsia="SimSun"/>
          <w:b w:val="0"/>
          <w:color w:val="000000"/>
          <w:sz w:val="24"/>
        </w:rPr>
        <w:t>：客服回复后展示的功能快捷跳转卡片（查看套餐、功能介绍、绑定账号）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4.3.3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输入问题与LUNA客服进行对话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点击快捷回复按钮快速发送常见问题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点击快捷入口卡片跳转至对应功能页面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4.4 用户中心模块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4.4.1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用户中心模块是用户管理个人信息、查看系统通知、访问核心功能入口和进行系统设置的综合管理页面。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4.4.2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用户中心页采用卡片式纵向布局：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用户信息卡</w:t>
      </w:r>
      <w:r>
        <w:rPr>
          <w:rFonts w:ascii="SimSun" w:hAnsi="SimSun" w:eastAsia="SimSun"/>
          <w:b w:val="0"/>
          <w:color w:val="000000"/>
          <w:sz w:val="24"/>
        </w:rPr>
        <w:t>：展示用户头像（可点击更换）、昵称（可点击编辑）、套餐等级标签（带颜色区分）、会员有效期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公告通知区</w:t>
      </w:r>
      <w:r>
        <w:rPr>
          <w:rFonts w:ascii="SimSun" w:hAnsi="SimSun" w:eastAsia="SimSun"/>
          <w:b w:val="0"/>
          <w:color w:val="000000"/>
          <w:sz w:val="24"/>
        </w:rPr>
        <w:t>：可展开/收起的公告列表，按类型（新品上线、版本更新、系统维护、通知）标注颜色和标签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快捷入口区</w:t>
      </w:r>
      <w:r>
        <w:rPr>
          <w:rFonts w:ascii="SimSun" w:hAnsi="SimSun" w:eastAsia="SimSun"/>
          <w:b w:val="0"/>
          <w:color w:val="000000"/>
          <w:sz w:val="24"/>
        </w:rPr>
        <w:t>：四个功能入口卡片（我的订单、素材库、消耗记录、账号检测）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设置列表区</w:t>
      </w:r>
      <w:r>
        <w:rPr>
          <w:rFonts w:ascii="SimSun" w:hAnsi="SimSun" w:eastAsia="SimSun"/>
          <w:b w:val="0"/>
          <w:color w:val="000000"/>
          <w:sz w:val="24"/>
        </w:rPr>
        <w:t>：三个设置入口（账号安全、系统设置、关于我们），每个入口包含图标、标题和副标题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4.4.3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更换头像</w:t>
      </w:r>
      <w:r>
        <w:rPr>
          <w:rFonts w:ascii="SimSun" w:hAnsi="SimSun" w:eastAsia="SimSun"/>
          <w:b w:val="0"/>
          <w:color w:val="000000"/>
          <w:sz w:val="24"/>
        </w:rPr>
        <w:t>：点击头像区域，选择本地图片上传至云存储并更新头像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编辑昵称</w:t>
      </w:r>
      <w:r>
        <w:rPr>
          <w:rFonts w:ascii="SimSun" w:hAnsi="SimSun" w:eastAsia="SimSun"/>
          <w:b w:val="0"/>
          <w:color w:val="000000"/>
          <w:sz w:val="24"/>
        </w:rPr>
        <w:t>：点击昵称区域，进入编辑模式输入新昵称并保存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查看公告</w:t>
      </w:r>
      <w:r>
        <w:rPr>
          <w:rFonts w:ascii="SimSun" w:hAnsi="SimSun" w:eastAsia="SimSun"/>
          <w:b w:val="0"/>
          <w:color w:val="000000"/>
          <w:sz w:val="24"/>
        </w:rPr>
        <w:t>：点击公告展开查看详情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跳转功能页</w:t>
      </w:r>
      <w:r>
        <w:rPr>
          <w:rFonts w:ascii="SimSun" w:hAnsi="SimSun" w:eastAsia="SimSun"/>
          <w:b w:val="0"/>
          <w:color w:val="000000"/>
          <w:sz w:val="24"/>
        </w:rPr>
        <w:t>：点击快捷入口卡片或设置列表项，跳转至对应功能页面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4.4.4 关联关系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用户中心页是连接各子功能页的枢纽：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我的订单 → 订单页（查看套餐信息和购买记录）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素材库 → 素材库页（管理云存储文件和聊天历史）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消耗记录 → 消耗记录页（查看算力消耗明细）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账号检测 → 账号检测页（绑定和管理自媒体账号）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账号安全 → 账号安全页（修改密码、退出登录）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系统设置 → 系统设置页（通知、缓存、个性化）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关于我们 → 关于页（服务协议、隐私政策、版本信息）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4.5 套餐与支付模块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4.5.1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套餐与支付模块为用户提供套餐选择、价格对比、在线购买和算力充值等商业化功能，是软件的核心营收模块。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4.5.2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套餐定价页包含：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套餐对比区</w:t>
      </w:r>
      <w:r>
        <w:rPr>
          <w:rFonts w:ascii="SimSun" w:hAnsi="SimSun" w:eastAsia="SimSun"/>
          <w:b w:val="0"/>
          <w:color w:val="000000"/>
          <w:sz w:val="24"/>
        </w:rPr>
        <w:t>：6档套餐卡片（免费版、图文版、视频入门版、视频专业版、专业版、企业版），横向排列展示，已购套餐显示"当前套餐"标记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套餐详情</w:t>
      </w:r>
      <w:r>
        <w:rPr>
          <w:rFonts w:ascii="SimSun" w:hAnsi="SimSun" w:eastAsia="SimSun"/>
          <w:b w:val="0"/>
          <w:color w:val="000000"/>
          <w:sz w:val="24"/>
        </w:rPr>
        <w:t>：每档卡片展示套餐名称、价格、图文条数/月、视频秒数/月等核心指标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算力充值入口</w:t>
      </w:r>
      <w:r>
        <w:rPr>
          <w:rFonts w:ascii="SimSun" w:hAnsi="SimSun" w:eastAsia="SimSun"/>
          <w:b w:val="0"/>
          <w:color w:val="000000"/>
          <w:sz w:val="24"/>
        </w:rPr>
        <w:t>：底部"单独充值算力"入口卡片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购买操作区</w:t>
      </w:r>
      <w:r>
        <w:rPr>
          <w:rFonts w:ascii="SimSun" w:hAnsi="SimSun" w:eastAsia="SimSun"/>
          <w:b w:val="0"/>
          <w:color w:val="000000"/>
          <w:sz w:val="24"/>
        </w:rPr>
        <w:t>：选择套餐后点击"立即购买"按钮调起微信支付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订单查询入口</w:t>
      </w:r>
      <w:r>
        <w:rPr>
          <w:rFonts w:ascii="SimSun" w:hAnsi="SimSun" w:eastAsia="SimSun"/>
          <w:b w:val="0"/>
          <w:color w:val="000000"/>
          <w:sz w:val="24"/>
        </w:rPr>
        <w:t>：底部"查看我的订单"按钮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订单页包含：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当前套餐卡片</w:t>
      </w:r>
      <w:r>
        <w:rPr>
          <w:rFonts w:ascii="SimSun" w:hAnsi="SimSun" w:eastAsia="SimSun"/>
          <w:b w:val="0"/>
          <w:color w:val="000000"/>
          <w:sz w:val="24"/>
        </w:rPr>
        <w:t>：紫色渐变卡片展示当前套餐等级、有效期、剩余额度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余额与算力区</w:t>
      </w:r>
      <w:r>
        <w:rPr>
          <w:rFonts w:ascii="SimSun" w:hAnsi="SimSun" w:eastAsia="SimSun"/>
          <w:b w:val="0"/>
          <w:color w:val="000000"/>
          <w:sz w:val="24"/>
        </w:rPr>
        <w:t>：创作余额显示、算力充值入口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订单列表</w:t>
      </w:r>
      <w:r>
        <w:rPr>
          <w:rFonts w:ascii="SimSun" w:hAnsi="SimSun" w:eastAsia="SimSun"/>
          <w:b w:val="0"/>
          <w:color w:val="000000"/>
          <w:sz w:val="24"/>
        </w:rPr>
        <w:t>：历史订单卡片，含订单号、状态标签（待支付/已支付/已取消/已退款）、金额、时间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底部导航</w:t>
      </w:r>
      <w:r>
        <w:rPr>
          <w:rFonts w:ascii="SimSun" w:hAnsi="SimSun" w:eastAsia="SimSun"/>
          <w:b w:val="0"/>
          <w:color w:val="000000"/>
          <w:sz w:val="24"/>
        </w:rPr>
        <w:t>：升级套餐按钮 + 消耗记录按钮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4.5.3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选择套餐</w:t>
      </w:r>
      <w:r>
        <w:rPr>
          <w:rFonts w:ascii="SimSun" w:hAnsi="SimSun" w:eastAsia="SimSun"/>
          <w:b w:val="0"/>
          <w:color w:val="000000"/>
          <w:sz w:val="24"/>
        </w:rPr>
        <w:t>：点击套餐卡片进行选择，已购套餐不可重复购买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发起支付</w:t>
      </w:r>
      <w:r>
        <w:rPr>
          <w:rFonts w:ascii="SimSun" w:hAnsi="SimSun" w:eastAsia="SimSun"/>
          <w:b w:val="0"/>
          <w:color w:val="000000"/>
          <w:sz w:val="24"/>
        </w:rPr>
        <w:t>：选择套餐后点击"立即购买"，调起微信支付完成付款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查看订单</w:t>
      </w:r>
      <w:r>
        <w:rPr>
          <w:rFonts w:ascii="SimSun" w:hAnsi="SimSun" w:eastAsia="SimSun"/>
          <w:b w:val="0"/>
          <w:color w:val="000000"/>
          <w:sz w:val="24"/>
        </w:rPr>
        <w:t>：在订单页查看历史购买记录和订单状态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充值算力</w:t>
      </w:r>
      <w:r>
        <w:rPr>
          <w:rFonts w:ascii="SimSun" w:hAnsi="SimSun" w:eastAsia="SimSun"/>
          <w:b w:val="0"/>
          <w:color w:val="000000"/>
          <w:sz w:val="24"/>
        </w:rPr>
        <w:t>：点击算力充值入口，跳转至算力充值页选择算力包并完成支付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4.5.4 套餐体系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套餐名称</w:t>
            </w:r>
          </w:p>
        </w:tc>
        <w:tc>
          <w:tcPr>
            <w:tcW w:type="dxa" w:w="2323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价格</w:t>
            </w:r>
          </w:p>
        </w:tc>
        <w:tc>
          <w:tcPr>
            <w:tcW w:type="dxa" w:w="2323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图文额度</w:t>
            </w:r>
          </w:p>
        </w:tc>
        <w:tc>
          <w:tcPr>
            <w:tcW w:type="dxa" w:w="2323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视频额度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免费版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0元/月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3条/月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无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图文版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9.9元/月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30条/月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无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视频入门版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29.9元/月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15条/月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60秒/月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视频专业版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99元/月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60条/月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300秒/月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专业版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299元/月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200条/月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1200秒/月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企业版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999元/月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不限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不限</w:t>
            </w:r>
          </w:p>
        </w:tc>
      </w:tr>
    </w:tbl>
    <w:p/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4.6 素材管理模块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4.6.1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素材管理模块为用户提供云端素材文件的统一管理空间，支持多类型文件的上传、分类、预览和删除，同时支持查看AI对话的历史记录。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4.6.2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素材库页采用Tab切换布局：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Tab切换器</w:t>
      </w:r>
      <w:r>
        <w:rPr>
          <w:rFonts w:ascii="SimSun" w:hAnsi="SimSun" w:eastAsia="SimSun"/>
          <w:b w:val="0"/>
          <w:color w:val="000000"/>
          <w:sz w:val="24"/>
        </w:rPr>
        <w:t>：COS云存储 / 聊天历史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COS文件区</w:t>
      </w:r>
      <w:r>
        <w:rPr>
          <w:rFonts w:ascii="SimSun" w:hAnsi="SimSun" w:eastAsia="SimSun"/>
          <w:b w:val="0"/>
          <w:color w:val="000000"/>
          <w:sz w:val="24"/>
        </w:rPr>
        <w:t>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分类筛选标签：全部/图片/视频/音频/文档/数据/其他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类型筛选：全部/上传文件/AI输出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文件列表：卡片式展示，含文件名、大小、上传时间、类型图标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空状态提示：无文件时显示"暂无文件"提示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上传按钮：点击选择本地文件上传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聊天历史区</w:t>
      </w:r>
      <w:r>
        <w:rPr>
          <w:rFonts w:ascii="SimSun" w:hAnsi="SimSun" w:eastAsia="SimSun"/>
          <w:b w:val="0"/>
          <w:color w:val="000000"/>
          <w:sz w:val="24"/>
        </w:rPr>
        <w:t>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会话列表：可展开/收起的会话项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消息记录：展开后展示该会话的所有对话消息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4.6.3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筛选文件</w:t>
      </w:r>
      <w:r>
        <w:rPr>
          <w:rFonts w:ascii="SimSun" w:hAnsi="SimSun" w:eastAsia="SimSun"/>
          <w:b w:val="0"/>
          <w:color w:val="000000"/>
          <w:sz w:val="24"/>
        </w:rPr>
        <w:t>：点击分类标签和类型筛选器，过滤显示对应文件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上传文件</w:t>
      </w:r>
      <w:r>
        <w:rPr>
          <w:rFonts w:ascii="SimSun" w:hAnsi="SimSun" w:eastAsia="SimSun"/>
          <w:b w:val="0"/>
          <w:color w:val="000000"/>
          <w:sz w:val="24"/>
        </w:rPr>
        <w:t>：点击上传按钮，选择本地文件上传至COS云存储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预览文件</w:t>
      </w:r>
      <w:r>
        <w:rPr>
          <w:rFonts w:ascii="SimSun" w:hAnsi="SimSun" w:eastAsia="SimSun"/>
          <w:b w:val="0"/>
          <w:color w:val="000000"/>
          <w:sz w:val="24"/>
        </w:rPr>
        <w:t>：点击图片或视频文件进行预览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删除文件</w:t>
      </w:r>
      <w:r>
        <w:rPr>
          <w:rFonts w:ascii="SimSun" w:hAnsi="SimSun" w:eastAsia="SimSun"/>
          <w:b w:val="0"/>
          <w:color w:val="000000"/>
          <w:sz w:val="24"/>
        </w:rPr>
        <w:t>：长按或点击文件卡片上的删除按钮移除文件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查看聊天历史</w:t>
      </w:r>
      <w:r>
        <w:rPr>
          <w:rFonts w:ascii="SimSun" w:hAnsi="SimSun" w:eastAsia="SimSun"/>
          <w:b w:val="0"/>
          <w:color w:val="000000"/>
          <w:sz w:val="24"/>
        </w:rPr>
        <w:t>：切换至"聊天历史"Tab，展开会话查看历史对话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4.7 账号检测与数据模块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4.7.1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账号检测与数据模块帮助用户绑定和管理自媒体平台账号，监测账号运行状态，查看趋势数据，并通过AI进行账号健康诊断。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4.7.2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账号检测页包含：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状态概览卡</w:t>
      </w:r>
      <w:r>
        <w:rPr>
          <w:rFonts w:ascii="SimSun" w:hAnsi="SimSun" w:eastAsia="SimSun"/>
          <w:b w:val="0"/>
          <w:color w:val="000000"/>
          <w:sz w:val="24"/>
        </w:rPr>
        <w:t>：顶部紫色渐变卡片，展示已绑定账号数量和运行状态指示灯（绿色表示正常，黄色表示未绑定）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已绑定账号列表</w:t>
      </w:r>
      <w:r>
        <w:rPr>
          <w:rFonts w:ascii="SimSun" w:hAnsi="SimSun" w:eastAsia="SimSun"/>
          <w:b w:val="0"/>
          <w:color w:val="000000"/>
          <w:sz w:val="24"/>
        </w:rPr>
        <w:t>：每个账号以卡片形式展示，包含平台图标、账号昵称、平台标签、绑定时间、运行状态、解绑按钮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绑定新账号按钮</w:t>
      </w:r>
      <w:r>
        <w:rPr>
          <w:rFonts w:ascii="SimSun" w:hAnsi="SimSun" w:eastAsia="SimSun"/>
          <w:b w:val="0"/>
          <w:color w:val="000000"/>
          <w:sz w:val="24"/>
        </w:rPr>
        <w:t>：点击展开绑定表单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绑定表单</w:t>
      </w:r>
      <w:r>
        <w:rPr>
          <w:rFonts w:ascii="SimSun" w:hAnsi="SimSun" w:eastAsia="SimSun"/>
          <w:b w:val="0"/>
          <w:color w:val="000000"/>
          <w:sz w:val="24"/>
        </w:rPr>
        <w:t>：平台选择网格（7个平台：小红书、抖音、B站、微博、微信公众号、快手、其他）、账号昵称输入（必填）、账号ID输入（选填）、确认/取消按钮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AI诊断按钮</w:t>
      </w:r>
      <w:r>
        <w:rPr>
          <w:rFonts w:ascii="SimSun" w:hAnsi="SimSun" w:eastAsia="SimSun"/>
          <w:b w:val="0"/>
          <w:color w:val="000000"/>
          <w:sz w:val="24"/>
        </w:rPr>
        <w:t>：点击后调用Hermes Agent生成账号健康诊断报告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AI诊断结果区</w:t>
      </w:r>
      <w:r>
        <w:rPr>
          <w:rFonts w:ascii="SimSun" w:hAnsi="SimSun" w:eastAsia="SimSun"/>
          <w:b w:val="0"/>
          <w:color w:val="000000"/>
          <w:sz w:val="24"/>
        </w:rPr>
        <w:t>：展示诊断报告内容（账号发展阶段判断、运营问题排查、优化建议）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数据同步提示区</w:t>
      </w:r>
      <w:r>
        <w:rPr>
          <w:rFonts w:ascii="SimSun" w:hAnsi="SimSun" w:eastAsia="SimSun"/>
          <w:b w:val="0"/>
          <w:color w:val="000000"/>
          <w:sz w:val="24"/>
        </w:rPr>
        <w:t>：说明OpenClaw/Claw MCP数据同步机制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初始化看板按钮</w:t>
      </w:r>
      <w:r>
        <w:rPr>
          <w:rFonts w:ascii="SimSun" w:hAnsi="SimSun" w:eastAsia="SimSun"/>
          <w:b w:val="0"/>
          <w:color w:val="000000"/>
          <w:sz w:val="24"/>
        </w:rPr>
        <w:t>：点击后自动生成近7天演示趋势数据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4.7.3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绑定账号</w:t>
      </w:r>
      <w:r>
        <w:rPr>
          <w:rFonts w:ascii="SimSun" w:hAnsi="SimSun" w:eastAsia="SimSun"/>
          <w:b w:val="0"/>
          <w:color w:val="000000"/>
          <w:sz w:val="24"/>
        </w:rPr>
        <w:t>：选择平台，输入账号昵称和ID，点击确认绑定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解绑账号</w:t>
      </w:r>
      <w:r>
        <w:rPr>
          <w:rFonts w:ascii="SimSun" w:hAnsi="SimSun" w:eastAsia="SimSun"/>
          <w:b w:val="0"/>
          <w:color w:val="000000"/>
          <w:sz w:val="24"/>
        </w:rPr>
        <w:t>：点击账号卡片上的解绑按钮，确认后移除绑定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AI账号诊断</w:t>
      </w:r>
      <w:r>
        <w:rPr>
          <w:rFonts w:ascii="SimSun" w:hAnsi="SimSun" w:eastAsia="SimSun"/>
          <w:b w:val="0"/>
          <w:color w:val="000000"/>
          <w:sz w:val="24"/>
        </w:rPr>
        <w:t>：点击"AI诊断"按钮，等待AI生成诊断报告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初始化演示数据</w:t>
      </w:r>
      <w:r>
        <w:rPr>
          <w:rFonts w:ascii="SimSun" w:hAnsi="SimSun" w:eastAsia="SimSun"/>
          <w:b w:val="0"/>
          <w:color w:val="000000"/>
          <w:sz w:val="24"/>
        </w:rPr>
        <w:t>：点击按钮自动生成近7天演示数据，便于体验看板功能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4.7.4 支持的平台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软件支持绑定以下自媒体平台账号：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小红书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抖音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B站（哔哩哔哩）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微博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微信公众号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快手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其他平台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4.8 消耗记录模块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4.8.1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消耗记录模块为用户提供每次AI服务使用的详细扣费记录，帮助用户了解算力消耗情况，便于成本控制和用量管理。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4.8.2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消耗记录页包含：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Hero标题区</w:t>
      </w:r>
      <w:r>
        <w:rPr>
          <w:rFonts w:ascii="SimSun" w:hAnsi="SimSun" w:eastAsia="SimSun"/>
          <w:b w:val="0"/>
          <w:color w:val="000000"/>
          <w:sz w:val="24"/>
        </w:rPr>
        <w:t>：紫色渐变背景，展示"消耗记录"标题和说明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记录列表</w:t>
      </w:r>
      <w:r>
        <w:rPr>
          <w:rFonts w:ascii="SimSun" w:hAnsi="SimSun" w:eastAsia="SimSun"/>
          <w:b w:val="0"/>
          <w:color w:val="000000"/>
          <w:sz w:val="24"/>
        </w:rPr>
        <w:t>：以卡片形式展示每次消耗记录，每张卡片包含：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类型标签：视频生成/图片生成/语音合成/文字对话（带颜色和图标区分）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消耗时间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模型信息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用量（秒/张/次）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扣费金额（区分套餐配额扣减和算力扣费）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余额变化前后对比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加载更多按钮</w:t>
      </w:r>
      <w:r>
        <w:rPr>
          <w:rFonts w:ascii="SimSun" w:hAnsi="SimSun" w:eastAsia="SimSun"/>
          <w:b w:val="0"/>
          <w:color w:val="000000"/>
          <w:sz w:val="24"/>
        </w:rPr>
        <w:t>：分页加载更多记录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底部快捷导航</w:t>
      </w:r>
      <w:r>
        <w:rPr>
          <w:rFonts w:ascii="SimSun" w:hAnsi="SimSun" w:eastAsia="SimSun"/>
          <w:b w:val="0"/>
          <w:color w:val="000000"/>
          <w:sz w:val="24"/>
        </w:rPr>
        <w:t>：去充值按钮 + 查看订单按钮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空状态</w:t>
      </w:r>
      <w:r>
        <w:rPr>
          <w:rFonts w:ascii="SimSun" w:hAnsi="SimSun" w:eastAsia="SimSun"/>
          <w:b w:val="0"/>
          <w:color w:val="000000"/>
          <w:sz w:val="24"/>
        </w:rPr>
        <w:t>：无记录时显示提示和引导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4.8.3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查看记录列表</w:t>
      </w:r>
      <w:r>
        <w:rPr>
          <w:rFonts w:ascii="SimSun" w:hAnsi="SimSun" w:eastAsia="SimSun"/>
          <w:b w:val="0"/>
          <w:color w:val="000000"/>
          <w:sz w:val="24"/>
        </w:rPr>
        <w:t>：纵向滚动浏览消耗明细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加载更多</w:t>
      </w:r>
      <w:r>
        <w:rPr>
          <w:rFonts w:ascii="SimSun" w:hAnsi="SimSun" w:eastAsia="SimSun"/>
          <w:b w:val="0"/>
          <w:color w:val="000000"/>
          <w:sz w:val="24"/>
        </w:rPr>
        <w:t>：点击按钮分页加载历史记录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跳转充值/订单</w:t>
      </w:r>
      <w:r>
        <w:rPr>
          <w:rFonts w:ascii="SimSun" w:hAnsi="SimSun" w:eastAsia="SimSun"/>
          <w:b w:val="0"/>
          <w:color w:val="000000"/>
          <w:sz w:val="24"/>
        </w:rPr>
        <w:t>：点击底部快捷按钮跳转至对应页面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4.9 系统设置模块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4.9.1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系统设置模块为用户提供软件的基础配置选项，包括通知偏好、缓存管理和个性化设置。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4.9.2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系统设置页采用列表式布局：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通知设置项</w:t>
      </w:r>
      <w:r>
        <w:rPr>
          <w:rFonts w:ascii="SimSun" w:hAnsi="SimSun" w:eastAsia="SimSun"/>
          <w:b w:val="0"/>
          <w:color w:val="000000"/>
          <w:sz w:val="24"/>
        </w:rPr>
        <w:t>：消息推送开关，控制是否接收系统通知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缓存清理项</w:t>
      </w:r>
      <w:r>
        <w:rPr>
          <w:rFonts w:ascii="SimSun" w:hAnsi="SimSun" w:eastAsia="SimSun"/>
          <w:b w:val="0"/>
          <w:color w:val="000000"/>
          <w:sz w:val="24"/>
        </w:rPr>
        <w:t>：显示当前缓存大小，提供清理按钮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个性化设置项</w:t>
      </w:r>
      <w:r>
        <w:rPr>
          <w:rFonts w:ascii="SimSun" w:hAnsi="SimSun" w:eastAsia="SimSun"/>
          <w:b w:val="0"/>
          <w:color w:val="000000"/>
          <w:sz w:val="24"/>
        </w:rPr>
        <w:t>：主题/字号等配置选项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4.9.3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开启/关闭消息推送通知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点击清理缓存按钮释放本地存储空间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调整个性化显示选项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4.10 账号安全模块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4.10.1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账号安全模块为用户提供密码管理和账号退出功能，保障账号安全。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4.10.2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账号安全页包含：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修改密码表单</w:t>
      </w:r>
      <w:r>
        <w:rPr>
          <w:rFonts w:ascii="SimSun" w:hAnsi="SimSun" w:eastAsia="SimSun"/>
          <w:b w:val="0"/>
          <w:color w:val="000000"/>
          <w:sz w:val="24"/>
        </w:rPr>
        <w:t>：原密码输入框、新密码输入框、确认新密码输入框、提交按钮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退出登录按钮</w:t>
      </w:r>
      <w:r>
        <w:rPr>
          <w:rFonts w:ascii="SimSun" w:hAnsi="SimSun" w:eastAsia="SimSun"/>
          <w:b w:val="0"/>
          <w:color w:val="000000"/>
          <w:sz w:val="24"/>
        </w:rPr>
        <w:t>：确认后退出当前账号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4.10.3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输入原密码和新密码完成密码修改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点击退出登录按钮安全退出账号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4.11 关于模块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4.11.1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关于模块为用户提供软件的版本信息、服务协议和隐私政策等法律和基本信息。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4.11.2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关于页包含：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服务协议入口</w:t>
      </w:r>
      <w:r>
        <w:rPr>
          <w:rFonts w:ascii="SimSun" w:hAnsi="SimSun" w:eastAsia="SimSun"/>
          <w:b w:val="0"/>
          <w:color w:val="000000"/>
          <w:sz w:val="24"/>
        </w:rPr>
        <w:t>：点击查看详细服务协议内容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隐私政策入口</w:t>
      </w:r>
      <w:r>
        <w:rPr>
          <w:rFonts w:ascii="SimSun" w:hAnsi="SimSun" w:eastAsia="SimSun"/>
          <w:b w:val="0"/>
          <w:color w:val="000000"/>
          <w:sz w:val="24"/>
        </w:rPr>
        <w:t>：点击查看详细隐私政策内容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版本信息</w:t>
      </w:r>
      <w:r>
        <w:rPr>
          <w:rFonts w:ascii="SimSun" w:hAnsi="SimSun" w:eastAsia="SimSun"/>
          <w:b w:val="0"/>
          <w:color w:val="000000"/>
          <w:sz w:val="24"/>
        </w:rPr>
        <w:t>：展示当前软件版本号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联系我们</w:t>
      </w:r>
      <w:r>
        <w:rPr>
          <w:rFonts w:ascii="SimSun" w:hAnsi="SimSun" w:eastAsia="SimSun"/>
          <w:b w:val="0"/>
          <w:color w:val="000000"/>
          <w:sz w:val="24"/>
        </w:rPr>
        <w:t>：展示客服联系方式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4.12 算力充值模块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4.12.1 模块定位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算力充值模块为用户提供独立于套餐购买的算力充值服务，按量计费，灵活补充算力额度。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4.12.2 页面构成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算力充值页包含：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Tab切换器</w:t>
      </w:r>
      <w:r>
        <w:rPr>
          <w:rFonts w:ascii="SimSun" w:hAnsi="SimSun" w:eastAsia="SimSun"/>
          <w:b w:val="0"/>
          <w:color w:val="000000"/>
          <w:sz w:val="24"/>
        </w:rPr>
        <w:t>：算力充值 / 模型定价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算力包选择区</w:t>
      </w:r>
      <w:r>
        <w:rPr>
          <w:rFonts w:ascii="SimSun" w:hAnsi="SimSun" w:eastAsia="SimSun"/>
          <w:b w:val="0"/>
          <w:color w:val="000000"/>
          <w:sz w:val="24"/>
        </w:rPr>
        <w:t>：多个算力包卡片，展示充值金额、赠送算力、热门标记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自定义金额输入</w:t>
      </w:r>
      <w:r>
        <w:rPr>
          <w:rFonts w:ascii="SimSun" w:hAnsi="SimSun" w:eastAsia="SimSun"/>
          <w:b w:val="0"/>
          <w:color w:val="000000"/>
          <w:sz w:val="24"/>
        </w:rPr>
        <w:t>：支持输入自定义充值金额（最低50元）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充值按钮</w:t>
      </w:r>
      <w:r>
        <w:rPr>
          <w:rFonts w:ascii="SimSun" w:hAnsi="SimSun" w:eastAsia="SimSun"/>
          <w:b w:val="0"/>
          <w:color w:val="000000"/>
          <w:sz w:val="24"/>
        </w:rPr>
        <w:t>：选择后调起微信支付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模型定价区</w:t>
      </w:r>
      <w:r>
        <w:rPr>
          <w:rFonts w:ascii="SimSun" w:hAnsi="SimSun" w:eastAsia="SimSun"/>
          <w:b w:val="0"/>
          <w:color w:val="000000"/>
          <w:sz w:val="24"/>
        </w:rPr>
        <w:t>：展示各AI模型的输入/输出价格和描述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- </w:t>
      </w:r>
      <w:r>
        <w:rPr>
          <w:rFonts w:ascii="SimSun" w:hAnsi="SimSun" w:eastAsia="SimSun"/>
          <w:b/>
          <w:color w:val="000000"/>
          <w:sz w:val="24"/>
        </w:rPr>
        <w:t>充值记录</w:t>
      </w:r>
      <w:r>
        <w:rPr>
          <w:rFonts w:ascii="SimSun" w:hAnsi="SimSun" w:eastAsia="SimSun"/>
          <w:b w:val="0"/>
          <w:color w:val="000000"/>
          <w:sz w:val="24"/>
        </w:rPr>
        <w:t>：历史充值记录列表</w:t>
      </w:r>
    </w:p>
    <w:p>
      <w:pPr>
        <w:pStyle w:val="Heading3"/>
        <w:spacing w:before="200" w:after="100" w:line="276" w:lineRule="auto"/>
      </w:pPr>
      <w:r>
        <w:rPr>
          <w:rFonts w:ascii="SimHei" w:hAnsi="SimHei" w:eastAsia="SimHei"/>
          <w:b/>
          <w:color w:val="000000"/>
          <w:sz w:val="24"/>
        </w:rPr>
        <w:t>4.12.3 主要操作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选择算力包或输入自定义金额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点击充值按钮完成微信支付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查看模型定价明细</w:t>
      </w:r>
    </w:p>
    <w:p>
      <w:pPr>
        <w:pStyle w:val="Heading1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32"/>
        </w:rPr>
        <w:t>五、典型业务使用路径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5.1 新用户首次使用路径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1. </w:t>
      </w:r>
      <w:r>
        <w:rPr>
          <w:rFonts w:ascii="SimSun" w:hAnsi="SimSun" w:eastAsia="SimSun"/>
          <w:b/>
          <w:color w:val="000000"/>
          <w:sz w:val="24"/>
        </w:rPr>
        <w:t>登录</w:t>
      </w:r>
      <w:r>
        <w:rPr>
          <w:rFonts w:ascii="SimSun" w:hAnsi="SimSun" w:eastAsia="SimSun"/>
          <w:b w:val="0"/>
          <w:color w:val="000000"/>
          <w:sz w:val="24"/>
        </w:rPr>
        <w:t>：打开微信小程序，点击"微信一键登录"授权，系统自动创建账号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2. </w:t>
      </w:r>
      <w:r>
        <w:rPr>
          <w:rFonts w:ascii="SimSun" w:hAnsi="SimSun" w:eastAsia="SimSun"/>
          <w:b/>
          <w:color w:val="000000"/>
          <w:sz w:val="24"/>
        </w:rPr>
        <w:t>了解产品</w:t>
      </w:r>
      <w:r>
        <w:rPr>
          <w:rFonts w:ascii="SimSun" w:hAnsi="SimSun" w:eastAsia="SimSun"/>
          <w:b w:val="0"/>
          <w:color w:val="000000"/>
          <w:sz w:val="24"/>
        </w:rPr>
        <w:t>：登录后浏览"功能介绍"页，了解平台能力和工作流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3. </w:t>
      </w:r>
      <w:r>
        <w:rPr>
          <w:rFonts w:ascii="SimSun" w:hAnsi="SimSun" w:eastAsia="SimSun"/>
          <w:b/>
          <w:color w:val="000000"/>
          <w:sz w:val="24"/>
        </w:rPr>
        <w:t>体验AI对话</w:t>
      </w:r>
      <w:r>
        <w:rPr>
          <w:rFonts w:ascii="SimSun" w:hAnsi="SimSun" w:eastAsia="SimSun"/>
          <w:b w:val="0"/>
          <w:color w:val="000000"/>
          <w:sz w:val="24"/>
        </w:rPr>
        <w:t>：进入"对话"页，选择快捷问题或输入自定义问题，与AI进行首次对话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4. </w:t>
      </w:r>
      <w:r>
        <w:rPr>
          <w:rFonts w:ascii="SimSun" w:hAnsi="SimSun" w:eastAsia="SimSun"/>
          <w:b/>
          <w:color w:val="000000"/>
          <w:sz w:val="24"/>
        </w:rPr>
        <w:t>绑定自媒体账号</w:t>
      </w:r>
      <w:r>
        <w:rPr>
          <w:rFonts w:ascii="SimSun" w:hAnsi="SimSun" w:eastAsia="SimSun"/>
          <w:b w:val="0"/>
          <w:color w:val="000000"/>
          <w:sz w:val="24"/>
        </w:rPr>
        <w:t>：进入"我的"→"账号检测"，选择平台并绑定自媒体账号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5. </w:t>
      </w:r>
      <w:r>
        <w:rPr>
          <w:rFonts w:ascii="SimSun" w:hAnsi="SimSun" w:eastAsia="SimSun"/>
          <w:b/>
          <w:color w:val="000000"/>
          <w:sz w:val="24"/>
        </w:rPr>
        <w:t>查看趋势数据</w:t>
      </w:r>
      <w:r>
        <w:rPr>
          <w:rFonts w:ascii="SimSun" w:hAnsi="SimSun" w:eastAsia="SimSun"/>
          <w:b w:val="0"/>
          <w:color w:val="000000"/>
          <w:sz w:val="24"/>
        </w:rPr>
        <w:t>：绑定成功后返回"对话"页，查看趋势数据看板（系统自动生成演示数据）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6. </w:t>
      </w:r>
      <w:r>
        <w:rPr>
          <w:rFonts w:ascii="SimSun" w:hAnsi="SimSun" w:eastAsia="SimSun"/>
          <w:b/>
          <w:color w:val="000000"/>
          <w:sz w:val="24"/>
        </w:rPr>
        <w:t>购买套餐</w:t>
      </w:r>
      <w:r>
        <w:rPr>
          <w:rFonts w:ascii="SimSun" w:hAnsi="SimSun" w:eastAsia="SimSun"/>
          <w:b w:val="0"/>
          <w:color w:val="000000"/>
          <w:sz w:val="24"/>
        </w:rPr>
        <w:t>：如需更多额度，进入"我的"→"套餐定价"选择套餐并完成微信支付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5.2 日常内容创作路径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1. </w:t>
      </w:r>
      <w:r>
        <w:rPr>
          <w:rFonts w:ascii="SimSun" w:hAnsi="SimSun" w:eastAsia="SimSun"/>
          <w:b/>
          <w:color w:val="000000"/>
          <w:sz w:val="24"/>
        </w:rPr>
        <w:t>进入对话页</w:t>
      </w:r>
      <w:r>
        <w:rPr>
          <w:rFonts w:ascii="SimSun" w:hAnsi="SimSun" w:eastAsia="SimSun"/>
          <w:b w:val="0"/>
          <w:color w:val="000000"/>
          <w:sz w:val="24"/>
        </w:rPr>
        <w:t>：从TabBar点击"ClawSolo 对话"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2. </w:t>
      </w:r>
      <w:r>
        <w:rPr>
          <w:rFonts w:ascii="SimSun" w:hAnsi="SimSun" w:eastAsia="SimSun"/>
          <w:b/>
          <w:color w:val="000000"/>
          <w:sz w:val="24"/>
        </w:rPr>
        <w:t>查看数据趋势</w:t>
      </w:r>
      <w:r>
        <w:rPr>
          <w:rFonts w:ascii="SimSun" w:hAnsi="SimSun" w:eastAsia="SimSun"/>
          <w:b w:val="0"/>
          <w:color w:val="000000"/>
          <w:sz w:val="24"/>
        </w:rPr>
        <w:t>：浏览顶部趋势看板，了解近期账号表现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3. </w:t>
      </w:r>
      <w:r>
        <w:rPr>
          <w:rFonts w:ascii="SimSun" w:hAnsi="SimSun" w:eastAsia="SimSun"/>
          <w:b/>
          <w:color w:val="000000"/>
          <w:sz w:val="24"/>
        </w:rPr>
        <w:t>发起创作需求</w:t>
      </w:r>
      <w:r>
        <w:rPr>
          <w:rFonts w:ascii="SimSun" w:hAnsi="SimSun" w:eastAsia="SimSun"/>
          <w:b w:val="0"/>
          <w:color w:val="000000"/>
          <w:sz w:val="24"/>
        </w:rPr>
        <w:t>：在输入框中描述创作需求（如"帮我写一条小红书爆款笔记"），或点击快捷问题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4. </w:t>
      </w:r>
      <w:r>
        <w:rPr>
          <w:rFonts w:ascii="SimSun" w:hAnsi="SimSun" w:eastAsia="SimSun"/>
          <w:b/>
          <w:color w:val="000000"/>
          <w:sz w:val="24"/>
        </w:rPr>
        <w:t>接收AI回复</w:t>
      </w:r>
      <w:r>
        <w:rPr>
          <w:rFonts w:ascii="SimSun" w:hAnsi="SimSun" w:eastAsia="SimSun"/>
          <w:b w:val="0"/>
          <w:color w:val="000000"/>
          <w:sz w:val="24"/>
        </w:rPr>
        <w:t>：等待AI以流式效果输出创作建议或内容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5. </w:t>
      </w:r>
      <w:r>
        <w:rPr>
          <w:rFonts w:ascii="SimSun" w:hAnsi="SimSun" w:eastAsia="SimSun"/>
          <w:b/>
          <w:color w:val="000000"/>
          <w:sz w:val="24"/>
        </w:rPr>
        <w:t>上传素材分析</w:t>
      </w:r>
      <w:r>
        <w:rPr>
          <w:rFonts w:ascii="SimSun" w:hAnsi="SimSun" w:eastAsia="SimSun"/>
          <w:b w:val="0"/>
          <w:color w:val="000000"/>
          <w:sz w:val="24"/>
        </w:rPr>
        <w:t>：如有需要，上传图片或视频让AI分析并给出优化建议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6. </w:t>
      </w:r>
      <w:r>
        <w:rPr>
          <w:rFonts w:ascii="SimSun" w:hAnsi="SimSun" w:eastAsia="SimSun"/>
          <w:b/>
          <w:color w:val="000000"/>
          <w:sz w:val="24"/>
        </w:rPr>
        <w:t>保存对话结果</w:t>
      </w:r>
      <w:r>
        <w:rPr>
          <w:rFonts w:ascii="SimSun" w:hAnsi="SimSun" w:eastAsia="SimSun"/>
          <w:b w:val="0"/>
          <w:color w:val="000000"/>
          <w:sz w:val="24"/>
        </w:rPr>
        <w:t>：对话内容自动保存至聊天历史，可在素材库中查看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7. </w:t>
      </w:r>
      <w:r>
        <w:rPr>
          <w:rFonts w:ascii="SimSun" w:hAnsi="SimSun" w:eastAsia="SimSun"/>
          <w:b/>
          <w:color w:val="000000"/>
          <w:sz w:val="24"/>
        </w:rPr>
        <w:t>查看消耗记录</w:t>
      </w:r>
      <w:r>
        <w:rPr>
          <w:rFonts w:ascii="SimSun" w:hAnsi="SimSun" w:eastAsia="SimSun"/>
          <w:b w:val="0"/>
          <w:color w:val="000000"/>
          <w:sz w:val="24"/>
        </w:rPr>
        <w:t>：在"我的"→"消耗记录"中查看本次服务的扣费明细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5.3 账号监测与优化路径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1. </w:t>
      </w:r>
      <w:r>
        <w:rPr>
          <w:rFonts w:ascii="SimSun" w:hAnsi="SimSun" w:eastAsia="SimSun"/>
          <w:b/>
          <w:color w:val="000000"/>
          <w:sz w:val="24"/>
        </w:rPr>
        <w:t>进入账号检测页</w:t>
      </w:r>
      <w:r>
        <w:rPr>
          <w:rFonts w:ascii="SimSun" w:hAnsi="SimSun" w:eastAsia="SimSun"/>
          <w:b w:val="0"/>
          <w:color w:val="000000"/>
          <w:sz w:val="24"/>
        </w:rPr>
        <w:t>：从"我的"→"账号检测"进入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2. </w:t>
      </w:r>
      <w:r>
        <w:rPr>
          <w:rFonts w:ascii="SimSun" w:hAnsi="SimSun" w:eastAsia="SimSun"/>
          <w:b/>
          <w:color w:val="000000"/>
          <w:sz w:val="24"/>
        </w:rPr>
        <w:t>检查绑定状态</w:t>
      </w:r>
      <w:r>
        <w:rPr>
          <w:rFonts w:ascii="SimSun" w:hAnsi="SimSun" w:eastAsia="SimSun"/>
          <w:b w:val="0"/>
          <w:color w:val="000000"/>
          <w:sz w:val="24"/>
        </w:rPr>
        <w:t>：查看已绑定账号列表的运行状态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3. </w:t>
      </w:r>
      <w:r>
        <w:rPr>
          <w:rFonts w:ascii="SimSun" w:hAnsi="SimSun" w:eastAsia="SimSun"/>
          <w:b/>
          <w:color w:val="000000"/>
          <w:sz w:val="24"/>
        </w:rPr>
        <w:t>执行AI诊断</w:t>
      </w:r>
      <w:r>
        <w:rPr>
          <w:rFonts w:ascii="SimSun" w:hAnsi="SimSun" w:eastAsia="SimSun"/>
          <w:b w:val="0"/>
          <w:color w:val="000000"/>
          <w:sz w:val="24"/>
        </w:rPr>
        <w:t>：点击"AI诊断"按钮，获取账号健康诊断报告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4. </w:t>
      </w:r>
      <w:r>
        <w:rPr>
          <w:rFonts w:ascii="SimSun" w:hAnsi="SimSun" w:eastAsia="SimSun"/>
          <w:b/>
          <w:color w:val="000000"/>
          <w:sz w:val="24"/>
        </w:rPr>
        <w:t>查看诊断结果</w:t>
      </w:r>
      <w:r>
        <w:rPr>
          <w:rFonts w:ascii="SimSun" w:hAnsi="SimSun" w:eastAsia="SimSun"/>
          <w:b w:val="0"/>
          <w:color w:val="000000"/>
          <w:sz w:val="24"/>
        </w:rPr>
        <w:t>：阅读AI生成的账号发展阶段判断、问题排查和优化建议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5. </w:t>
      </w:r>
      <w:r>
        <w:rPr>
          <w:rFonts w:ascii="SimSun" w:hAnsi="SimSun" w:eastAsia="SimSun"/>
          <w:b/>
          <w:color w:val="000000"/>
          <w:sz w:val="24"/>
        </w:rPr>
        <w:t>返回对话页咨询</w:t>
      </w:r>
      <w:r>
        <w:rPr>
          <w:rFonts w:ascii="SimSun" w:hAnsi="SimSun" w:eastAsia="SimSun"/>
          <w:b w:val="0"/>
          <w:color w:val="000000"/>
          <w:sz w:val="24"/>
        </w:rPr>
        <w:t>：根据诊断结果，在对话页进一步询问AI具体的优化执行方案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6. </w:t>
      </w:r>
      <w:r>
        <w:rPr>
          <w:rFonts w:ascii="SimSun" w:hAnsi="SimSun" w:eastAsia="SimSun"/>
          <w:b/>
          <w:color w:val="000000"/>
          <w:sz w:val="24"/>
        </w:rPr>
        <w:t>查看趋势变化</w:t>
      </w:r>
      <w:r>
        <w:rPr>
          <w:rFonts w:ascii="SimSun" w:hAnsi="SimSun" w:eastAsia="SimSun"/>
          <w:b w:val="0"/>
          <w:color w:val="000000"/>
          <w:sz w:val="24"/>
        </w:rPr>
        <w:t>：持续观察趋势数据看板中的指标变化，评估优化效果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5.4 套餐升级与充值路径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1. </w:t>
      </w:r>
      <w:r>
        <w:rPr>
          <w:rFonts w:ascii="SimSun" w:hAnsi="SimSun" w:eastAsia="SimSun"/>
          <w:b/>
          <w:color w:val="000000"/>
          <w:sz w:val="24"/>
        </w:rPr>
        <w:t>进入定价页</w:t>
      </w:r>
      <w:r>
        <w:rPr>
          <w:rFonts w:ascii="SimSun" w:hAnsi="SimSun" w:eastAsia="SimSun"/>
          <w:b w:val="0"/>
          <w:color w:val="000000"/>
          <w:sz w:val="24"/>
        </w:rPr>
        <w:t>：从"我的"→"套餐定价"进入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2. </w:t>
      </w:r>
      <w:r>
        <w:rPr>
          <w:rFonts w:ascii="SimSun" w:hAnsi="SimSun" w:eastAsia="SimSun"/>
          <w:b/>
          <w:color w:val="000000"/>
          <w:sz w:val="24"/>
        </w:rPr>
        <w:t>对比套餐</w:t>
      </w:r>
      <w:r>
        <w:rPr>
          <w:rFonts w:ascii="SimSun" w:hAnsi="SimSun" w:eastAsia="SimSun"/>
          <w:b w:val="0"/>
          <w:color w:val="000000"/>
          <w:sz w:val="24"/>
        </w:rPr>
        <w:t>：浏览6档套餐的额度与价格，选择适合的套餐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3. </w:t>
      </w:r>
      <w:r>
        <w:rPr>
          <w:rFonts w:ascii="SimSun" w:hAnsi="SimSun" w:eastAsia="SimSun"/>
          <w:b/>
          <w:color w:val="000000"/>
          <w:sz w:val="24"/>
        </w:rPr>
        <w:t>发起购买</w:t>
      </w:r>
      <w:r>
        <w:rPr>
          <w:rFonts w:ascii="SimSun" w:hAnsi="SimSun" w:eastAsia="SimSun"/>
          <w:b w:val="0"/>
          <w:color w:val="000000"/>
          <w:sz w:val="24"/>
        </w:rPr>
        <w:t>：点击"立即购买"，调起微信支付完成付款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4. </w:t>
      </w:r>
      <w:r>
        <w:rPr>
          <w:rFonts w:ascii="SimSun" w:hAnsi="SimSun" w:eastAsia="SimSun"/>
          <w:b/>
          <w:color w:val="000000"/>
          <w:sz w:val="24"/>
        </w:rPr>
        <w:t>查看订单</w:t>
      </w:r>
      <w:r>
        <w:rPr>
          <w:rFonts w:ascii="SimSun" w:hAnsi="SimSun" w:eastAsia="SimSun"/>
          <w:b w:val="0"/>
          <w:color w:val="000000"/>
          <w:sz w:val="24"/>
        </w:rPr>
        <w:t>：在"我的"→"我的订单"中查看购买记录和套餐生效状态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5. </w:t>
      </w:r>
      <w:r>
        <w:rPr>
          <w:rFonts w:ascii="SimSun" w:hAnsi="SimSun" w:eastAsia="SimSun"/>
          <w:b/>
          <w:color w:val="000000"/>
          <w:sz w:val="24"/>
        </w:rPr>
        <w:t>额度不足时充值</w:t>
      </w:r>
      <w:r>
        <w:rPr>
          <w:rFonts w:ascii="SimSun" w:hAnsi="SimSun" w:eastAsia="SimSun"/>
          <w:b w:val="0"/>
          <w:color w:val="000000"/>
          <w:sz w:val="24"/>
        </w:rPr>
        <w:t>：当套餐额度用尽时，进入"算力充值"页选择算力包充值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 xml:space="preserve">6. </w:t>
      </w:r>
      <w:r>
        <w:rPr>
          <w:rFonts w:ascii="SimSun" w:hAnsi="SimSun" w:eastAsia="SimSun"/>
          <w:b/>
          <w:color w:val="000000"/>
          <w:sz w:val="24"/>
        </w:rPr>
        <w:t>追踪消耗</w:t>
      </w:r>
      <w:r>
        <w:rPr>
          <w:rFonts w:ascii="SimSun" w:hAnsi="SimSun" w:eastAsia="SimSun"/>
          <w:b w:val="0"/>
          <w:color w:val="000000"/>
          <w:sz w:val="24"/>
        </w:rPr>
        <w:t>：在"消耗记录"中查看详细的用量和扣费情况</w:t>
      </w:r>
    </w:p>
    <w:p>
      <w:pPr>
        <w:pStyle w:val="Heading1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32"/>
        </w:rPr>
        <w:t>六、说明范围与边界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6.1 本文档说明范围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本文档说明范围限定于 Luna AI - ClawSolo 微信小程序前端可见的全部功能模块、页面构成、用户交互和业务逻辑。具体包括：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对话与创作功能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趋势数据看板展示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自媒体账号绑定与监测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AI账号健康诊断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素材云存储管理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套餐计费与微信支付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消耗记录追踪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用户中心与系统设置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会话历史管理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公告通知系统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6.2 本文档未涉及范围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以下内容不在本文档说明范围内：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后端数据库架构设计、表结构和索引策略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Edge Functions 内部实现细节和算法逻辑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Hermes Agent 大语言模型的训练数据和技术原理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Supabase 平台自身的运维和管理功能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腾讯云COS的底层存储机制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微信支付SDK的内部通信协议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第三方平台（小红书、抖音等）的API接口和数据规范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系统的部署拓扑、负载均衡和容灾方案</w:t>
      </w:r>
    </w:p>
    <w:p>
      <w:pPr>
        <w:pStyle w:val="Heading2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28"/>
        </w:rPr>
        <w:t>6.3 软件边界说明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软件为微信小程序形态，主要面向移动端用户，未提供PC端Web版本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AI对话能力依赖外部Hermes Agent服务，当该服务不可用时对话功能将受限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趋势数据看板的数据来源依赖OpenClaw/Claw MCP的数据推送，未绑定或未推送数据时展示演示数据或同步中状态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微信支付功能仅在微信小程序正式环境中可用，开发环境和H5浏览器中无法使用</w:t>
      </w:r>
    </w:p>
    <w:p>
      <w:pPr>
        <w:spacing w:line="413" w:lineRule="auto" w:after="100"/>
        <w:ind w:firstLine="476"/>
      </w:pPr>
      <w:r>
        <w:rPr>
          <w:rFonts w:ascii="SimSun" w:hAnsi="SimSun" w:eastAsia="SimSun"/>
          <w:b w:val="0"/>
          <w:color w:val="000000"/>
          <w:sz w:val="24"/>
        </w:rPr>
        <w:t>- 素材存储依赖腾讯云COS服务，该服务不可用时文件上传和预览功能受限</w:t>
      </w:r>
    </w:p>
    <w:p>
      <w:pPr>
        <w:pStyle w:val="Heading1"/>
        <w:spacing w:before="280" w:after="120" w:line="276" w:lineRule="auto"/>
      </w:pPr>
      <w:r>
        <w:rPr>
          <w:rFonts w:ascii="SimHei" w:hAnsi="SimHei" w:eastAsia="SimHei"/>
          <w:b/>
          <w:color w:val="000000"/>
          <w:sz w:val="32"/>
        </w:rPr>
        <w:t>附录：页面清单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2323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页面名称</w:t>
            </w:r>
          </w:p>
        </w:tc>
        <w:tc>
          <w:tcPr>
            <w:tcW w:type="dxa" w:w="2323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路径</w:t>
            </w:r>
          </w:p>
        </w:tc>
        <w:tc>
          <w:tcPr>
            <w:tcW w:type="dxa" w:w="2323"/>
            <w:vAlign w:val="center"/>
            <w:shd w:fill="D9E2F3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SimHei" w:hAnsi="SimHei" w:eastAsia="SimHei"/>
                <w:b/>
                <w:color w:val="000000"/>
                <w:sz w:val="22"/>
              </w:rPr>
              <w:t>类型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对话页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pages/chat/index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TabBar主页面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2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功能介绍页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pages/features/index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TabBar主页面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客服页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pages/service/index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TabBar主页面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我的页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pages/profile/index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TabBar主页面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登录页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pages/login/index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6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套餐定价页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pages/pricing/index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7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订单页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pages/orders/index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8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素材库页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pages/materials/index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9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账号检测页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pages/monitor/index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10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消耗记录页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pages/usage-records/index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11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系统设置页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pages/settings/index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12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账号安全页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pages/account-security/index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13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关于页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pages/about/index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14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算力充值页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pages/compute-recharge/index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15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财务管理页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pages/admin-finance/index</w:t>
            </w:r>
          </w:p>
        </w:tc>
        <w:tc>
          <w:tcPr>
            <w:tcW w:type="dxa" w:w="2323"/>
            <w:vAlign w:val="center"/>
          </w:tcPr>
          <w:p>
            <w:pPr>
              <w:spacing w:after="0" w:line="300" w:lineRule="auto"/>
              <w:jc w:val="left"/>
            </w:pPr>
            <w:r/>
            <w:r>
              <w:rPr>
                <w:rFonts w:ascii="SimSun" w:hAnsi="SimSun" w:eastAsia="SimSun"/>
                <w:b w:val="0"/>
                <w:color w:val="000000"/>
                <w:sz w:val="22"/>
              </w:rPr>
              <w:t>子页面（管理员）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361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