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40B07B" w14:textId="77777777" w:rsidR="000B147E" w:rsidRPr="00154FCE" w:rsidRDefault="000B147E" w:rsidP="000B147E">
      <w:pPr>
        <w:rPr>
          <w:sz w:val="24"/>
        </w:rPr>
      </w:pPr>
    </w:p>
    <w:p w14:paraId="23BF3A3F" w14:textId="77777777" w:rsidR="000B147E" w:rsidRPr="00154FCE" w:rsidRDefault="000B147E" w:rsidP="000B147E">
      <w:pPr>
        <w:rPr>
          <w:sz w:val="24"/>
        </w:rPr>
      </w:pPr>
    </w:p>
    <w:tbl>
      <w:tblPr>
        <w:tblpPr w:leftFromText="187" w:rightFromText="187" w:vertAnchor="page" w:horzAnchor="page" w:tblpYSpec="top"/>
        <w:tblW w:w="0" w:type="auto"/>
        <w:tblLayout w:type="fixed"/>
        <w:tblLook w:val="04A0" w:firstRow="1" w:lastRow="0" w:firstColumn="1" w:lastColumn="0" w:noHBand="0" w:noVBand="1"/>
      </w:tblPr>
      <w:tblGrid>
        <w:gridCol w:w="1526"/>
        <w:gridCol w:w="3260"/>
      </w:tblGrid>
      <w:tr w:rsidR="000B147E" w:rsidRPr="00154FCE" w14:paraId="175F3AE2" w14:textId="77777777" w:rsidTr="00190593">
        <w:trPr>
          <w:trHeight w:val="1440"/>
        </w:trPr>
        <w:tc>
          <w:tcPr>
            <w:tcW w:w="1526" w:type="dxa"/>
            <w:tcBorders>
              <w:right w:val="single" w:sz="4" w:space="0" w:color="FFFFFF" w:themeColor="background1"/>
            </w:tcBorders>
            <w:shd w:val="clear" w:color="auto" w:fill="C00000"/>
          </w:tcPr>
          <w:p w14:paraId="7A2A5B60" w14:textId="77777777" w:rsidR="000B147E" w:rsidRPr="00154FCE" w:rsidRDefault="000B147E" w:rsidP="00190593">
            <w:pPr>
              <w:rPr>
                <w:sz w:val="24"/>
              </w:rPr>
            </w:pPr>
          </w:p>
        </w:tc>
        <w:tc>
          <w:tcPr>
            <w:tcW w:w="3260" w:type="dxa"/>
            <w:tcBorders>
              <w:left w:val="single" w:sz="4" w:space="0" w:color="FFFFFF" w:themeColor="background1"/>
            </w:tcBorders>
            <w:shd w:val="clear" w:color="auto" w:fill="C00000"/>
            <w:vAlign w:val="bottom"/>
          </w:tcPr>
          <w:p w14:paraId="46005F92" w14:textId="77777777" w:rsidR="000B147E" w:rsidRPr="00154FCE" w:rsidRDefault="000B147E" w:rsidP="00190593">
            <w:pPr>
              <w:pStyle w:val="Sansinterligne"/>
              <w:rPr>
                <w:rFonts w:eastAsiaTheme="majorEastAsia" w:cstheme="majorBidi"/>
                <w:b/>
                <w:bCs/>
                <w:color w:val="FFFFFF" w:themeColor="background1"/>
                <w:sz w:val="96"/>
                <w:szCs w:val="72"/>
              </w:rPr>
            </w:pPr>
          </w:p>
        </w:tc>
      </w:tr>
      <w:tr w:rsidR="000B147E" w:rsidRPr="00154FCE" w14:paraId="0D0DDD0B" w14:textId="77777777" w:rsidTr="00190593">
        <w:trPr>
          <w:trHeight w:val="2880"/>
        </w:trPr>
        <w:tc>
          <w:tcPr>
            <w:tcW w:w="1526" w:type="dxa"/>
            <w:tcBorders>
              <w:right w:val="single" w:sz="4" w:space="0" w:color="000000" w:themeColor="text1"/>
            </w:tcBorders>
          </w:tcPr>
          <w:p w14:paraId="3B62B795" w14:textId="77777777" w:rsidR="000B147E" w:rsidRPr="00154FCE" w:rsidRDefault="000B147E" w:rsidP="004A43A3">
            <w:pPr>
              <w:spacing w:after="0"/>
              <w:rPr>
                <w:sz w:val="24"/>
              </w:rPr>
            </w:pPr>
          </w:p>
        </w:tc>
        <w:tc>
          <w:tcPr>
            <w:tcW w:w="3260" w:type="dxa"/>
            <w:tcBorders>
              <w:left w:val="single" w:sz="4" w:space="0" w:color="000000" w:themeColor="text1"/>
            </w:tcBorders>
            <w:vAlign w:val="center"/>
          </w:tcPr>
          <w:p w14:paraId="5529B3E8" w14:textId="77777777" w:rsidR="000B147E" w:rsidRPr="00154FCE" w:rsidRDefault="000B147E" w:rsidP="004A43A3">
            <w:pPr>
              <w:pStyle w:val="Sansinterligne"/>
              <w:rPr>
                <w:color w:val="7B7B7B" w:themeColor="accent3" w:themeShade="BF"/>
                <w:sz w:val="24"/>
              </w:rPr>
            </w:pPr>
            <w:r>
              <w:rPr>
                <w:noProof/>
                <w:lang w:eastAsia="fr-FR"/>
              </w:rPr>
              <w:drawing>
                <wp:inline distT="0" distB="0" distL="0" distR="0" wp14:anchorId="30099EB5" wp14:editId="7C1A5C4B">
                  <wp:extent cx="1211146" cy="1216325"/>
                  <wp:effectExtent l="0" t="0" r="8255" b="3175"/>
                  <wp:docPr id="4" name="Image 4" descr="C:\Users\hamadi\AppData\Local\Microsoft\Windows\INetCache\Content.Word\logo_inti_vector-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madi\AppData\Local\Microsoft\Windows\INetCache\Content.Word\logo_inti_vector-04.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18887" cy="1224099"/>
                          </a:xfrm>
                          <a:prstGeom prst="rect">
                            <a:avLst/>
                          </a:prstGeom>
                          <a:noFill/>
                          <a:ln>
                            <a:noFill/>
                          </a:ln>
                        </pic:spPr>
                      </pic:pic>
                    </a:graphicData>
                  </a:graphic>
                </wp:inline>
              </w:drawing>
            </w:r>
          </w:p>
          <w:p w14:paraId="3BE7B0E2" w14:textId="77777777" w:rsidR="000B147E" w:rsidRPr="00154FCE" w:rsidRDefault="000B147E" w:rsidP="004A43A3">
            <w:pPr>
              <w:pStyle w:val="En-tte"/>
              <w:rPr>
                <w:color w:val="999999"/>
                <w:sz w:val="24"/>
              </w:rPr>
            </w:pPr>
            <w:r w:rsidRPr="00154FCE">
              <w:rPr>
                <w:color w:val="999999"/>
                <w:sz w:val="24"/>
              </w:rPr>
              <w:t xml:space="preserve">Institut des Nouvelles Technologies </w:t>
            </w:r>
          </w:p>
          <w:p w14:paraId="4279B3A1" w14:textId="77777777" w:rsidR="000B147E" w:rsidRPr="00154FCE" w:rsidRDefault="000B147E" w:rsidP="004A43A3">
            <w:pPr>
              <w:pStyle w:val="En-tte"/>
              <w:rPr>
                <w:color w:val="999999"/>
                <w:sz w:val="24"/>
              </w:rPr>
            </w:pPr>
            <w:r w:rsidRPr="00154FCE">
              <w:rPr>
                <w:color w:val="999999"/>
                <w:sz w:val="24"/>
              </w:rPr>
              <w:t>de l’Information</w:t>
            </w:r>
          </w:p>
          <w:p w14:paraId="51ED060C" w14:textId="77777777" w:rsidR="000B147E" w:rsidRPr="00154FCE" w:rsidRDefault="000B147E" w:rsidP="004A43A3">
            <w:pPr>
              <w:pStyle w:val="Sansinterligne"/>
              <w:rPr>
                <w:color w:val="7B7B7B" w:themeColor="accent3" w:themeShade="BF"/>
                <w:sz w:val="24"/>
              </w:rPr>
            </w:pPr>
          </w:p>
        </w:tc>
      </w:tr>
    </w:tbl>
    <w:p w14:paraId="67E5AAF0" w14:textId="77777777" w:rsidR="000B147E" w:rsidRPr="00154FCE" w:rsidRDefault="000B147E" w:rsidP="004A43A3">
      <w:pPr>
        <w:spacing w:after="0"/>
        <w:rPr>
          <w:sz w:val="24"/>
        </w:rPr>
      </w:pPr>
    </w:p>
    <w:p w14:paraId="70DB9F03" w14:textId="77777777" w:rsidR="000B147E" w:rsidRPr="00154FCE" w:rsidRDefault="000B147E" w:rsidP="004A43A3">
      <w:pPr>
        <w:spacing w:after="0"/>
        <w:rPr>
          <w:sz w:val="24"/>
        </w:rPr>
      </w:pPr>
    </w:p>
    <w:p w14:paraId="34703086" w14:textId="77777777" w:rsidR="000B147E" w:rsidRPr="00154FCE" w:rsidRDefault="000B147E" w:rsidP="004A43A3">
      <w:pPr>
        <w:spacing w:after="0"/>
        <w:rPr>
          <w:sz w:val="24"/>
        </w:rPr>
      </w:pPr>
    </w:p>
    <w:p w14:paraId="4F025706" w14:textId="77777777" w:rsidR="000B147E" w:rsidRPr="00154FCE" w:rsidRDefault="000B147E" w:rsidP="004A43A3">
      <w:pPr>
        <w:spacing w:after="0"/>
        <w:rPr>
          <w:sz w:val="24"/>
        </w:rPr>
      </w:pPr>
    </w:p>
    <w:p w14:paraId="27D172EC" w14:textId="77777777" w:rsidR="000B147E" w:rsidRPr="00154FCE" w:rsidRDefault="000B147E" w:rsidP="004A43A3">
      <w:pPr>
        <w:spacing w:after="0"/>
        <w:rPr>
          <w:sz w:val="24"/>
        </w:rPr>
      </w:pPr>
    </w:p>
    <w:p w14:paraId="2932973C" w14:textId="77777777" w:rsidR="000B147E" w:rsidRPr="00154FCE" w:rsidRDefault="000B147E" w:rsidP="004A43A3">
      <w:pPr>
        <w:pStyle w:val="intisoustitres"/>
        <w:spacing w:after="0"/>
        <w:rPr>
          <w:rFonts w:asciiTheme="minorHAnsi" w:hAnsiTheme="minorHAnsi"/>
          <w:sz w:val="40"/>
        </w:rPr>
      </w:pPr>
    </w:p>
    <w:p w14:paraId="14E0A7ED" w14:textId="77777777" w:rsidR="000B147E" w:rsidRPr="00154FCE" w:rsidRDefault="000B147E" w:rsidP="004A43A3">
      <w:pPr>
        <w:pStyle w:val="intisoustitres"/>
        <w:spacing w:after="0"/>
        <w:rPr>
          <w:rFonts w:asciiTheme="minorHAnsi" w:hAnsiTheme="minorHAnsi"/>
          <w:sz w:val="40"/>
        </w:rPr>
      </w:pPr>
    </w:p>
    <w:p w14:paraId="0996DB62" w14:textId="77777777" w:rsidR="000B147E" w:rsidRDefault="000B147E" w:rsidP="004A43A3">
      <w:pPr>
        <w:pStyle w:val="intisoustitres"/>
        <w:spacing w:after="0"/>
        <w:rPr>
          <w:rFonts w:asciiTheme="minorHAnsi" w:hAnsiTheme="minorHAnsi"/>
          <w:sz w:val="40"/>
        </w:rPr>
      </w:pPr>
    </w:p>
    <w:p w14:paraId="3D4EEB39" w14:textId="77777777" w:rsidR="004A43A3" w:rsidRDefault="004A43A3" w:rsidP="004A43A3">
      <w:pPr>
        <w:pStyle w:val="intisoustitres"/>
        <w:spacing w:after="0"/>
        <w:rPr>
          <w:rFonts w:asciiTheme="minorHAnsi" w:hAnsiTheme="minorHAnsi"/>
          <w:sz w:val="40"/>
        </w:rPr>
      </w:pPr>
    </w:p>
    <w:p w14:paraId="17A2B58A" w14:textId="77777777" w:rsidR="004A43A3" w:rsidRDefault="004A43A3" w:rsidP="004A43A3">
      <w:pPr>
        <w:pStyle w:val="intisoustitres"/>
        <w:spacing w:after="0"/>
        <w:rPr>
          <w:rFonts w:asciiTheme="minorHAnsi" w:hAnsiTheme="minorHAnsi"/>
          <w:sz w:val="40"/>
        </w:rPr>
      </w:pPr>
    </w:p>
    <w:p w14:paraId="581B1BB7" w14:textId="77777777" w:rsidR="004A43A3" w:rsidRDefault="004A43A3" w:rsidP="004A43A3">
      <w:pPr>
        <w:pStyle w:val="intisoustitres"/>
        <w:spacing w:after="0"/>
        <w:rPr>
          <w:rFonts w:asciiTheme="minorHAnsi" w:hAnsiTheme="minorHAnsi"/>
          <w:sz w:val="40"/>
        </w:rPr>
      </w:pPr>
    </w:p>
    <w:p w14:paraId="2303183E" w14:textId="77777777" w:rsidR="004A43A3" w:rsidRPr="00154FCE" w:rsidRDefault="004A43A3" w:rsidP="004A43A3">
      <w:pPr>
        <w:pStyle w:val="intisoustitres"/>
        <w:spacing w:after="0"/>
        <w:rPr>
          <w:rFonts w:asciiTheme="minorHAnsi" w:hAnsiTheme="minorHAnsi"/>
          <w:sz w:val="40"/>
        </w:rPr>
      </w:pPr>
    </w:p>
    <w:p w14:paraId="7B6AFF7C" w14:textId="77777777" w:rsidR="000B147E" w:rsidRPr="00487E08" w:rsidRDefault="000B147E" w:rsidP="004A43A3">
      <w:pPr>
        <w:pStyle w:val="intisoustitres"/>
        <w:spacing w:after="0"/>
      </w:pPr>
      <w:r>
        <w:t>QCM</w:t>
      </w:r>
    </w:p>
    <w:p w14:paraId="52D843CA" w14:textId="20E8AC76" w:rsidR="000B147E" w:rsidRDefault="00FD79FF" w:rsidP="004A43A3">
      <w:pPr>
        <w:pStyle w:val="intititre"/>
        <w:spacing w:after="0"/>
        <w:rPr>
          <w:rFonts w:asciiTheme="minorHAnsi" w:hAnsiTheme="minorHAnsi"/>
          <w:sz w:val="56"/>
        </w:rPr>
      </w:pPr>
      <w:r>
        <w:rPr>
          <w:rFonts w:asciiTheme="minorHAnsi" w:hAnsiTheme="minorHAnsi"/>
          <w:sz w:val="56"/>
        </w:rPr>
        <w:t>Qualimétrie</w:t>
      </w:r>
    </w:p>
    <w:p w14:paraId="4DAD6D14" w14:textId="77777777" w:rsidR="000B147E" w:rsidRDefault="000B147E" w:rsidP="004A43A3">
      <w:pPr>
        <w:pStyle w:val="intititre"/>
        <w:spacing w:after="0"/>
        <w:rPr>
          <w:rFonts w:asciiTheme="minorHAnsi" w:hAnsiTheme="minorHAnsi"/>
          <w:sz w:val="56"/>
        </w:rPr>
      </w:pPr>
    </w:p>
    <w:p w14:paraId="113E8A29" w14:textId="77777777" w:rsidR="000B147E" w:rsidRPr="00154FCE" w:rsidRDefault="000B147E" w:rsidP="004A43A3">
      <w:pPr>
        <w:pStyle w:val="intititre"/>
        <w:spacing w:after="0"/>
        <w:rPr>
          <w:rFonts w:asciiTheme="minorHAnsi" w:hAnsiTheme="minorHAnsi"/>
          <w:sz w:val="56"/>
        </w:rPr>
      </w:pPr>
    </w:p>
    <w:p w14:paraId="6989D9F9" w14:textId="74884F1D" w:rsidR="000B147E" w:rsidRPr="006D4E12" w:rsidRDefault="000B147E" w:rsidP="004A43A3">
      <w:pPr>
        <w:pStyle w:val="intitexte"/>
        <w:rPr>
          <w:i/>
          <w:sz w:val="28"/>
        </w:rPr>
      </w:pPr>
      <w:r w:rsidRPr="002B3392">
        <w:rPr>
          <w:sz w:val="28"/>
        </w:rPr>
        <w:t>Session</w:t>
      </w:r>
      <w:r w:rsidR="004A43A3">
        <w:rPr>
          <w:sz w:val="28"/>
        </w:rPr>
        <w:t xml:space="preserve"> 2016</w:t>
      </w:r>
      <w:r>
        <w:rPr>
          <w:sz w:val="28"/>
        </w:rPr>
        <w:tab/>
      </w:r>
      <w:r>
        <w:rPr>
          <w:i/>
          <w:sz w:val="28"/>
        </w:rPr>
        <w:t xml:space="preserve"> </w:t>
      </w:r>
    </w:p>
    <w:p w14:paraId="687C1F37" w14:textId="77777777" w:rsidR="000B147E" w:rsidRPr="00154FCE" w:rsidRDefault="000B147E" w:rsidP="004A43A3">
      <w:pPr>
        <w:pStyle w:val="intitexte"/>
        <w:rPr>
          <w:sz w:val="20"/>
        </w:rPr>
      </w:pPr>
      <w:r w:rsidRPr="00154FCE">
        <w:rPr>
          <w:sz w:val="40"/>
        </w:rPr>
        <w:br/>
      </w:r>
    </w:p>
    <w:p w14:paraId="7CC6612F" w14:textId="77777777" w:rsidR="000B147E" w:rsidRPr="00154FCE" w:rsidRDefault="000B147E" w:rsidP="004A43A3">
      <w:pPr>
        <w:pStyle w:val="En-tte"/>
        <w:rPr>
          <w:color w:val="999999"/>
          <w:sz w:val="24"/>
        </w:rPr>
      </w:pPr>
      <w:r w:rsidRPr="00154FCE">
        <w:rPr>
          <w:color w:val="999999"/>
          <w:sz w:val="24"/>
        </w:rPr>
        <w:t xml:space="preserve"> </w:t>
      </w:r>
    </w:p>
    <w:p w14:paraId="618B50F7" w14:textId="77777777" w:rsidR="000B147E" w:rsidRPr="00154FCE" w:rsidRDefault="000B147E" w:rsidP="004A43A3">
      <w:pPr>
        <w:spacing w:after="0"/>
        <w:rPr>
          <w:sz w:val="24"/>
        </w:rPr>
      </w:pPr>
    </w:p>
    <w:p w14:paraId="38AE0E8A" w14:textId="77777777" w:rsidR="000B147E" w:rsidRDefault="000B147E" w:rsidP="004A43A3">
      <w:pPr>
        <w:spacing w:after="0"/>
        <w:rPr>
          <w:sz w:val="24"/>
        </w:rPr>
      </w:pPr>
    </w:p>
    <w:p w14:paraId="006D8A0A" w14:textId="77777777" w:rsidR="004A43A3" w:rsidRDefault="004A43A3" w:rsidP="004A43A3">
      <w:pPr>
        <w:spacing w:after="0"/>
        <w:rPr>
          <w:sz w:val="24"/>
        </w:rPr>
      </w:pPr>
    </w:p>
    <w:p w14:paraId="05554441" w14:textId="77777777" w:rsidR="004A43A3" w:rsidRDefault="004A43A3" w:rsidP="004A43A3">
      <w:pPr>
        <w:spacing w:after="0"/>
        <w:rPr>
          <w:sz w:val="24"/>
        </w:rPr>
      </w:pPr>
    </w:p>
    <w:p w14:paraId="332821F2" w14:textId="77777777" w:rsidR="004A43A3" w:rsidRDefault="004A43A3" w:rsidP="004A43A3">
      <w:pPr>
        <w:spacing w:after="0"/>
        <w:rPr>
          <w:sz w:val="24"/>
        </w:rPr>
      </w:pPr>
    </w:p>
    <w:p w14:paraId="25AB05F6" w14:textId="77777777" w:rsidR="004A43A3" w:rsidRDefault="004A43A3" w:rsidP="004A43A3">
      <w:pPr>
        <w:spacing w:after="0"/>
        <w:rPr>
          <w:sz w:val="24"/>
        </w:rPr>
      </w:pPr>
    </w:p>
    <w:p w14:paraId="2D1083AD" w14:textId="77777777" w:rsidR="004A43A3" w:rsidRDefault="004A43A3" w:rsidP="004A43A3">
      <w:pPr>
        <w:spacing w:after="0"/>
        <w:rPr>
          <w:sz w:val="24"/>
        </w:rPr>
      </w:pPr>
    </w:p>
    <w:p w14:paraId="6D9842BF" w14:textId="77777777" w:rsidR="004A43A3" w:rsidRDefault="004A43A3" w:rsidP="004A43A3">
      <w:pPr>
        <w:spacing w:after="0"/>
        <w:rPr>
          <w:sz w:val="24"/>
        </w:rPr>
      </w:pPr>
    </w:p>
    <w:p w14:paraId="0545991B" w14:textId="77777777" w:rsidR="004A43A3" w:rsidRDefault="004A43A3" w:rsidP="004A43A3">
      <w:pPr>
        <w:spacing w:after="0"/>
        <w:rPr>
          <w:sz w:val="24"/>
        </w:rPr>
      </w:pPr>
    </w:p>
    <w:p w14:paraId="087092D0" w14:textId="77777777" w:rsidR="000B147E" w:rsidRDefault="000B147E" w:rsidP="004A43A3">
      <w:pPr>
        <w:spacing w:after="0"/>
        <w:rPr>
          <w:sz w:val="24"/>
        </w:rPr>
      </w:pPr>
    </w:p>
    <w:p w14:paraId="61BCDE66" w14:textId="77777777" w:rsidR="000B147E" w:rsidRDefault="000B147E" w:rsidP="004A43A3">
      <w:pPr>
        <w:spacing w:after="0"/>
        <w:rPr>
          <w:sz w:val="24"/>
        </w:rPr>
      </w:pPr>
    </w:p>
    <w:p w14:paraId="25ACC8AC" w14:textId="77777777" w:rsidR="000B147E" w:rsidRDefault="000B147E" w:rsidP="004A43A3">
      <w:pPr>
        <w:spacing w:after="0"/>
        <w:rPr>
          <w:sz w:val="24"/>
        </w:rPr>
      </w:pPr>
    </w:p>
    <w:p w14:paraId="709B2B40" w14:textId="77777777" w:rsidR="000B147E" w:rsidRDefault="000B147E" w:rsidP="004A43A3">
      <w:pPr>
        <w:spacing w:after="0"/>
        <w:rPr>
          <w:sz w:val="24"/>
        </w:rPr>
      </w:pPr>
    </w:p>
    <w:p w14:paraId="72042DDA" w14:textId="77777777" w:rsidR="007C322A" w:rsidRPr="00E95E1C" w:rsidRDefault="007C322A" w:rsidP="007C322A">
      <w:pPr>
        <w:spacing w:after="0"/>
        <w:rPr>
          <w:sz w:val="24"/>
        </w:rPr>
      </w:pPr>
    </w:p>
    <w:p w14:paraId="255FFFE7" w14:textId="77777777" w:rsidR="007C322A" w:rsidRPr="00E95E1C" w:rsidRDefault="007C322A" w:rsidP="007C322A">
      <w:pPr>
        <w:pStyle w:val="Titre2"/>
        <w:keepNext/>
        <w:shd w:val="clear" w:color="auto" w:fill="EDEDED" w:themeFill="accent3" w:themeFillTint="33"/>
        <w:tabs>
          <w:tab w:val="left" w:pos="3064"/>
          <w:tab w:val="left" w:pos="3508"/>
          <w:tab w:val="center" w:pos="4819"/>
        </w:tabs>
        <w:spacing w:before="0" w:beforeAutospacing="0" w:after="0" w:afterAutospacing="0"/>
        <w:jc w:val="center"/>
        <w:rPr>
          <w:color w:val="000000" w:themeColor="text1"/>
          <w:sz w:val="24"/>
          <w:szCs w:val="24"/>
        </w:rPr>
      </w:pPr>
      <w:bookmarkStart w:id="0" w:name="_Toc119316662"/>
      <w:r w:rsidRPr="00E95E1C">
        <w:rPr>
          <w:rFonts w:ascii="Calibri" w:hAnsi="Calibri"/>
          <w:bCs w:val="0"/>
          <w:iCs/>
          <w:color w:val="000000" w:themeColor="text1"/>
          <w:sz w:val="24"/>
          <w:szCs w:val="24"/>
        </w:rPr>
        <w:t>Guide d'utilisation</w:t>
      </w:r>
      <w:bookmarkEnd w:id="0"/>
    </w:p>
    <w:p w14:paraId="6EE9168F" w14:textId="77777777" w:rsidR="007C322A" w:rsidRPr="00E95E1C" w:rsidRDefault="007C322A" w:rsidP="007C322A">
      <w:pPr>
        <w:pStyle w:val="Paragraphedeliste"/>
        <w:numPr>
          <w:ilvl w:val="0"/>
          <w:numId w:val="3"/>
        </w:numPr>
        <w:shd w:val="clear" w:color="auto" w:fill="FFFFFF"/>
        <w:spacing w:after="0"/>
        <w:rPr>
          <w:rFonts w:ascii="Calibri" w:hAnsi="Calibri"/>
          <w:iCs/>
          <w:color w:val="000000" w:themeColor="text1"/>
          <w:sz w:val="24"/>
          <w:szCs w:val="24"/>
        </w:rPr>
      </w:pPr>
      <w:bookmarkStart w:id="1" w:name="_Toc504816398"/>
      <w:bookmarkStart w:id="2" w:name="_Toc512643799"/>
      <w:bookmarkStart w:id="3" w:name="_Toc512939984"/>
      <w:bookmarkStart w:id="4" w:name="_Toc119229353"/>
      <w:bookmarkStart w:id="5" w:name="_Toc119316663"/>
      <w:bookmarkEnd w:id="1"/>
      <w:bookmarkEnd w:id="2"/>
      <w:bookmarkEnd w:id="3"/>
      <w:bookmarkEnd w:id="4"/>
      <w:bookmarkEnd w:id="5"/>
      <w:r w:rsidRPr="00E95E1C">
        <w:rPr>
          <w:rFonts w:ascii="Calibri" w:hAnsi="Calibri"/>
          <w:iCs/>
          <w:color w:val="000000" w:themeColor="text1"/>
          <w:sz w:val="24"/>
          <w:szCs w:val="24"/>
        </w:rPr>
        <w:t>Notez qu'en fonction de la question, il est possible de cocher une ou plusieurs réponses. Ce sera à vous de déterminer le nombre de bonnes réponses possibles.</w:t>
      </w:r>
    </w:p>
    <w:p w14:paraId="7F135D63" w14:textId="77777777" w:rsidR="007C322A" w:rsidRPr="00E95E1C" w:rsidRDefault="007C322A" w:rsidP="007C322A">
      <w:pPr>
        <w:shd w:val="clear" w:color="auto" w:fill="FFFFFF"/>
        <w:spacing w:after="0"/>
        <w:jc w:val="center"/>
        <w:rPr>
          <w:rFonts w:ascii="Calibri" w:hAnsi="Calibri"/>
          <w:color w:val="000000" w:themeColor="text1"/>
          <w:sz w:val="24"/>
          <w:szCs w:val="24"/>
        </w:rPr>
      </w:pPr>
    </w:p>
    <w:p w14:paraId="24F29F52" w14:textId="77777777" w:rsidR="007C322A" w:rsidRPr="00E95E1C" w:rsidRDefault="007C322A" w:rsidP="007C322A">
      <w:pPr>
        <w:pStyle w:val="Titre2"/>
        <w:keepNext/>
        <w:shd w:val="clear" w:color="auto" w:fill="EDEDED" w:themeFill="accent3" w:themeFillTint="33"/>
        <w:spacing w:before="0" w:beforeAutospacing="0" w:after="0" w:afterAutospacing="0"/>
        <w:jc w:val="center"/>
        <w:rPr>
          <w:color w:val="000000" w:themeColor="text1"/>
          <w:sz w:val="24"/>
          <w:szCs w:val="24"/>
        </w:rPr>
      </w:pPr>
      <w:r w:rsidRPr="00E95E1C">
        <w:rPr>
          <w:rFonts w:ascii="Calibri" w:hAnsi="Calibri"/>
          <w:bCs w:val="0"/>
          <w:iCs/>
          <w:color w:val="000000" w:themeColor="text1"/>
          <w:sz w:val="24"/>
          <w:szCs w:val="24"/>
        </w:rPr>
        <w:t>Quelques conseils de mise en</w:t>
      </w:r>
      <w:r w:rsidRPr="00E95E1C">
        <w:rPr>
          <w:rStyle w:val="apple-converted-space"/>
          <w:rFonts w:ascii="Calibri" w:hAnsi="Calibri"/>
          <w:bCs w:val="0"/>
          <w:iCs/>
          <w:color w:val="000000" w:themeColor="text1"/>
          <w:sz w:val="24"/>
          <w:szCs w:val="24"/>
        </w:rPr>
        <w:t> </w:t>
      </w:r>
      <w:r w:rsidRPr="00E95E1C">
        <w:rPr>
          <w:rFonts w:ascii="Calibri" w:hAnsi="Calibri"/>
          <w:bCs w:val="0"/>
          <w:iCs/>
          <w:color w:val="000000" w:themeColor="text1"/>
          <w:sz w:val="24"/>
          <w:szCs w:val="24"/>
        </w:rPr>
        <w:t>œuvre</w:t>
      </w:r>
    </w:p>
    <w:p w14:paraId="0AD6C61D" w14:textId="77777777" w:rsidR="007C322A" w:rsidRPr="00E95E1C" w:rsidRDefault="007C322A" w:rsidP="007C322A">
      <w:pPr>
        <w:pStyle w:val="Paragraphedeliste"/>
        <w:numPr>
          <w:ilvl w:val="0"/>
          <w:numId w:val="2"/>
        </w:numPr>
        <w:shd w:val="clear" w:color="auto" w:fill="FFFFFF"/>
        <w:spacing w:after="0"/>
        <w:rPr>
          <w:rFonts w:ascii="Calibri" w:hAnsi="Calibri"/>
          <w:color w:val="000000" w:themeColor="text1"/>
          <w:sz w:val="24"/>
          <w:szCs w:val="24"/>
        </w:rPr>
      </w:pPr>
      <w:r w:rsidRPr="00E95E1C">
        <w:rPr>
          <w:rFonts w:ascii="Calibri" w:hAnsi="Calibri"/>
          <w:iCs/>
          <w:color w:val="000000" w:themeColor="text1"/>
          <w:sz w:val="24"/>
          <w:szCs w:val="24"/>
        </w:rPr>
        <w:t>Ne restez pas bloqué sur une question pour laquelle vous n'avez pas de réponse. Passez à la question suivante. Vous reviendrez par la suite sur les questions sans réponse.</w:t>
      </w:r>
    </w:p>
    <w:p w14:paraId="6C7AF849" w14:textId="77777777" w:rsidR="007C322A" w:rsidRPr="00E95E1C" w:rsidRDefault="007C322A" w:rsidP="007C322A">
      <w:pPr>
        <w:pStyle w:val="Paragraphedeliste"/>
        <w:numPr>
          <w:ilvl w:val="0"/>
          <w:numId w:val="2"/>
        </w:numPr>
        <w:shd w:val="clear" w:color="auto" w:fill="FFFFFF"/>
        <w:spacing w:after="0"/>
        <w:rPr>
          <w:rFonts w:ascii="Calibri" w:hAnsi="Calibri"/>
          <w:color w:val="000000" w:themeColor="text1"/>
          <w:sz w:val="24"/>
          <w:szCs w:val="24"/>
        </w:rPr>
      </w:pPr>
      <w:r w:rsidRPr="00E95E1C">
        <w:rPr>
          <w:rFonts w:ascii="Calibri" w:hAnsi="Calibri"/>
          <w:iCs/>
          <w:color w:val="000000" w:themeColor="text1"/>
          <w:sz w:val="24"/>
          <w:szCs w:val="24"/>
        </w:rPr>
        <w:t>Identifiez les questions auxquelles vous avez répondu sans certitude. Que ces réponses soient justes ou non, cela vous permettra de mémoriser les questions sur lesquelles vous devrez revenir dans la correction du TEST.</w:t>
      </w:r>
    </w:p>
    <w:p w14:paraId="4493F9BC" w14:textId="77777777" w:rsidR="007C322A" w:rsidRPr="00E95E1C" w:rsidRDefault="007C322A" w:rsidP="007C322A">
      <w:pPr>
        <w:pStyle w:val="Paragraphedeliste"/>
        <w:numPr>
          <w:ilvl w:val="0"/>
          <w:numId w:val="2"/>
        </w:numPr>
        <w:shd w:val="clear" w:color="auto" w:fill="FFFFFF"/>
        <w:spacing w:after="0"/>
        <w:rPr>
          <w:rFonts w:ascii="Calibri" w:hAnsi="Calibri"/>
          <w:color w:val="000000" w:themeColor="text1"/>
          <w:sz w:val="24"/>
          <w:szCs w:val="24"/>
        </w:rPr>
      </w:pPr>
      <w:r w:rsidRPr="00E95E1C">
        <w:rPr>
          <w:rFonts w:ascii="Calibri" w:hAnsi="Calibri"/>
          <w:iCs/>
          <w:color w:val="000000" w:themeColor="text1"/>
          <w:sz w:val="24"/>
          <w:szCs w:val="24"/>
        </w:rPr>
        <w:t>Ne cherchez pas à aller le plus vite possible. Le temps imparti doit être utilisé au maximum pour vous permettre d'effectuer une synthèse des points abordés dans le module.</w:t>
      </w:r>
    </w:p>
    <w:p w14:paraId="7BE08CD1" w14:textId="77777777" w:rsidR="007C322A" w:rsidRDefault="007C322A" w:rsidP="007C322A">
      <w:pPr>
        <w:spacing w:after="0"/>
        <w:rPr>
          <w:color w:val="000000" w:themeColor="text1"/>
        </w:rPr>
      </w:pPr>
    </w:p>
    <w:p w14:paraId="4A03847F" w14:textId="77777777" w:rsidR="00F55444" w:rsidRPr="003E46D9" w:rsidRDefault="00F55444" w:rsidP="007C322A">
      <w:pPr>
        <w:spacing w:after="0"/>
        <w:rPr>
          <w:color w:val="000000" w:themeColor="text1"/>
        </w:rPr>
      </w:pPr>
    </w:p>
    <w:p w14:paraId="708720DD" w14:textId="77777777" w:rsidR="007C322A" w:rsidRDefault="007C322A" w:rsidP="007C322A">
      <w:pPr>
        <w:spacing w:after="0"/>
      </w:pPr>
    </w:p>
    <w:p w14:paraId="0B04B08E" w14:textId="77777777" w:rsidR="007C322A" w:rsidRPr="00E95E1C" w:rsidRDefault="007C322A" w:rsidP="007C322A">
      <w:pPr>
        <w:spacing w:after="0"/>
        <w:jc w:val="center"/>
        <w:rPr>
          <w:rFonts w:ascii="Arial" w:hAnsi="Arial" w:cs="Arial"/>
          <w:b/>
          <w:color w:val="C00000"/>
          <w:sz w:val="40"/>
        </w:rPr>
      </w:pPr>
      <w:r w:rsidRPr="00E95E1C">
        <w:rPr>
          <w:rFonts w:ascii="Arial" w:hAnsi="Arial" w:cs="Arial"/>
          <w:b/>
          <w:color w:val="C00000"/>
          <w:sz w:val="40"/>
        </w:rPr>
        <w:t>QCM</w:t>
      </w:r>
    </w:p>
    <w:p w14:paraId="1C35762E" w14:textId="77777777" w:rsidR="00F55444" w:rsidRDefault="00F55444" w:rsidP="007C322A">
      <w:pPr>
        <w:spacing w:after="0"/>
      </w:pPr>
    </w:p>
    <w:p w14:paraId="6E4D5639" w14:textId="77777777" w:rsidR="007C322A" w:rsidRDefault="007C322A" w:rsidP="007C322A">
      <w:pPr>
        <w:spacing w:after="0"/>
      </w:pPr>
    </w:p>
    <w:p w14:paraId="1FDB52A3" w14:textId="5E09B81A" w:rsidR="00183510" w:rsidRPr="00F55444" w:rsidRDefault="00183510" w:rsidP="00183510">
      <w:pPr>
        <w:spacing w:after="0"/>
        <w:rPr>
          <w:b/>
        </w:rPr>
      </w:pPr>
      <w:r w:rsidRPr="00F55444">
        <w:rPr>
          <w:b/>
          <w:sz w:val="24"/>
        </w:rPr>
        <w:t xml:space="preserve">1. </w:t>
      </w:r>
      <w:r w:rsidRPr="00F55444">
        <w:rPr>
          <w:b/>
        </w:rPr>
        <w:t xml:space="preserve">Dans la gestion des dépendances avec </w:t>
      </w:r>
      <w:proofErr w:type="spellStart"/>
      <w:r w:rsidRPr="00F55444">
        <w:rPr>
          <w:b/>
        </w:rPr>
        <w:t>Maven</w:t>
      </w:r>
      <w:proofErr w:type="spellEnd"/>
      <w:r w:rsidRPr="00F55444">
        <w:rPr>
          <w:b/>
        </w:rPr>
        <w:t xml:space="preserve">, quelles </w:t>
      </w:r>
      <w:r w:rsidR="00F55444">
        <w:rPr>
          <w:b/>
        </w:rPr>
        <w:t xml:space="preserve">sont les </w:t>
      </w:r>
      <w:r w:rsidRPr="00F55444">
        <w:rPr>
          <w:b/>
        </w:rPr>
        <w:t xml:space="preserve">trois balises </w:t>
      </w:r>
      <w:r w:rsidR="00F55444">
        <w:rPr>
          <w:b/>
        </w:rPr>
        <w:t>qu’il faut</w:t>
      </w:r>
      <w:r w:rsidRPr="00F55444">
        <w:rPr>
          <w:b/>
        </w:rPr>
        <w:t xml:space="preserve"> ?</w:t>
      </w:r>
    </w:p>
    <w:p w14:paraId="3BFDEB97" w14:textId="36CFBF64" w:rsidR="00183510" w:rsidRPr="00183510" w:rsidRDefault="00183510" w:rsidP="00F55444">
      <w:pPr>
        <w:pStyle w:val="Paragraphedeliste"/>
        <w:numPr>
          <w:ilvl w:val="0"/>
          <w:numId w:val="5"/>
        </w:numPr>
        <w:spacing w:after="0"/>
      </w:pPr>
      <w:proofErr w:type="spellStart"/>
      <w:r w:rsidRPr="00183510">
        <w:t>artifactId</w:t>
      </w:r>
      <w:proofErr w:type="spellEnd"/>
      <w:r w:rsidRPr="00183510">
        <w:t xml:space="preserve">, </w:t>
      </w:r>
      <w:proofErr w:type="spellStart"/>
      <w:r w:rsidRPr="00183510">
        <w:t>groupId</w:t>
      </w:r>
      <w:proofErr w:type="spellEnd"/>
      <w:r w:rsidRPr="00183510">
        <w:t>, version</w:t>
      </w:r>
    </w:p>
    <w:p w14:paraId="1743D86C" w14:textId="7F02E493" w:rsidR="00183510" w:rsidRPr="00183510" w:rsidRDefault="00183510" w:rsidP="00F55444">
      <w:pPr>
        <w:pStyle w:val="Paragraphedeliste"/>
        <w:numPr>
          <w:ilvl w:val="0"/>
          <w:numId w:val="5"/>
        </w:numPr>
        <w:spacing w:after="0"/>
      </w:pPr>
      <w:r w:rsidRPr="00183510">
        <w:t xml:space="preserve">id, </w:t>
      </w:r>
      <w:proofErr w:type="spellStart"/>
      <w:r w:rsidRPr="00183510">
        <w:t>name</w:t>
      </w:r>
      <w:proofErr w:type="spellEnd"/>
      <w:r w:rsidRPr="00183510">
        <w:t>, version</w:t>
      </w:r>
    </w:p>
    <w:p w14:paraId="20D27589" w14:textId="229D2E2E" w:rsidR="00183510" w:rsidRPr="00183510" w:rsidRDefault="00183510" w:rsidP="00F55444">
      <w:pPr>
        <w:pStyle w:val="Paragraphedeliste"/>
        <w:numPr>
          <w:ilvl w:val="0"/>
          <w:numId w:val="5"/>
        </w:numPr>
        <w:spacing w:after="0"/>
      </w:pPr>
      <w:proofErr w:type="spellStart"/>
      <w:r w:rsidRPr="00183510">
        <w:t>repository</w:t>
      </w:r>
      <w:proofErr w:type="spellEnd"/>
      <w:r w:rsidRPr="00183510">
        <w:t xml:space="preserve">, </w:t>
      </w:r>
      <w:proofErr w:type="spellStart"/>
      <w:r w:rsidRPr="00183510">
        <w:t>className</w:t>
      </w:r>
      <w:proofErr w:type="spellEnd"/>
      <w:r w:rsidRPr="00183510">
        <w:t>, version</w:t>
      </w:r>
    </w:p>
    <w:p w14:paraId="44F3DB7E" w14:textId="6629A1B3" w:rsidR="00183510" w:rsidRDefault="00183510" w:rsidP="00F55444">
      <w:pPr>
        <w:pStyle w:val="Paragraphedeliste"/>
        <w:numPr>
          <w:ilvl w:val="0"/>
          <w:numId w:val="5"/>
        </w:numPr>
        <w:spacing w:after="0"/>
      </w:pPr>
      <w:proofErr w:type="spellStart"/>
      <w:r w:rsidRPr="00183510">
        <w:t>namespace</w:t>
      </w:r>
      <w:proofErr w:type="spellEnd"/>
      <w:r w:rsidRPr="00183510">
        <w:t xml:space="preserve">, </w:t>
      </w:r>
      <w:proofErr w:type="spellStart"/>
      <w:r w:rsidRPr="00183510">
        <w:t>library</w:t>
      </w:r>
      <w:proofErr w:type="spellEnd"/>
      <w:r w:rsidRPr="00183510">
        <w:t>, version</w:t>
      </w:r>
    </w:p>
    <w:p w14:paraId="0EA02DCB" w14:textId="77777777" w:rsidR="00F55444" w:rsidRPr="00183510" w:rsidRDefault="00F55444" w:rsidP="00183510">
      <w:pPr>
        <w:spacing w:after="0"/>
      </w:pPr>
    </w:p>
    <w:p w14:paraId="39E159BF" w14:textId="1F0627C3" w:rsidR="00183510" w:rsidRPr="00F55444" w:rsidRDefault="00183510" w:rsidP="00183510">
      <w:pPr>
        <w:spacing w:after="0"/>
        <w:rPr>
          <w:b/>
        </w:rPr>
      </w:pPr>
      <w:r w:rsidRPr="00F55444">
        <w:rPr>
          <w:b/>
          <w:sz w:val="24"/>
        </w:rPr>
        <w:t xml:space="preserve">2. </w:t>
      </w:r>
      <w:r w:rsidRPr="00F55444">
        <w:rPr>
          <w:b/>
        </w:rPr>
        <w:t xml:space="preserve">Quel </w:t>
      </w:r>
      <w:r w:rsidRPr="00F55444">
        <w:rPr>
          <w:b/>
          <w:i/>
        </w:rPr>
        <w:t>scope</w:t>
      </w:r>
      <w:r w:rsidR="00F55444">
        <w:rPr>
          <w:b/>
        </w:rPr>
        <w:t xml:space="preserve"> nécessaire pour la compilation non déployée </w:t>
      </w:r>
      <w:r w:rsidR="00F55444" w:rsidRPr="00F55444">
        <w:rPr>
          <w:b/>
        </w:rPr>
        <w:t>faut-il</w:t>
      </w:r>
      <w:r w:rsidRPr="00F55444">
        <w:rPr>
          <w:b/>
        </w:rPr>
        <w:t xml:space="preserve"> choisir pour une librairie</w:t>
      </w:r>
      <w:r w:rsidR="00F55444">
        <w:rPr>
          <w:b/>
        </w:rPr>
        <w:t xml:space="preserve"> </w:t>
      </w:r>
      <w:r w:rsidRPr="00F55444">
        <w:rPr>
          <w:b/>
        </w:rPr>
        <w:t>?</w:t>
      </w:r>
    </w:p>
    <w:p w14:paraId="153CC563" w14:textId="36090169" w:rsidR="00183510" w:rsidRPr="00183510" w:rsidRDefault="00183510" w:rsidP="00F55444">
      <w:pPr>
        <w:pStyle w:val="Paragraphedeliste"/>
        <w:numPr>
          <w:ilvl w:val="0"/>
          <w:numId w:val="6"/>
        </w:numPr>
        <w:spacing w:after="0"/>
      </w:pPr>
      <w:r w:rsidRPr="00183510">
        <w:t>compile</w:t>
      </w:r>
    </w:p>
    <w:p w14:paraId="576D2800" w14:textId="05B51162" w:rsidR="00183510" w:rsidRPr="00183510" w:rsidRDefault="00183510" w:rsidP="00F55444">
      <w:pPr>
        <w:pStyle w:val="Paragraphedeliste"/>
        <w:numPr>
          <w:ilvl w:val="0"/>
          <w:numId w:val="6"/>
        </w:numPr>
        <w:spacing w:after="0"/>
      </w:pPr>
      <w:proofErr w:type="spellStart"/>
      <w:r w:rsidRPr="00183510">
        <w:t>provided</w:t>
      </w:r>
      <w:proofErr w:type="spellEnd"/>
    </w:p>
    <w:p w14:paraId="11A47B51" w14:textId="5F436037" w:rsidR="00183510" w:rsidRPr="00183510" w:rsidRDefault="00183510" w:rsidP="00F55444">
      <w:pPr>
        <w:pStyle w:val="Paragraphedeliste"/>
        <w:numPr>
          <w:ilvl w:val="0"/>
          <w:numId w:val="6"/>
        </w:numPr>
        <w:spacing w:after="0"/>
      </w:pPr>
      <w:r w:rsidRPr="00183510">
        <w:t>application</w:t>
      </w:r>
    </w:p>
    <w:p w14:paraId="6E1B9ACE" w14:textId="41AEEF4A" w:rsidR="00183510" w:rsidRDefault="00183510" w:rsidP="00F55444">
      <w:pPr>
        <w:pStyle w:val="Paragraphedeliste"/>
        <w:numPr>
          <w:ilvl w:val="0"/>
          <w:numId w:val="6"/>
        </w:numPr>
        <w:spacing w:after="0"/>
      </w:pPr>
      <w:r w:rsidRPr="00183510">
        <w:t>session</w:t>
      </w:r>
    </w:p>
    <w:p w14:paraId="1531972C" w14:textId="77777777" w:rsidR="00F55444" w:rsidRPr="00183510" w:rsidRDefault="00F55444" w:rsidP="00183510">
      <w:pPr>
        <w:spacing w:after="0"/>
      </w:pPr>
    </w:p>
    <w:p w14:paraId="3462A1D1" w14:textId="10139C67" w:rsidR="00183510" w:rsidRPr="00F55444" w:rsidRDefault="00183510" w:rsidP="00183510">
      <w:pPr>
        <w:spacing w:after="0"/>
        <w:rPr>
          <w:b/>
        </w:rPr>
      </w:pPr>
      <w:r w:rsidRPr="00F55444">
        <w:rPr>
          <w:b/>
          <w:sz w:val="24"/>
        </w:rPr>
        <w:t xml:space="preserve">3. </w:t>
      </w:r>
      <w:r w:rsidRPr="00F55444">
        <w:rPr>
          <w:b/>
        </w:rPr>
        <w:t xml:space="preserve">Avec l’arborescence des répertoires </w:t>
      </w:r>
      <w:proofErr w:type="spellStart"/>
      <w:r w:rsidRPr="00F55444">
        <w:rPr>
          <w:b/>
        </w:rPr>
        <w:t>Maven</w:t>
      </w:r>
      <w:proofErr w:type="spellEnd"/>
      <w:r w:rsidRPr="00F55444">
        <w:rPr>
          <w:b/>
        </w:rPr>
        <w:t>, où doivent se trouver nos classe</w:t>
      </w:r>
      <w:r w:rsidR="00F55444" w:rsidRPr="00F55444">
        <w:rPr>
          <w:b/>
        </w:rPr>
        <w:t xml:space="preserve">s </w:t>
      </w:r>
      <w:r w:rsidRPr="00F55444">
        <w:rPr>
          <w:b/>
        </w:rPr>
        <w:t>java ?</w:t>
      </w:r>
    </w:p>
    <w:p w14:paraId="46E6998E" w14:textId="1C307E25" w:rsidR="00183510" w:rsidRPr="00183510" w:rsidRDefault="00183510" w:rsidP="00F55444">
      <w:pPr>
        <w:pStyle w:val="Paragraphedeliste"/>
        <w:numPr>
          <w:ilvl w:val="0"/>
          <w:numId w:val="7"/>
        </w:numPr>
        <w:spacing w:after="0"/>
      </w:pPr>
      <w:r w:rsidRPr="00183510">
        <w:t>main/classes</w:t>
      </w:r>
    </w:p>
    <w:p w14:paraId="179DB322" w14:textId="165FC595" w:rsidR="00183510" w:rsidRPr="00183510" w:rsidRDefault="00183510" w:rsidP="00F55444">
      <w:pPr>
        <w:pStyle w:val="Paragraphedeliste"/>
        <w:numPr>
          <w:ilvl w:val="0"/>
          <w:numId w:val="7"/>
        </w:numPr>
        <w:spacing w:after="0"/>
      </w:pPr>
      <w:proofErr w:type="spellStart"/>
      <w:r w:rsidRPr="00183510">
        <w:t>src</w:t>
      </w:r>
      <w:proofErr w:type="spellEnd"/>
      <w:r w:rsidRPr="00183510">
        <w:t>/java</w:t>
      </w:r>
    </w:p>
    <w:p w14:paraId="17EDCAF6" w14:textId="6AFD3ECE" w:rsidR="00183510" w:rsidRPr="00183510" w:rsidRDefault="00183510" w:rsidP="00F55444">
      <w:pPr>
        <w:pStyle w:val="Paragraphedeliste"/>
        <w:numPr>
          <w:ilvl w:val="0"/>
          <w:numId w:val="7"/>
        </w:numPr>
        <w:spacing w:after="0"/>
      </w:pPr>
      <w:proofErr w:type="spellStart"/>
      <w:r w:rsidRPr="00183510">
        <w:t>src</w:t>
      </w:r>
      <w:proofErr w:type="spellEnd"/>
      <w:r w:rsidRPr="00183510">
        <w:t>/main/java</w:t>
      </w:r>
    </w:p>
    <w:p w14:paraId="18900E45" w14:textId="34EDD6D0" w:rsidR="00183510" w:rsidRDefault="00183510" w:rsidP="00F55444">
      <w:pPr>
        <w:pStyle w:val="Paragraphedeliste"/>
        <w:numPr>
          <w:ilvl w:val="0"/>
          <w:numId w:val="7"/>
        </w:numPr>
        <w:spacing w:after="0"/>
      </w:pPr>
      <w:proofErr w:type="spellStart"/>
      <w:r w:rsidRPr="00183510">
        <w:t>src</w:t>
      </w:r>
      <w:proofErr w:type="spellEnd"/>
      <w:r w:rsidRPr="00183510">
        <w:t>/</w:t>
      </w:r>
      <w:proofErr w:type="spellStart"/>
      <w:r w:rsidRPr="00183510">
        <w:t>resources</w:t>
      </w:r>
      <w:proofErr w:type="spellEnd"/>
      <w:r w:rsidRPr="00183510">
        <w:t>/java</w:t>
      </w:r>
    </w:p>
    <w:p w14:paraId="5B63E73E" w14:textId="77777777" w:rsidR="00F55444" w:rsidRPr="00183510" w:rsidRDefault="00F55444" w:rsidP="00183510">
      <w:pPr>
        <w:spacing w:after="0"/>
      </w:pPr>
    </w:p>
    <w:p w14:paraId="74F71473" w14:textId="2990345C" w:rsidR="00183510" w:rsidRPr="00F55444" w:rsidRDefault="00183510" w:rsidP="00183510">
      <w:pPr>
        <w:spacing w:after="0"/>
        <w:rPr>
          <w:b/>
        </w:rPr>
      </w:pPr>
      <w:r w:rsidRPr="00F55444">
        <w:rPr>
          <w:b/>
          <w:sz w:val="24"/>
        </w:rPr>
        <w:t xml:space="preserve">4. </w:t>
      </w:r>
      <w:r w:rsidRPr="00F55444">
        <w:rPr>
          <w:b/>
        </w:rPr>
        <w:t xml:space="preserve">Dans </w:t>
      </w:r>
      <w:proofErr w:type="spellStart"/>
      <w:r w:rsidRPr="00F55444">
        <w:rPr>
          <w:b/>
        </w:rPr>
        <w:t>Maven</w:t>
      </w:r>
      <w:proofErr w:type="spellEnd"/>
      <w:r w:rsidRPr="00F55444">
        <w:rPr>
          <w:b/>
        </w:rPr>
        <w:t>, où se trouvent toutes les dépend</w:t>
      </w:r>
      <w:r w:rsidR="00F55444" w:rsidRPr="00F55444">
        <w:rPr>
          <w:b/>
        </w:rPr>
        <w:t>ances et configuration</w:t>
      </w:r>
      <w:r w:rsidR="00F55444">
        <w:rPr>
          <w:b/>
        </w:rPr>
        <w:t>s</w:t>
      </w:r>
      <w:r w:rsidR="00F55444" w:rsidRPr="00F55444">
        <w:rPr>
          <w:b/>
        </w:rPr>
        <w:t xml:space="preserve"> de </w:t>
      </w:r>
      <w:proofErr w:type="spellStart"/>
      <w:r w:rsidR="00F55444" w:rsidRPr="00F55444">
        <w:rPr>
          <w:b/>
          <w:i/>
        </w:rPr>
        <w:t>build</w:t>
      </w:r>
      <w:proofErr w:type="spellEnd"/>
      <w:r w:rsidR="00F55444" w:rsidRPr="00F55444">
        <w:rPr>
          <w:b/>
        </w:rPr>
        <w:t xml:space="preserve"> </w:t>
      </w:r>
      <w:r w:rsidRPr="00F55444">
        <w:rPr>
          <w:b/>
        </w:rPr>
        <w:t>d’un projet ?</w:t>
      </w:r>
    </w:p>
    <w:p w14:paraId="45D86408" w14:textId="6902B9C0" w:rsidR="00183510" w:rsidRPr="00183510" w:rsidRDefault="00183510" w:rsidP="00F55444">
      <w:pPr>
        <w:pStyle w:val="Paragraphedeliste"/>
        <w:numPr>
          <w:ilvl w:val="0"/>
          <w:numId w:val="8"/>
        </w:numPr>
        <w:spacing w:after="0"/>
      </w:pPr>
      <w:r w:rsidRPr="00183510">
        <w:t xml:space="preserve">Dans le Project </w:t>
      </w:r>
      <w:proofErr w:type="spellStart"/>
      <w:r w:rsidRPr="00183510">
        <w:t>Organization</w:t>
      </w:r>
      <w:proofErr w:type="spellEnd"/>
      <w:r w:rsidRPr="00183510">
        <w:t xml:space="preserve"> Model</w:t>
      </w:r>
    </w:p>
    <w:p w14:paraId="19826219" w14:textId="2959F40E" w:rsidR="00183510" w:rsidRPr="00183510" w:rsidRDefault="00183510" w:rsidP="00F55444">
      <w:pPr>
        <w:pStyle w:val="Paragraphedeliste"/>
        <w:numPr>
          <w:ilvl w:val="0"/>
          <w:numId w:val="8"/>
        </w:numPr>
        <w:spacing w:after="0"/>
      </w:pPr>
      <w:r w:rsidRPr="00183510">
        <w:t>Dans le maven­config.xml</w:t>
      </w:r>
    </w:p>
    <w:p w14:paraId="39FA0EBB" w14:textId="130162C6" w:rsidR="00183510" w:rsidRPr="00183510" w:rsidRDefault="00183510" w:rsidP="00F55444">
      <w:pPr>
        <w:pStyle w:val="Paragraphedeliste"/>
        <w:numPr>
          <w:ilvl w:val="0"/>
          <w:numId w:val="8"/>
        </w:numPr>
        <w:spacing w:after="0"/>
      </w:pPr>
      <w:r w:rsidRPr="00183510">
        <w:t xml:space="preserve">Dans le </w:t>
      </w:r>
      <w:proofErr w:type="spellStart"/>
      <w:r w:rsidRPr="00183510">
        <w:t>Programe</w:t>
      </w:r>
      <w:proofErr w:type="spellEnd"/>
      <w:r w:rsidRPr="00183510">
        <w:t xml:space="preserve"> </w:t>
      </w:r>
      <w:proofErr w:type="spellStart"/>
      <w:r w:rsidRPr="00183510">
        <w:t>Organigram</w:t>
      </w:r>
      <w:proofErr w:type="spellEnd"/>
      <w:r w:rsidRPr="00183510">
        <w:t xml:space="preserve"> </w:t>
      </w:r>
      <w:proofErr w:type="spellStart"/>
      <w:r w:rsidRPr="00183510">
        <w:t>Metadata</w:t>
      </w:r>
      <w:proofErr w:type="spellEnd"/>
    </w:p>
    <w:p w14:paraId="4913F7DF" w14:textId="559FFEB5" w:rsidR="00183510" w:rsidRDefault="00183510" w:rsidP="00F55444">
      <w:pPr>
        <w:pStyle w:val="Paragraphedeliste"/>
        <w:numPr>
          <w:ilvl w:val="0"/>
          <w:numId w:val="8"/>
        </w:numPr>
        <w:spacing w:after="0"/>
      </w:pPr>
      <w:r w:rsidRPr="00183510">
        <w:t>Dans le Project Object Model</w:t>
      </w:r>
    </w:p>
    <w:p w14:paraId="2A4AA1D6" w14:textId="77777777" w:rsidR="00F55444" w:rsidRDefault="00F55444" w:rsidP="00183510">
      <w:pPr>
        <w:spacing w:after="0"/>
      </w:pPr>
    </w:p>
    <w:p w14:paraId="0C2F4944" w14:textId="77777777" w:rsidR="00F55444" w:rsidRDefault="00F55444" w:rsidP="00183510">
      <w:pPr>
        <w:spacing w:after="0"/>
      </w:pPr>
    </w:p>
    <w:p w14:paraId="0D1A63DD" w14:textId="77777777" w:rsidR="00F55444" w:rsidRDefault="00F55444" w:rsidP="00183510">
      <w:pPr>
        <w:spacing w:after="0"/>
      </w:pPr>
    </w:p>
    <w:p w14:paraId="1C7EC946" w14:textId="77777777" w:rsidR="00402CCB" w:rsidRPr="00183510" w:rsidRDefault="00402CCB" w:rsidP="00183510">
      <w:pPr>
        <w:spacing w:after="0"/>
      </w:pPr>
    </w:p>
    <w:p w14:paraId="1E18FAFC" w14:textId="335A58FF" w:rsidR="00183510" w:rsidRPr="00F55444" w:rsidRDefault="00183510" w:rsidP="00183510">
      <w:pPr>
        <w:spacing w:after="0"/>
        <w:rPr>
          <w:b/>
        </w:rPr>
      </w:pPr>
      <w:r w:rsidRPr="00F55444">
        <w:rPr>
          <w:b/>
          <w:sz w:val="24"/>
        </w:rPr>
        <w:t xml:space="preserve">5. </w:t>
      </w:r>
      <w:r w:rsidRPr="00F55444">
        <w:rPr>
          <w:b/>
        </w:rPr>
        <w:t xml:space="preserve">Que </w:t>
      </w:r>
      <w:r w:rsidR="00F55444">
        <w:rPr>
          <w:b/>
        </w:rPr>
        <w:t>faut-</w:t>
      </w:r>
      <w:r w:rsidR="00F55444" w:rsidRPr="00F55444">
        <w:rPr>
          <w:b/>
        </w:rPr>
        <w:t>il</w:t>
      </w:r>
      <w:r w:rsidRPr="00F55444">
        <w:rPr>
          <w:b/>
        </w:rPr>
        <w:t xml:space="preserve"> y inscrire pour spécifier le type d’archive générée pour le projet ?</w:t>
      </w:r>
    </w:p>
    <w:p w14:paraId="3F614846" w14:textId="3D47F9B0" w:rsidR="00183510" w:rsidRPr="00183510" w:rsidRDefault="00183510" w:rsidP="00F55444">
      <w:pPr>
        <w:pStyle w:val="Paragraphedeliste"/>
        <w:numPr>
          <w:ilvl w:val="0"/>
          <w:numId w:val="9"/>
        </w:numPr>
        <w:spacing w:after="0"/>
      </w:pPr>
      <w:r w:rsidRPr="00183510">
        <w:t>&lt;archive&gt;web&lt;/archive&gt;</w:t>
      </w:r>
    </w:p>
    <w:p w14:paraId="121E7E26" w14:textId="518711F4" w:rsidR="00183510" w:rsidRPr="00183510" w:rsidRDefault="00183510" w:rsidP="00F55444">
      <w:pPr>
        <w:pStyle w:val="Paragraphedeliste"/>
        <w:numPr>
          <w:ilvl w:val="0"/>
          <w:numId w:val="9"/>
        </w:numPr>
        <w:spacing w:after="0"/>
      </w:pPr>
      <w:r w:rsidRPr="00183510">
        <w:t>&lt;packaging&gt;</w:t>
      </w:r>
      <w:proofErr w:type="spellStart"/>
      <w:r w:rsidRPr="00183510">
        <w:t>war</w:t>
      </w:r>
      <w:proofErr w:type="spellEnd"/>
      <w:r w:rsidRPr="00183510">
        <w:t>&lt;/packaging&gt;</w:t>
      </w:r>
    </w:p>
    <w:p w14:paraId="36DA2DAE" w14:textId="3F590DF6" w:rsidR="00183510" w:rsidRPr="00183510" w:rsidRDefault="00183510" w:rsidP="00F55444">
      <w:pPr>
        <w:pStyle w:val="Paragraphedeliste"/>
        <w:numPr>
          <w:ilvl w:val="0"/>
          <w:numId w:val="9"/>
        </w:numPr>
        <w:spacing w:after="0"/>
      </w:pPr>
      <w:r w:rsidRPr="00183510">
        <w:t>&lt;output&gt;jar&lt;/output&gt;</w:t>
      </w:r>
    </w:p>
    <w:p w14:paraId="6B1736B0" w14:textId="0D73402D" w:rsidR="00183510" w:rsidRDefault="00183510" w:rsidP="00F55444">
      <w:pPr>
        <w:pStyle w:val="Paragraphedeliste"/>
        <w:numPr>
          <w:ilvl w:val="0"/>
          <w:numId w:val="9"/>
        </w:numPr>
        <w:spacing w:after="0"/>
      </w:pPr>
      <w:r w:rsidRPr="00183510">
        <w:t>&lt;compile&gt;web&lt;/compile&gt;</w:t>
      </w:r>
    </w:p>
    <w:p w14:paraId="03FEE869" w14:textId="77777777" w:rsidR="00F55444" w:rsidRPr="00183510" w:rsidRDefault="00F55444" w:rsidP="00183510">
      <w:pPr>
        <w:spacing w:after="0"/>
      </w:pPr>
    </w:p>
    <w:p w14:paraId="7499ECE7" w14:textId="716C5E85" w:rsidR="00183510" w:rsidRPr="00F55444" w:rsidRDefault="00183510" w:rsidP="00183510">
      <w:pPr>
        <w:spacing w:after="0"/>
        <w:rPr>
          <w:b/>
        </w:rPr>
      </w:pPr>
      <w:r w:rsidRPr="00F55444">
        <w:rPr>
          <w:b/>
          <w:sz w:val="24"/>
        </w:rPr>
        <w:t xml:space="preserve">6. </w:t>
      </w:r>
      <w:r w:rsidRPr="00F55444">
        <w:rPr>
          <w:b/>
        </w:rPr>
        <w:t xml:space="preserve">Que </w:t>
      </w:r>
      <w:r w:rsidR="00F55444" w:rsidRPr="00F55444">
        <w:rPr>
          <w:b/>
        </w:rPr>
        <w:t>doit-on</w:t>
      </w:r>
      <w:r w:rsidRPr="00F55444">
        <w:rPr>
          <w:b/>
        </w:rPr>
        <w:t xml:space="preserve"> indiquer dans la </w:t>
      </w:r>
      <w:proofErr w:type="spellStart"/>
      <w:r w:rsidRPr="00F55444">
        <w:rPr>
          <w:b/>
          <w:i/>
        </w:rPr>
        <w:t>javadoc</w:t>
      </w:r>
      <w:proofErr w:type="spellEnd"/>
      <w:r w:rsidRPr="00F55444">
        <w:rPr>
          <w:b/>
        </w:rPr>
        <w:t xml:space="preserve"> d’une méthode ?</w:t>
      </w:r>
    </w:p>
    <w:p w14:paraId="50225A92" w14:textId="0712D018" w:rsidR="00183510" w:rsidRPr="00183510" w:rsidRDefault="00183510" w:rsidP="00F55444">
      <w:pPr>
        <w:pStyle w:val="Paragraphedeliste"/>
        <w:numPr>
          <w:ilvl w:val="0"/>
          <w:numId w:val="10"/>
        </w:numPr>
        <w:spacing w:after="0"/>
      </w:pPr>
      <w:r w:rsidRPr="00183510">
        <w:t>Une description de la méthode</w:t>
      </w:r>
    </w:p>
    <w:p w14:paraId="50F9683B" w14:textId="02B29417" w:rsidR="00183510" w:rsidRPr="00183510" w:rsidRDefault="00183510" w:rsidP="00F55444">
      <w:pPr>
        <w:pStyle w:val="Paragraphedeliste"/>
        <w:numPr>
          <w:ilvl w:val="0"/>
          <w:numId w:val="10"/>
        </w:numPr>
        <w:spacing w:after="0"/>
      </w:pPr>
      <w:r w:rsidRPr="00183510">
        <w:t>Une descr</w:t>
      </w:r>
      <w:r w:rsidR="00F55444">
        <w:t>iption des paramètres de celle-</w:t>
      </w:r>
      <w:r w:rsidRPr="00183510">
        <w:t>ci</w:t>
      </w:r>
    </w:p>
    <w:p w14:paraId="0B208D6F" w14:textId="132960FC" w:rsidR="00183510" w:rsidRPr="00183510" w:rsidRDefault="00183510" w:rsidP="00F55444">
      <w:pPr>
        <w:pStyle w:val="Paragraphedeliste"/>
        <w:numPr>
          <w:ilvl w:val="0"/>
          <w:numId w:val="10"/>
        </w:numPr>
        <w:spacing w:after="0"/>
      </w:pPr>
      <w:r w:rsidRPr="00183510">
        <w:t>Une description de sa valeur de retour</w:t>
      </w:r>
    </w:p>
    <w:p w14:paraId="7ADE814F" w14:textId="34E74AA2" w:rsidR="00183510" w:rsidRDefault="00183510" w:rsidP="00F55444">
      <w:pPr>
        <w:pStyle w:val="Paragraphedeliste"/>
        <w:numPr>
          <w:ilvl w:val="0"/>
          <w:numId w:val="10"/>
        </w:numPr>
        <w:spacing w:after="0"/>
      </w:pPr>
      <w:r w:rsidRPr="00183510">
        <w:t>Les trois</w:t>
      </w:r>
    </w:p>
    <w:p w14:paraId="6526C9AD" w14:textId="77777777" w:rsidR="00F55444" w:rsidRPr="00183510" w:rsidRDefault="00F55444" w:rsidP="00183510">
      <w:pPr>
        <w:spacing w:after="0"/>
      </w:pPr>
    </w:p>
    <w:p w14:paraId="4513B76C" w14:textId="77777777" w:rsidR="00183510" w:rsidRPr="00F55444" w:rsidRDefault="00183510" w:rsidP="00183510">
      <w:pPr>
        <w:spacing w:after="0"/>
        <w:rPr>
          <w:b/>
        </w:rPr>
      </w:pPr>
      <w:r w:rsidRPr="00F55444">
        <w:rPr>
          <w:b/>
          <w:sz w:val="24"/>
        </w:rPr>
        <w:t xml:space="preserve">7. </w:t>
      </w:r>
      <w:r w:rsidRPr="00F55444">
        <w:rPr>
          <w:b/>
        </w:rPr>
        <w:t xml:space="preserve">Comment décrire un argument d’une méthode dans la </w:t>
      </w:r>
      <w:proofErr w:type="spellStart"/>
      <w:r w:rsidRPr="00F55444">
        <w:rPr>
          <w:b/>
          <w:i/>
        </w:rPr>
        <w:t>javadoc</w:t>
      </w:r>
      <w:proofErr w:type="spellEnd"/>
      <w:r w:rsidRPr="00F55444">
        <w:rPr>
          <w:b/>
        </w:rPr>
        <w:t xml:space="preserve"> ?</w:t>
      </w:r>
    </w:p>
    <w:p w14:paraId="20709084" w14:textId="34815EE5" w:rsidR="00183510" w:rsidRPr="00183510" w:rsidRDefault="00183510" w:rsidP="00F55444">
      <w:pPr>
        <w:pStyle w:val="Paragraphedeliste"/>
        <w:numPr>
          <w:ilvl w:val="0"/>
          <w:numId w:val="11"/>
        </w:numPr>
        <w:spacing w:after="0"/>
      </w:pPr>
      <w:r w:rsidRPr="00183510">
        <w:t>@</w:t>
      </w:r>
      <w:proofErr w:type="spellStart"/>
      <w:r w:rsidRPr="00183510">
        <w:t>nomParam</w:t>
      </w:r>
      <w:proofErr w:type="spellEnd"/>
      <w:r w:rsidRPr="00183510">
        <w:t xml:space="preserve"> Type description</w:t>
      </w:r>
    </w:p>
    <w:p w14:paraId="1964C91C" w14:textId="56EACFD7" w:rsidR="00183510" w:rsidRPr="00183510" w:rsidRDefault="00183510" w:rsidP="00F55444">
      <w:pPr>
        <w:pStyle w:val="Paragraphedeliste"/>
        <w:numPr>
          <w:ilvl w:val="0"/>
          <w:numId w:val="11"/>
        </w:numPr>
        <w:spacing w:after="0"/>
      </w:pPr>
      <w:r w:rsidRPr="00183510">
        <w:t>@</w:t>
      </w:r>
      <w:proofErr w:type="spellStart"/>
      <w:r w:rsidRPr="00183510">
        <w:t>param</w:t>
      </w:r>
      <w:proofErr w:type="spellEnd"/>
      <w:r w:rsidRPr="00183510">
        <w:t xml:space="preserve"> </w:t>
      </w:r>
      <w:proofErr w:type="spellStart"/>
      <w:r w:rsidRPr="00183510">
        <w:t>nomParam</w:t>
      </w:r>
      <w:proofErr w:type="spellEnd"/>
      <w:r w:rsidRPr="00183510">
        <w:t xml:space="preserve"> description</w:t>
      </w:r>
    </w:p>
    <w:p w14:paraId="4A83F0A4" w14:textId="35FDC14F" w:rsidR="00183510" w:rsidRPr="00183510" w:rsidRDefault="00183510" w:rsidP="00F55444">
      <w:pPr>
        <w:pStyle w:val="Paragraphedeliste"/>
        <w:numPr>
          <w:ilvl w:val="0"/>
          <w:numId w:val="11"/>
        </w:numPr>
        <w:spacing w:after="0"/>
      </w:pPr>
      <w:r w:rsidRPr="00183510">
        <w:t xml:space="preserve">@argument </w:t>
      </w:r>
      <w:proofErr w:type="spellStart"/>
      <w:r w:rsidRPr="00183510">
        <w:t>nomParam</w:t>
      </w:r>
      <w:proofErr w:type="spellEnd"/>
      <w:r w:rsidRPr="00183510">
        <w:t xml:space="preserve"> description</w:t>
      </w:r>
    </w:p>
    <w:p w14:paraId="42B3A9A1" w14:textId="5899B14D" w:rsidR="00183510" w:rsidRDefault="00183510" w:rsidP="00F55444">
      <w:pPr>
        <w:pStyle w:val="Paragraphedeliste"/>
        <w:numPr>
          <w:ilvl w:val="0"/>
          <w:numId w:val="11"/>
        </w:numPr>
        <w:spacing w:after="0"/>
      </w:pPr>
      <w:r w:rsidRPr="00183510">
        <w:t xml:space="preserve">Type </w:t>
      </w:r>
      <w:proofErr w:type="spellStart"/>
      <w:r w:rsidRPr="00183510">
        <w:t>nomParam</w:t>
      </w:r>
      <w:proofErr w:type="spellEnd"/>
      <w:r w:rsidRPr="00183510">
        <w:t xml:space="preserve"> description</w:t>
      </w:r>
    </w:p>
    <w:p w14:paraId="1C13E145" w14:textId="77777777" w:rsidR="00F55444" w:rsidRPr="00183510" w:rsidRDefault="00F55444" w:rsidP="00183510">
      <w:pPr>
        <w:spacing w:after="0"/>
      </w:pPr>
    </w:p>
    <w:p w14:paraId="10BD9111" w14:textId="105FBFAA" w:rsidR="00183510" w:rsidRPr="00402CCB" w:rsidRDefault="00183510" w:rsidP="00183510">
      <w:pPr>
        <w:spacing w:after="0"/>
        <w:rPr>
          <w:b/>
        </w:rPr>
      </w:pPr>
      <w:r w:rsidRPr="00402CCB">
        <w:rPr>
          <w:b/>
          <w:sz w:val="24"/>
        </w:rPr>
        <w:t xml:space="preserve">8. </w:t>
      </w:r>
      <w:r w:rsidRPr="00402CCB">
        <w:rPr>
          <w:b/>
        </w:rPr>
        <w:t xml:space="preserve">Selon les conventions de codage </w:t>
      </w:r>
      <w:r w:rsidRPr="00402CCB">
        <w:rPr>
          <w:b/>
          <w:i/>
        </w:rPr>
        <w:t>Oracle</w:t>
      </w:r>
      <w:r w:rsidRPr="00402CCB">
        <w:rPr>
          <w:b/>
        </w:rPr>
        <w:t xml:space="preserve">, quelle est le </w:t>
      </w:r>
      <w:r w:rsidR="00402CCB" w:rsidRPr="00402CCB">
        <w:rPr>
          <w:b/>
        </w:rPr>
        <w:t>souci</w:t>
      </w:r>
      <w:r w:rsidRPr="00402CCB">
        <w:rPr>
          <w:b/>
        </w:rPr>
        <w:t xml:space="preserve"> avec la méthode</w:t>
      </w:r>
      <w:r w:rsidR="00F55444" w:rsidRPr="00402CCB">
        <w:rPr>
          <w:b/>
        </w:rPr>
        <w:t xml:space="preserve"> </w:t>
      </w:r>
      <w:r w:rsidRPr="00402CCB">
        <w:rPr>
          <w:b/>
        </w:rPr>
        <w:t>suivante ?</w:t>
      </w:r>
    </w:p>
    <w:p w14:paraId="617F8AEE" w14:textId="1396197C" w:rsidR="00402CCB" w:rsidRPr="00402CCB" w:rsidRDefault="00183510" w:rsidP="00402CCB">
      <w:pPr>
        <w:spacing w:after="0"/>
        <w:jc w:val="center"/>
        <w:rPr>
          <w:sz w:val="28"/>
        </w:rPr>
      </w:pPr>
      <w:r w:rsidRPr="00402CCB">
        <w:rPr>
          <w:sz w:val="28"/>
        </w:rPr>
        <w:t>pub</w:t>
      </w:r>
      <w:r w:rsidR="00402CCB" w:rsidRPr="00402CCB">
        <w:rPr>
          <w:sz w:val="28"/>
        </w:rPr>
        <w:t xml:space="preserve">lic </w:t>
      </w:r>
      <w:proofErr w:type="spellStart"/>
      <w:r w:rsidR="00402CCB" w:rsidRPr="00402CCB">
        <w:rPr>
          <w:sz w:val="28"/>
        </w:rPr>
        <w:t>void</w:t>
      </w:r>
      <w:proofErr w:type="spellEnd"/>
      <w:r w:rsidR="00402CCB" w:rsidRPr="00402CCB">
        <w:rPr>
          <w:sz w:val="28"/>
        </w:rPr>
        <w:t xml:space="preserve"> </w:t>
      </w:r>
      <w:proofErr w:type="spellStart"/>
      <w:proofErr w:type="gramStart"/>
      <w:r w:rsidR="00402CCB" w:rsidRPr="00402CCB">
        <w:rPr>
          <w:sz w:val="28"/>
        </w:rPr>
        <w:t>setTruc</w:t>
      </w:r>
      <w:proofErr w:type="spellEnd"/>
      <w:r w:rsidR="00402CCB" w:rsidRPr="00402CCB">
        <w:rPr>
          <w:sz w:val="28"/>
        </w:rPr>
        <w:t>(</w:t>
      </w:r>
      <w:proofErr w:type="gramEnd"/>
      <w:r w:rsidR="00402CCB" w:rsidRPr="00402CCB">
        <w:rPr>
          <w:sz w:val="28"/>
        </w:rPr>
        <w:t>String truc) {</w:t>
      </w:r>
    </w:p>
    <w:p w14:paraId="601E328D" w14:textId="77777777" w:rsidR="00402CCB" w:rsidRPr="00402CCB" w:rsidRDefault="00402CCB" w:rsidP="00402CCB">
      <w:pPr>
        <w:spacing w:after="0"/>
        <w:jc w:val="center"/>
        <w:rPr>
          <w:sz w:val="28"/>
        </w:rPr>
      </w:pPr>
      <w:proofErr w:type="spellStart"/>
      <w:r w:rsidRPr="00402CCB">
        <w:rPr>
          <w:sz w:val="28"/>
        </w:rPr>
        <w:t>this.truc</w:t>
      </w:r>
      <w:proofErr w:type="spellEnd"/>
      <w:r w:rsidRPr="00402CCB">
        <w:rPr>
          <w:sz w:val="28"/>
        </w:rPr>
        <w:t xml:space="preserve"> = truc;</w:t>
      </w:r>
    </w:p>
    <w:p w14:paraId="49CF1B00" w14:textId="01862DC2" w:rsidR="00183510" w:rsidRPr="00402CCB" w:rsidRDefault="00183510" w:rsidP="00402CCB">
      <w:pPr>
        <w:spacing w:after="0"/>
        <w:jc w:val="center"/>
        <w:rPr>
          <w:sz w:val="28"/>
        </w:rPr>
      </w:pPr>
      <w:r w:rsidRPr="00402CCB">
        <w:rPr>
          <w:sz w:val="28"/>
        </w:rPr>
        <w:t>}</w:t>
      </w:r>
    </w:p>
    <w:p w14:paraId="294B9F1A" w14:textId="3E9F3EB5" w:rsidR="00183510" w:rsidRPr="00183510" w:rsidRDefault="00402CCB" w:rsidP="00402CCB">
      <w:pPr>
        <w:pStyle w:val="Paragraphedeliste"/>
        <w:numPr>
          <w:ilvl w:val="0"/>
          <w:numId w:val="12"/>
        </w:numPr>
        <w:spacing w:after="0"/>
      </w:pPr>
      <w:r>
        <w:t>Il</w:t>
      </w:r>
      <w:r w:rsidR="00183510" w:rsidRPr="00183510">
        <w:t xml:space="preserve"> manque des espaces entre les parenthèses et le paramètre</w:t>
      </w:r>
    </w:p>
    <w:p w14:paraId="55236297" w14:textId="67585CC7" w:rsidR="00183510" w:rsidRPr="00183510" w:rsidRDefault="00183510" w:rsidP="00402CCB">
      <w:pPr>
        <w:pStyle w:val="Paragraphedeliste"/>
        <w:numPr>
          <w:ilvl w:val="0"/>
          <w:numId w:val="12"/>
        </w:numPr>
        <w:spacing w:after="0"/>
      </w:pPr>
      <w:r w:rsidRPr="00183510">
        <w:t>Le nom du paramètre ne devrait pas être le même que l’attribut</w:t>
      </w:r>
    </w:p>
    <w:p w14:paraId="498A12E5" w14:textId="559A08AD" w:rsidR="00183510" w:rsidRPr="00183510" w:rsidRDefault="00183510" w:rsidP="00402CCB">
      <w:pPr>
        <w:pStyle w:val="Paragraphedeliste"/>
        <w:numPr>
          <w:ilvl w:val="0"/>
          <w:numId w:val="12"/>
        </w:numPr>
        <w:spacing w:after="0"/>
      </w:pPr>
      <w:r w:rsidRPr="00183510">
        <w:t>Le setter ne fait rien d’autre qu’une assignation sans contrôles</w:t>
      </w:r>
    </w:p>
    <w:p w14:paraId="5103C570" w14:textId="1F17AC02" w:rsidR="00183510" w:rsidRDefault="00183510" w:rsidP="00402CCB">
      <w:pPr>
        <w:pStyle w:val="Paragraphedeliste"/>
        <w:numPr>
          <w:ilvl w:val="0"/>
          <w:numId w:val="12"/>
        </w:numPr>
        <w:spacing w:after="0"/>
      </w:pPr>
      <w:r w:rsidRPr="00183510">
        <w:t>Les trois</w:t>
      </w:r>
    </w:p>
    <w:p w14:paraId="41B5CB5D" w14:textId="77777777" w:rsidR="00F55444" w:rsidRPr="00183510" w:rsidRDefault="00F55444" w:rsidP="00183510">
      <w:pPr>
        <w:spacing w:after="0"/>
      </w:pPr>
    </w:p>
    <w:p w14:paraId="18BA4942" w14:textId="77777777" w:rsidR="00183510" w:rsidRPr="00402CCB" w:rsidRDefault="00183510" w:rsidP="00183510">
      <w:pPr>
        <w:spacing w:after="0"/>
        <w:rPr>
          <w:b/>
        </w:rPr>
      </w:pPr>
      <w:r w:rsidRPr="00402CCB">
        <w:rPr>
          <w:b/>
          <w:sz w:val="24"/>
        </w:rPr>
        <w:t xml:space="preserve">9. </w:t>
      </w:r>
      <w:r w:rsidRPr="00402CCB">
        <w:rPr>
          <w:b/>
        </w:rPr>
        <w:t>Quel est le principe d’un test unitaire ?</w:t>
      </w:r>
    </w:p>
    <w:p w14:paraId="3D992E36" w14:textId="338B5E5E" w:rsidR="00183510" w:rsidRPr="00183510" w:rsidRDefault="00183510" w:rsidP="00402CCB">
      <w:pPr>
        <w:pStyle w:val="Paragraphedeliste"/>
        <w:numPr>
          <w:ilvl w:val="0"/>
          <w:numId w:val="14"/>
        </w:numPr>
        <w:spacing w:after="0"/>
      </w:pPr>
      <w:r w:rsidRPr="00183510">
        <w:t>Tester une méthode dans son environnement</w:t>
      </w:r>
    </w:p>
    <w:p w14:paraId="388EA12A" w14:textId="71DB217E" w:rsidR="00183510" w:rsidRPr="00183510" w:rsidRDefault="00183510" w:rsidP="00402CCB">
      <w:pPr>
        <w:pStyle w:val="Paragraphedeliste"/>
        <w:numPr>
          <w:ilvl w:val="0"/>
          <w:numId w:val="14"/>
        </w:numPr>
        <w:spacing w:after="0"/>
      </w:pPr>
      <w:r w:rsidRPr="00183510">
        <w:t>Tester une méthode dans un environnement contrôlé et reproductible</w:t>
      </w:r>
    </w:p>
    <w:p w14:paraId="52C9900A" w14:textId="7CFE69E8" w:rsidR="00183510" w:rsidRPr="00183510" w:rsidRDefault="00183510" w:rsidP="00402CCB">
      <w:pPr>
        <w:pStyle w:val="Paragraphedeliste"/>
        <w:numPr>
          <w:ilvl w:val="0"/>
          <w:numId w:val="14"/>
        </w:numPr>
        <w:spacing w:after="0"/>
      </w:pPr>
      <w:r w:rsidRPr="00183510">
        <w:t>Tester une méthode de manière isolée et contrôlée</w:t>
      </w:r>
    </w:p>
    <w:p w14:paraId="19A7A9ED" w14:textId="6297779E" w:rsidR="00183510" w:rsidRDefault="00183510" w:rsidP="00402CCB">
      <w:pPr>
        <w:pStyle w:val="Paragraphedeliste"/>
        <w:numPr>
          <w:ilvl w:val="0"/>
          <w:numId w:val="14"/>
        </w:numPr>
        <w:spacing w:after="0"/>
      </w:pPr>
      <w:r w:rsidRPr="00183510">
        <w:t>Tester une méthode et ses dépendances de manière isolée</w:t>
      </w:r>
    </w:p>
    <w:p w14:paraId="76478A92" w14:textId="77777777" w:rsidR="00F55444" w:rsidRPr="00402CCB" w:rsidRDefault="00F55444" w:rsidP="00183510">
      <w:pPr>
        <w:spacing w:after="0"/>
      </w:pPr>
    </w:p>
    <w:p w14:paraId="502E97DA" w14:textId="045CD3B8" w:rsidR="00183510" w:rsidRPr="00402CCB" w:rsidRDefault="00183510" w:rsidP="00183510">
      <w:pPr>
        <w:spacing w:after="0"/>
        <w:rPr>
          <w:b/>
        </w:rPr>
      </w:pPr>
      <w:r w:rsidRPr="00402CCB">
        <w:rPr>
          <w:b/>
          <w:sz w:val="24"/>
        </w:rPr>
        <w:t xml:space="preserve">10. </w:t>
      </w:r>
      <w:r w:rsidR="00402CCB">
        <w:rPr>
          <w:b/>
        </w:rPr>
        <w:t>Faut-</w:t>
      </w:r>
      <w:r w:rsidRPr="00402CCB">
        <w:rPr>
          <w:b/>
        </w:rPr>
        <w:t>il tester plusieurs fois la même méthode ?</w:t>
      </w:r>
    </w:p>
    <w:p w14:paraId="26846D39" w14:textId="7198DC00" w:rsidR="00183510" w:rsidRPr="00183510" w:rsidRDefault="00183510" w:rsidP="00402CCB">
      <w:pPr>
        <w:pStyle w:val="Paragraphedeliste"/>
        <w:numPr>
          <w:ilvl w:val="0"/>
          <w:numId w:val="13"/>
        </w:numPr>
        <w:spacing w:after="0"/>
      </w:pPr>
      <w:r w:rsidRPr="00183510">
        <w:t>Non, un</w:t>
      </w:r>
      <w:r w:rsidR="00402CCB">
        <w:t xml:space="preserve"> seul</w:t>
      </w:r>
      <w:r w:rsidRPr="00183510">
        <w:t xml:space="preserve"> test suffit</w:t>
      </w:r>
    </w:p>
    <w:p w14:paraId="415EF42E" w14:textId="7F88AE47" w:rsidR="00183510" w:rsidRPr="00183510" w:rsidRDefault="00183510" w:rsidP="00402CCB">
      <w:pPr>
        <w:pStyle w:val="Paragraphedeliste"/>
        <w:numPr>
          <w:ilvl w:val="0"/>
          <w:numId w:val="13"/>
        </w:numPr>
        <w:spacing w:after="0"/>
      </w:pPr>
      <w:r w:rsidRPr="00183510">
        <w:t xml:space="preserve">Oui, une fois pour un succès et une </w:t>
      </w:r>
      <w:r w:rsidR="00402CCB">
        <w:t xml:space="preserve">fois </w:t>
      </w:r>
      <w:r w:rsidRPr="00183510">
        <w:t xml:space="preserve">pour un </w:t>
      </w:r>
      <w:r w:rsidR="00402CCB" w:rsidRPr="00183510">
        <w:t>échec</w:t>
      </w:r>
    </w:p>
    <w:p w14:paraId="72CA65B2" w14:textId="508E4B25" w:rsidR="00183510" w:rsidRPr="00183510" w:rsidRDefault="00183510" w:rsidP="00402CCB">
      <w:pPr>
        <w:pStyle w:val="Paragraphedeliste"/>
        <w:numPr>
          <w:ilvl w:val="0"/>
          <w:numId w:val="13"/>
        </w:numPr>
        <w:spacing w:after="0"/>
      </w:pPr>
      <w:r w:rsidRPr="00183510">
        <w:t>Oui, il faut tester les différentes utilisations de la méthode, “bonnes” et “mauvaises”</w:t>
      </w:r>
    </w:p>
    <w:p w14:paraId="59AC4776" w14:textId="70A22FE2" w:rsidR="00183510" w:rsidRDefault="00183510" w:rsidP="00402CCB">
      <w:pPr>
        <w:pStyle w:val="Paragraphedeliste"/>
        <w:numPr>
          <w:ilvl w:val="0"/>
          <w:numId w:val="13"/>
        </w:numPr>
        <w:spacing w:after="0"/>
      </w:pPr>
      <w:r w:rsidRPr="00183510">
        <w:t>Non, on fait tout dans le même test</w:t>
      </w:r>
    </w:p>
    <w:p w14:paraId="3D0DBCC6" w14:textId="77777777" w:rsidR="00F55444" w:rsidRDefault="00F55444" w:rsidP="00183510">
      <w:pPr>
        <w:spacing w:after="0"/>
      </w:pPr>
    </w:p>
    <w:p w14:paraId="7DEC0187" w14:textId="77777777" w:rsidR="00402CCB" w:rsidRDefault="00402CCB" w:rsidP="00183510">
      <w:pPr>
        <w:spacing w:after="0"/>
      </w:pPr>
    </w:p>
    <w:p w14:paraId="620393BF" w14:textId="77777777" w:rsidR="00402CCB" w:rsidRDefault="00402CCB" w:rsidP="00183510">
      <w:pPr>
        <w:spacing w:after="0"/>
      </w:pPr>
    </w:p>
    <w:p w14:paraId="3E480265" w14:textId="77777777" w:rsidR="00402CCB" w:rsidRDefault="00402CCB" w:rsidP="00183510">
      <w:pPr>
        <w:spacing w:after="0"/>
      </w:pPr>
    </w:p>
    <w:p w14:paraId="6B90A7C4" w14:textId="77777777" w:rsidR="00402CCB" w:rsidRDefault="00402CCB" w:rsidP="00183510">
      <w:pPr>
        <w:spacing w:after="0"/>
      </w:pPr>
    </w:p>
    <w:p w14:paraId="27810A8F" w14:textId="77777777" w:rsidR="00402CCB" w:rsidRDefault="00402CCB" w:rsidP="00183510">
      <w:pPr>
        <w:spacing w:after="0"/>
      </w:pPr>
    </w:p>
    <w:p w14:paraId="7A6D2C10" w14:textId="77777777" w:rsidR="00402CCB" w:rsidRPr="00183510" w:rsidRDefault="00402CCB" w:rsidP="00183510">
      <w:pPr>
        <w:spacing w:after="0"/>
      </w:pPr>
    </w:p>
    <w:p w14:paraId="11DB78E0" w14:textId="546AB9ED" w:rsidR="00183510" w:rsidRPr="00402CCB" w:rsidRDefault="00183510" w:rsidP="00183510">
      <w:pPr>
        <w:spacing w:after="0"/>
        <w:rPr>
          <w:b/>
        </w:rPr>
      </w:pPr>
      <w:r w:rsidRPr="00402CCB">
        <w:rPr>
          <w:b/>
          <w:sz w:val="24"/>
        </w:rPr>
        <w:t xml:space="preserve">11. </w:t>
      </w:r>
      <w:r w:rsidRPr="00402CCB">
        <w:rPr>
          <w:b/>
        </w:rPr>
        <w:t xml:space="preserve">Avec </w:t>
      </w:r>
      <w:proofErr w:type="spellStart"/>
      <w:r w:rsidRPr="00402CCB">
        <w:rPr>
          <w:b/>
          <w:i/>
        </w:rPr>
        <w:t>jUnit</w:t>
      </w:r>
      <w:proofErr w:type="spellEnd"/>
      <w:r w:rsidRPr="00402CCB">
        <w:rPr>
          <w:b/>
        </w:rPr>
        <w:t xml:space="preserve">, comment tester que la méthode </w:t>
      </w:r>
      <w:proofErr w:type="spellStart"/>
      <w:proofErr w:type="gramStart"/>
      <w:r w:rsidRPr="00402CCB">
        <w:rPr>
          <w:b/>
          <w:i/>
        </w:rPr>
        <w:t>calculate</w:t>
      </w:r>
      <w:proofErr w:type="spellEnd"/>
      <w:r w:rsidRPr="00402CCB">
        <w:rPr>
          <w:b/>
          <w:i/>
        </w:rPr>
        <w:t>(</w:t>
      </w:r>
      <w:proofErr w:type="gramEnd"/>
      <w:r w:rsidRPr="00402CCB">
        <w:rPr>
          <w:b/>
          <w:i/>
        </w:rPr>
        <w:t>)</w:t>
      </w:r>
      <w:r w:rsidRPr="00402CCB">
        <w:rPr>
          <w:b/>
        </w:rPr>
        <w:t xml:space="preserve"> renvoie 3 si on lui</w:t>
      </w:r>
      <w:r w:rsidR="00402CCB" w:rsidRPr="00402CCB">
        <w:rPr>
          <w:b/>
        </w:rPr>
        <w:t xml:space="preserve"> </w:t>
      </w:r>
      <w:r w:rsidRPr="00402CCB">
        <w:rPr>
          <w:b/>
        </w:rPr>
        <w:t>donne 2 en argument ?</w:t>
      </w:r>
    </w:p>
    <w:p w14:paraId="2BB8D44F" w14:textId="45945478" w:rsidR="00183510" w:rsidRPr="00183510" w:rsidRDefault="00183510" w:rsidP="00402CCB">
      <w:pPr>
        <w:pStyle w:val="Paragraphedeliste"/>
        <w:numPr>
          <w:ilvl w:val="0"/>
          <w:numId w:val="15"/>
        </w:numPr>
        <w:spacing w:after="0"/>
      </w:pPr>
      <w:proofErr w:type="spellStart"/>
      <w:r w:rsidRPr="00183510">
        <w:t>calculate</w:t>
      </w:r>
      <w:proofErr w:type="spellEnd"/>
      <w:r w:rsidRPr="00183510">
        <w:t>(2).</w:t>
      </w:r>
      <w:proofErr w:type="spellStart"/>
      <w:r w:rsidRPr="00183510">
        <w:t>assertEquals</w:t>
      </w:r>
      <w:proofErr w:type="spellEnd"/>
      <w:r w:rsidRPr="00183510">
        <w:t>(3</w:t>
      </w:r>
      <w:proofErr w:type="gramStart"/>
      <w:r w:rsidRPr="00183510">
        <w:t>);</w:t>
      </w:r>
      <w:proofErr w:type="gramEnd"/>
    </w:p>
    <w:p w14:paraId="6CB5B79C" w14:textId="56F039F0" w:rsidR="00183510" w:rsidRPr="00183510" w:rsidRDefault="00183510" w:rsidP="00402CCB">
      <w:pPr>
        <w:pStyle w:val="Paragraphedeliste"/>
        <w:numPr>
          <w:ilvl w:val="0"/>
          <w:numId w:val="15"/>
        </w:numPr>
        <w:spacing w:after="0"/>
      </w:pPr>
      <w:proofErr w:type="spellStart"/>
      <w:proofErr w:type="gramStart"/>
      <w:r w:rsidRPr="00183510">
        <w:t>Assert.assertEquals</w:t>
      </w:r>
      <w:proofErr w:type="spellEnd"/>
      <w:r w:rsidRPr="00183510">
        <w:t>(</w:t>
      </w:r>
      <w:proofErr w:type="gramEnd"/>
      <w:r w:rsidRPr="00183510">
        <w:t xml:space="preserve">3, </w:t>
      </w:r>
      <w:proofErr w:type="spellStart"/>
      <w:r w:rsidRPr="00183510">
        <w:t>calculate</w:t>
      </w:r>
      <w:proofErr w:type="spellEnd"/>
      <w:r w:rsidRPr="00183510">
        <w:t>(2) );</w:t>
      </w:r>
    </w:p>
    <w:p w14:paraId="1251BE81" w14:textId="5EDAA834" w:rsidR="00183510" w:rsidRPr="00183510" w:rsidRDefault="00183510" w:rsidP="00402CCB">
      <w:pPr>
        <w:pStyle w:val="Paragraphedeliste"/>
        <w:numPr>
          <w:ilvl w:val="0"/>
          <w:numId w:val="15"/>
        </w:numPr>
        <w:spacing w:after="0"/>
      </w:pPr>
      <w:proofErr w:type="spellStart"/>
      <w:proofErr w:type="gramStart"/>
      <w:r w:rsidRPr="00183510">
        <w:t>Assert.calculate</w:t>
      </w:r>
      <w:proofErr w:type="spellEnd"/>
      <w:r w:rsidRPr="00183510">
        <w:t>(</w:t>
      </w:r>
      <w:proofErr w:type="gramEnd"/>
      <w:r w:rsidRPr="00183510">
        <w:t>2, 3);</w:t>
      </w:r>
    </w:p>
    <w:p w14:paraId="650624D1" w14:textId="457F0806" w:rsidR="00183510" w:rsidRDefault="00183510" w:rsidP="00402CCB">
      <w:pPr>
        <w:pStyle w:val="Paragraphedeliste"/>
        <w:numPr>
          <w:ilvl w:val="0"/>
          <w:numId w:val="15"/>
        </w:numPr>
        <w:spacing w:after="0"/>
      </w:pPr>
      <w:proofErr w:type="spellStart"/>
      <w:proofErr w:type="gramStart"/>
      <w:r w:rsidRPr="00183510">
        <w:t>assert</w:t>
      </w:r>
      <w:proofErr w:type="spellEnd"/>
      <w:r w:rsidRPr="00183510">
        <w:t>(</w:t>
      </w:r>
      <w:proofErr w:type="spellStart"/>
      <w:proofErr w:type="gramEnd"/>
      <w:r w:rsidRPr="00183510">
        <w:t>calculate</w:t>
      </w:r>
      <w:proofErr w:type="spellEnd"/>
      <w:r w:rsidRPr="00183510">
        <w:t>(2) == 3);</w:t>
      </w:r>
    </w:p>
    <w:p w14:paraId="530FC3C2" w14:textId="77777777" w:rsidR="00F55444" w:rsidRPr="00183510" w:rsidRDefault="00F55444" w:rsidP="00183510">
      <w:pPr>
        <w:spacing w:after="0"/>
      </w:pPr>
    </w:p>
    <w:p w14:paraId="37BF4A7B" w14:textId="6E2F7924" w:rsidR="00183510" w:rsidRPr="00402CCB" w:rsidRDefault="00183510" w:rsidP="00183510">
      <w:pPr>
        <w:spacing w:after="0"/>
        <w:rPr>
          <w:b/>
        </w:rPr>
      </w:pPr>
      <w:r w:rsidRPr="00402CCB">
        <w:rPr>
          <w:b/>
          <w:sz w:val="24"/>
        </w:rPr>
        <w:t xml:space="preserve">12. </w:t>
      </w:r>
      <w:r w:rsidRPr="00402CCB">
        <w:rPr>
          <w:b/>
        </w:rPr>
        <w:t>Comment définir les méthode</w:t>
      </w:r>
      <w:r w:rsidR="00402CCB" w:rsidRPr="00402CCB">
        <w:rPr>
          <w:b/>
        </w:rPr>
        <w:t>s</w:t>
      </w:r>
      <w:r w:rsidRPr="00402CCB">
        <w:rPr>
          <w:b/>
        </w:rPr>
        <w:t xml:space="preserve"> à exécuter dans les tests avec </w:t>
      </w:r>
      <w:proofErr w:type="spellStart"/>
      <w:r w:rsidRPr="00402CCB">
        <w:rPr>
          <w:b/>
          <w:i/>
        </w:rPr>
        <w:t>jUnit</w:t>
      </w:r>
      <w:proofErr w:type="spellEnd"/>
      <w:r w:rsidRPr="00402CCB">
        <w:rPr>
          <w:b/>
        </w:rPr>
        <w:t xml:space="preserve"> ?</w:t>
      </w:r>
    </w:p>
    <w:p w14:paraId="40992162" w14:textId="7EF1255F" w:rsidR="00183510" w:rsidRPr="00183510" w:rsidRDefault="00183510" w:rsidP="00402CCB">
      <w:pPr>
        <w:pStyle w:val="Paragraphedeliste"/>
        <w:numPr>
          <w:ilvl w:val="0"/>
          <w:numId w:val="16"/>
        </w:numPr>
        <w:spacing w:after="0"/>
      </w:pPr>
      <w:r w:rsidRPr="00183510">
        <w:t>Avec l’annotation @</w:t>
      </w:r>
      <w:proofErr w:type="spellStart"/>
      <w:r w:rsidRPr="00183510">
        <w:t>ToTest</w:t>
      </w:r>
      <w:proofErr w:type="spellEnd"/>
      <w:r w:rsidRPr="00183510">
        <w:t xml:space="preserve"> sur les méthodes</w:t>
      </w:r>
    </w:p>
    <w:p w14:paraId="4DA27821" w14:textId="4D03BE02" w:rsidR="00183510" w:rsidRPr="00183510" w:rsidRDefault="00183510" w:rsidP="00402CCB">
      <w:pPr>
        <w:pStyle w:val="Paragraphedeliste"/>
        <w:numPr>
          <w:ilvl w:val="0"/>
          <w:numId w:val="16"/>
        </w:numPr>
        <w:spacing w:after="0"/>
      </w:pPr>
      <w:r w:rsidRPr="00183510">
        <w:t>Avec l’annotation @Test sur la classe contenant les méthodes</w:t>
      </w:r>
    </w:p>
    <w:p w14:paraId="6CE7676C" w14:textId="5DEEFD6D" w:rsidR="00183510" w:rsidRPr="00183510" w:rsidRDefault="00183510" w:rsidP="00402CCB">
      <w:pPr>
        <w:pStyle w:val="Paragraphedeliste"/>
        <w:numPr>
          <w:ilvl w:val="0"/>
          <w:numId w:val="16"/>
        </w:numPr>
        <w:spacing w:after="0"/>
      </w:pPr>
      <w:r w:rsidRPr="00183510">
        <w:t>Avec l’annotation @Test sur les méthodes</w:t>
      </w:r>
    </w:p>
    <w:p w14:paraId="0477877C" w14:textId="2F80D93B" w:rsidR="00183510" w:rsidRDefault="00183510" w:rsidP="00402CCB">
      <w:pPr>
        <w:pStyle w:val="Paragraphedeliste"/>
        <w:numPr>
          <w:ilvl w:val="0"/>
          <w:numId w:val="16"/>
        </w:numPr>
        <w:spacing w:after="0"/>
      </w:pPr>
      <w:r w:rsidRPr="00183510">
        <w:t>Toutes les mét</w:t>
      </w:r>
      <w:r w:rsidR="00402CCB">
        <w:t>hodes dont le nom commence par T</w:t>
      </w:r>
      <w:r w:rsidRPr="00183510">
        <w:t>est seront exécutées</w:t>
      </w:r>
    </w:p>
    <w:p w14:paraId="1ED5BC6D" w14:textId="77777777" w:rsidR="00F55444" w:rsidRPr="00183510" w:rsidRDefault="00F55444" w:rsidP="00183510">
      <w:pPr>
        <w:spacing w:after="0"/>
      </w:pPr>
    </w:p>
    <w:p w14:paraId="12BAD87A" w14:textId="681C6D6A" w:rsidR="00183510" w:rsidRPr="00402CCB" w:rsidRDefault="00183510" w:rsidP="00183510">
      <w:pPr>
        <w:spacing w:after="0"/>
        <w:rPr>
          <w:b/>
        </w:rPr>
      </w:pPr>
      <w:r w:rsidRPr="00402CCB">
        <w:rPr>
          <w:b/>
          <w:sz w:val="24"/>
        </w:rPr>
        <w:t xml:space="preserve">13. </w:t>
      </w:r>
      <w:r w:rsidRPr="00402CCB">
        <w:rPr>
          <w:b/>
        </w:rPr>
        <w:t>Quelle annotation ajouter à une méthode qui devra s’exécuter avant</w:t>
      </w:r>
      <w:r w:rsidR="00402CCB" w:rsidRPr="00402CCB">
        <w:rPr>
          <w:b/>
        </w:rPr>
        <w:t xml:space="preserve"> </w:t>
      </w:r>
      <w:r w:rsidRPr="00402CCB">
        <w:rPr>
          <w:b/>
        </w:rPr>
        <w:t>chaque test ?</w:t>
      </w:r>
    </w:p>
    <w:p w14:paraId="250F7C7D" w14:textId="49ACA16E" w:rsidR="00183510" w:rsidRPr="00183510" w:rsidRDefault="00183510" w:rsidP="00402CCB">
      <w:pPr>
        <w:pStyle w:val="Paragraphedeliste"/>
        <w:numPr>
          <w:ilvl w:val="0"/>
          <w:numId w:val="17"/>
        </w:numPr>
        <w:spacing w:after="0"/>
      </w:pPr>
      <w:r w:rsidRPr="00183510">
        <w:t>@</w:t>
      </w:r>
      <w:proofErr w:type="spellStart"/>
      <w:r w:rsidRPr="00183510">
        <w:t>SetUp</w:t>
      </w:r>
      <w:proofErr w:type="spellEnd"/>
    </w:p>
    <w:p w14:paraId="5E279BC7" w14:textId="3A854C63" w:rsidR="00183510" w:rsidRPr="00183510" w:rsidRDefault="00183510" w:rsidP="00402CCB">
      <w:pPr>
        <w:pStyle w:val="Paragraphedeliste"/>
        <w:numPr>
          <w:ilvl w:val="0"/>
          <w:numId w:val="17"/>
        </w:numPr>
        <w:spacing w:after="0"/>
      </w:pPr>
      <w:r w:rsidRPr="00183510">
        <w:t>@</w:t>
      </w:r>
      <w:proofErr w:type="spellStart"/>
      <w:r w:rsidRPr="00183510">
        <w:t>Before</w:t>
      </w:r>
      <w:proofErr w:type="spellEnd"/>
    </w:p>
    <w:p w14:paraId="30900F5D" w14:textId="1D584DC6" w:rsidR="00183510" w:rsidRPr="00183510" w:rsidRDefault="00183510" w:rsidP="00402CCB">
      <w:pPr>
        <w:pStyle w:val="Paragraphedeliste"/>
        <w:numPr>
          <w:ilvl w:val="0"/>
          <w:numId w:val="17"/>
        </w:numPr>
        <w:spacing w:after="0"/>
      </w:pPr>
      <w:r w:rsidRPr="00183510">
        <w:t>@</w:t>
      </w:r>
      <w:proofErr w:type="spellStart"/>
      <w:r w:rsidRPr="00183510">
        <w:t>BeforeClass</w:t>
      </w:r>
      <w:proofErr w:type="spellEnd"/>
    </w:p>
    <w:p w14:paraId="21AA361C" w14:textId="7280572C" w:rsidR="00183510" w:rsidRDefault="00183510" w:rsidP="00402CCB">
      <w:pPr>
        <w:pStyle w:val="Paragraphedeliste"/>
        <w:numPr>
          <w:ilvl w:val="0"/>
          <w:numId w:val="17"/>
        </w:numPr>
        <w:spacing w:after="0"/>
      </w:pPr>
      <w:r w:rsidRPr="00183510">
        <w:t>@</w:t>
      </w:r>
      <w:proofErr w:type="spellStart"/>
      <w:r w:rsidRPr="00183510">
        <w:t>BeforeTest</w:t>
      </w:r>
      <w:proofErr w:type="spellEnd"/>
    </w:p>
    <w:p w14:paraId="08AA5800" w14:textId="77777777" w:rsidR="00F55444" w:rsidRPr="00183510" w:rsidRDefault="00F55444" w:rsidP="00183510">
      <w:pPr>
        <w:spacing w:after="0"/>
      </w:pPr>
    </w:p>
    <w:p w14:paraId="19EA830D" w14:textId="2A23C873" w:rsidR="00183510" w:rsidRPr="00402CCB" w:rsidRDefault="00183510" w:rsidP="00183510">
      <w:pPr>
        <w:spacing w:after="0"/>
        <w:rPr>
          <w:b/>
        </w:rPr>
      </w:pPr>
      <w:r w:rsidRPr="00402CCB">
        <w:rPr>
          <w:b/>
          <w:sz w:val="24"/>
        </w:rPr>
        <w:t xml:space="preserve">14. </w:t>
      </w:r>
      <w:r w:rsidRPr="00402CCB">
        <w:rPr>
          <w:b/>
        </w:rPr>
        <w:t>Qu’</w:t>
      </w:r>
      <w:r w:rsidR="00402CCB" w:rsidRPr="00402CCB">
        <w:rPr>
          <w:b/>
        </w:rPr>
        <w:t>est-ce</w:t>
      </w:r>
      <w:r w:rsidRPr="00402CCB">
        <w:rPr>
          <w:b/>
        </w:rPr>
        <w:t xml:space="preserve"> qu’un </w:t>
      </w:r>
      <w:proofErr w:type="spellStart"/>
      <w:r w:rsidRPr="00402CCB">
        <w:rPr>
          <w:b/>
          <w:i/>
        </w:rPr>
        <w:t>mock</w:t>
      </w:r>
      <w:proofErr w:type="spellEnd"/>
      <w:r w:rsidRPr="00402CCB">
        <w:rPr>
          <w:b/>
        </w:rPr>
        <w:t xml:space="preserve"> ?</w:t>
      </w:r>
    </w:p>
    <w:p w14:paraId="54B24A03" w14:textId="204FDD5B" w:rsidR="00183510" w:rsidRPr="00183510" w:rsidRDefault="00183510" w:rsidP="00402CCB">
      <w:pPr>
        <w:pStyle w:val="Paragraphedeliste"/>
        <w:numPr>
          <w:ilvl w:val="0"/>
          <w:numId w:val="18"/>
        </w:numPr>
        <w:spacing w:after="0"/>
      </w:pPr>
      <w:r w:rsidRPr="00183510">
        <w:t>Un type de test unitaire qui prend en compte les dépendances</w:t>
      </w:r>
    </w:p>
    <w:p w14:paraId="56CE2915" w14:textId="15BE4C26" w:rsidR="00183510" w:rsidRPr="00183510" w:rsidRDefault="00183510" w:rsidP="00402CCB">
      <w:pPr>
        <w:pStyle w:val="Paragraphedeliste"/>
        <w:numPr>
          <w:ilvl w:val="0"/>
          <w:numId w:val="18"/>
        </w:numPr>
        <w:spacing w:after="0"/>
      </w:pPr>
      <w:r w:rsidRPr="00183510">
        <w:t>Une classe qui émule la classe à tester en supprimant ses dépendances</w:t>
      </w:r>
    </w:p>
    <w:p w14:paraId="3E0AFC38" w14:textId="72E4DAD2" w:rsidR="00183510" w:rsidRPr="00183510" w:rsidRDefault="00183510" w:rsidP="00402CCB">
      <w:pPr>
        <w:pStyle w:val="Paragraphedeliste"/>
        <w:numPr>
          <w:ilvl w:val="0"/>
          <w:numId w:val="18"/>
        </w:numPr>
        <w:spacing w:after="0"/>
      </w:pPr>
      <w:r w:rsidRPr="00183510">
        <w:t>Une classe qui ira se substituer à une dépendance de la classe à tester</w:t>
      </w:r>
    </w:p>
    <w:p w14:paraId="467AD845" w14:textId="651A311F" w:rsidR="00183510" w:rsidRDefault="00183510" w:rsidP="00402CCB">
      <w:pPr>
        <w:pStyle w:val="Paragraphedeliste"/>
        <w:numPr>
          <w:ilvl w:val="0"/>
          <w:numId w:val="18"/>
        </w:numPr>
        <w:spacing w:after="0"/>
      </w:pPr>
      <w:r w:rsidRPr="00183510">
        <w:t>Une classe contenant des tests unitaires</w:t>
      </w:r>
    </w:p>
    <w:p w14:paraId="09FEA689" w14:textId="77777777" w:rsidR="00F55444" w:rsidRPr="00183510" w:rsidRDefault="00F55444" w:rsidP="00183510">
      <w:pPr>
        <w:spacing w:after="0"/>
      </w:pPr>
    </w:p>
    <w:p w14:paraId="71C7A66E" w14:textId="60342CFA" w:rsidR="00183510" w:rsidRPr="00402CCB" w:rsidRDefault="00183510" w:rsidP="00183510">
      <w:pPr>
        <w:spacing w:after="0"/>
        <w:rPr>
          <w:b/>
        </w:rPr>
      </w:pPr>
      <w:r w:rsidRPr="00402CCB">
        <w:rPr>
          <w:b/>
          <w:sz w:val="24"/>
        </w:rPr>
        <w:t xml:space="preserve">15. </w:t>
      </w:r>
      <w:r w:rsidRPr="00402CCB">
        <w:rPr>
          <w:b/>
        </w:rPr>
        <w:t>Quel principe de programmation permet l’utilisation d</w:t>
      </w:r>
      <w:r w:rsidR="00402CCB" w:rsidRPr="00402CCB">
        <w:rPr>
          <w:b/>
        </w:rPr>
        <w:t>’un</w:t>
      </w:r>
      <w:r w:rsidRPr="00402CCB">
        <w:rPr>
          <w:b/>
        </w:rPr>
        <w:t xml:space="preserve"> </w:t>
      </w:r>
      <w:proofErr w:type="spellStart"/>
      <w:r w:rsidRPr="00402CCB">
        <w:rPr>
          <w:b/>
          <w:i/>
        </w:rPr>
        <w:t>mock</w:t>
      </w:r>
      <w:proofErr w:type="spellEnd"/>
      <w:r w:rsidRPr="00402CCB">
        <w:rPr>
          <w:b/>
        </w:rPr>
        <w:t xml:space="preserve"> ?</w:t>
      </w:r>
    </w:p>
    <w:p w14:paraId="1348C239" w14:textId="346C4136" w:rsidR="00183510" w:rsidRPr="00183510" w:rsidRDefault="00183510" w:rsidP="00402CCB">
      <w:pPr>
        <w:pStyle w:val="Paragraphedeliste"/>
        <w:numPr>
          <w:ilvl w:val="0"/>
          <w:numId w:val="19"/>
        </w:numPr>
        <w:spacing w:after="0"/>
      </w:pPr>
      <w:r w:rsidRPr="00183510">
        <w:t>L’Architecture Distribuée</w:t>
      </w:r>
    </w:p>
    <w:p w14:paraId="694FCCB6" w14:textId="21A70E3D" w:rsidR="00183510" w:rsidRPr="00183510" w:rsidRDefault="00183510" w:rsidP="00402CCB">
      <w:pPr>
        <w:pStyle w:val="Paragraphedeliste"/>
        <w:numPr>
          <w:ilvl w:val="0"/>
          <w:numId w:val="19"/>
        </w:numPr>
        <w:spacing w:after="0"/>
      </w:pPr>
      <w:r w:rsidRPr="00183510">
        <w:t xml:space="preserve">Le Test </w:t>
      </w:r>
      <w:proofErr w:type="spellStart"/>
      <w:r w:rsidRPr="00183510">
        <w:t>Driven</w:t>
      </w:r>
      <w:proofErr w:type="spellEnd"/>
      <w:r w:rsidRPr="00183510">
        <w:t xml:space="preserve"> </w:t>
      </w:r>
      <w:proofErr w:type="spellStart"/>
      <w:r w:rsidRPr="00183510">
        <w:t>Development</w:t>
      </w:r>
      <w:proofErr w:type="spellEnd"/>
    </w:p>
    <w:p w14:paraId="356D5150" w14:textId="65A91EED" w:rsidR="00183510" w:rsidRPr="00183510" w:rsidRDefault="00183510" w:rsidP="00402CCB">
      <w:pPr>
        <w:pStyle w:val="Paragraphedeliste"/>
        <w:numPr>
          <w:ilvl w:val="0"/>
          <w:numId w:val="19"/>
        </w:numPr>
        <w:spacing w:after="0"/>
      </w:pPr>
      <w:r w:rsidRPr="00183510">
        <w:t xml:space="preserve">La Service </w:t>
      </w:r>
      <w:proofErr w:type="spellStart"/>
      <w:r w:rsidRPr="00183510">
        <w:t>Oriented</w:t>
      </w:r>
      <w:proofErr w:type="spellEnd"/>
      <w:r w:rsidRPr="00183510">
        <w:t xml:space="preserve"> Architecture</w:t>
      </w:r>
    </w:p>
    <w:p w14:paraId="3DD532D1" w14:textId="39F7AEEB" w:rsidR="00183510" w:rsidRDefault="00183510" w:rsidP="00402CCB">
      <w:pPr>
        <w:pStyle w:val="Paragraphedeliste"/>
        <w:numPr>
          <w:ilvl w:val="0"/>
          <w:numId w:val="19"/>
        </w:numPr>
        <w:tabs>
          <w:tab w:val="left" w:pos="3710"/>
        </w:tabs>
        <w:spacing w:after="0"/>
      </w:pPr>
      <w:r w:rsidRPr="00183510">
        <w:t>L’injection de dépendances</w:t>
      </w:r>
      <w:r w:rsidR="00F55444">
        <w:tab/>
      </w:r>
    </w:p>
    <w:p w14:paraId="1740F4E2" w14:textId="77777777" w:rsidR="00F55444" w:rsidRPr="00183510" w:rsidRDefault="00F55444" w:rsidP="00F55444">
      <w:pPr>
        <w:tabs>
          <w:tab w:val="left" w:pos="3710"/>
        </w:tabs>
        <w:spacing w:after="0"/>
      </w:pPr>
    </w:p>
    <w:p w14:paraId="370B6414" w14:textId="15182A07" w:rsidR="00183510" w:rsidRPr="00402CCB" w:rsidRDefault="00183510" w:rsidP="00183510">
      <w:pPr>
        <w:spacing w:after="0"/>
        <w:rPr>
          <w:b/>
        </w:rPr>
      </w:pPr>
      <w:r w:rsidRPr="00402CCB">
        <w:rPr>
          <w:b/>
          <w:sz w:val="24"/>
        </w:rPr>
        <w:t xml:space="preserve">16. </w:t>
      </w:r>
      <w:r w:rsidRPr="00402CCB">
        <w:rPr>
          <w:b/>
        </w:rPr>
        <w:t>Y</w:t>
      </w:r>
      <w:r w:rsidR="00402CCB" w:rsidRPr="00402CCB">
        <w:rPr>
          <w:b/>
        </w:rPr>
        <w:t xml:space="preserve"> a-t-il</w:t>
      </w:r>
      <w:r w:rsidRPr="00402CCB">
        <w:rPr>
          <w:b/>
        </w:rPr>
        <w:t xml:space="preserve"> généralement un grand intérêt à faire un test unitaire sur un </w:t>
      </w:r>
      <w:r w:rsidR="00402CCB" w:rsidRPr="00402CCB">
        <w:rPr>
          <w:b/>
        </w:rPr>
        <w:t>DAO</w:t>
      </w:r>
      <w:r w:rsidRPr="00402CCB">
        <w:rPr>
          <w:b/>
        </w:rPr>
        <w:t xml:space="preserve"> ?</w:t>
      </w:r>
    </w:p>
    <w:p w14:paraId="4B0B192C" w14:textId="37A3DEB0" w:rsidR="00183510" w:rsidRPr="00183510" w:rsidRDefault="00183510" w:rsidP="00402CCB">
      <w:pPr>
        <w:pStyle w:val="Paragraphedeliste"/>
        <w:numPr>
          <w:ilvl w:val="0"/>
          <w:numId w:val="20"/>
        </w:numPr>
        <w:spacing w:after="0"/>
      </w:pPr>
      <w:r w:rsidRPr="00183510">
        <w:t>Oui, dans tous les cas</w:t>
      </w:r>
    </w:p>
    <w:p w14:paraId="03D198E3" w14:textId="13B831C6" w:rsidR="00183510" w:rsidRPr="00183510" w:rsidRDefault="00183510" w:rsidP="00402CCB">
      <w:pPr>
        <w:pStyle w:val="Paragraphedeliste"/>
        <w:numPr>
          <w:ilvl w:val="0"/>
          <w:numId w:val="20"/>
        </w:numPr>
        <w:spacing w:after="0"/>
      </w:pPr>
      <w:r w:rsidRPr="00183510">
        <w:t>Oui, s’il comporte beaucoup d’algorithmie</w:t>
      </w:r>
    </w:p>
    <w:p w14:paraId="1AE2DF29" w14:textId="4D885F5F" w:rsidR="00183510" w:rsidRPr="00183510" w:rsidRDefault="00183510" w:rsidP="00402CCB">
      <w:pPr>
        <w:pStyle w:val="Paragraphedeliste"/>
        <w:numPr>
          <w:ilvl w:val="0"/>
          <w:numId w:val="20"/>
        </w:numPr>
        <w:spacing w:after="0"/>
      </w:pPr>
      <w:r w:rsidRPr="00183510">
        <w:t>Non, ça reviendrait à tester un mock</w:t>
      </w:r>
    </w:p>
    <w:p w14:paraId="0C97DF32" w14:textId="6884C233" w:rsidR="00183510" w:rsidRDefault="00183510" w:rsidP="00402CCB">
      <w:pPr>
        <w:pStyle w:val="Paragraphedeliste"/>
        <w:numPr>
          <w:ilvl w:val="0"/>
          <w:numId w:val="20"/>
        </w:numPr>
        <w:spacing w:after="0"/>
      </w:pPr>
      <w:r w:rsidRPr="00183510">
        <w:t>Non, car c’est impossible</w:t>
      </w:r>
    </w:p>
    <w:p w14:paraId="31FF379A" w14:textId="77777777" w:rsidR="00F55444" w:rsidRPr="00183510" w:rsidRDefault="00F55444" w:rsidP="00183510">
      <w:pPr>
        <w:spacing w:after="0"/>
      </w:pPr>
    </w:p>
    <w:p w14:paraId="395A3697" w14:textId="6FE6480F" w:rsidR="00183510" w:rsidRPr="00402CCB" w:rsidRDefault="00183510" w:rsidP="00183510">
      <w:pPr>
        <w:spacing w:after="0"/>
        <w:rPr>
          <w:b/>
        </w:rPr>
      </w:pPr>
      <w:r w:rsidRPr="00402CCB">
        <w:rPr>
          <w:b/>
          <w:sz w:val="24"/>
        </w:rPr>
        <w:t xml:space="preserve">17. </w:t>
      </w:r>
      <w:r w:rsidRPr="00402CCB">
        <w:rPr>
          <w:b/>
        </w:rPr>
        <w:t>Comment s’appel</w:t>
      </w:r>
      <w:r w:rsidR="00402CCB" w:rsidRPr="00402CCB">
        <w:rPr>
          <w:b/>
        </w:rPr>
        <w:t>le</w:t>
      </w:r>
      <w:r w:rsidRPr="00402CCB">
        <w:rPr>
          <w:b/>
        </w:rPr>
        <w:t xml:space="preserve"> le moteur de test unitaire en </w:t>
      </w:r>
      <w:proofErr w:type="spellStart"/>
      <w:r w:rsidRPr="00402CCB">
        <w:rPr>
          <w:b/>
          <w:i/>
        </w:rPr>
        <w:t>javascript</w:t>
      </w:r>
      <w:proofErr w:type="spellEnd"/>
      <w:r w:rsidRPr="00402CCB">
        <w:rPr>
          <w:b/>
        </w:rPr>
        <w:t xml:space="preserve"> ?</w:t>
      </w:r>
    </w:p>
    <w:p w14:paraId="54ED05E3" w14:textId="443119E4" w:rsidR="00183510" w:rsidRPr="00183510" w:rsidRDefault="00183510" w:rsidP="00402CCB">
      <w:pPr>
        <w:pStyle w:val="Paragraphedeliste"/>
        <w:numPr>
          <w:ilvl w:val="0"/>
          <w:numId w:val="21"/>
        </w:numPr>
        <w:spacing w:after="0"/>
      </w:pPr>
      <w:r w:rsidRPr="00183510">
        <w:t>Mantra</w:t>
      </w:r>
    </w:p>
    <w:p w14:paraId="2407B6CC" w14:textId="68E28F20" w:rsidR="00183510" w:rsidRPr="00183510" w:rsidRDefault="00183510" w:rsidP="00402CCB">
      <w:pPr>
        <w:pStyle w:val="Paragraphedeliste"/>
        <w:numPr>
          <w:ilvl w:val="0"/>
          <w:numId w:val="21"/>
        </w:numPr>
        <w:spacing w:after="0"/>
      </w:pPr>
      <w:r w:rsidRPr="00183510">
        <w:t>Chakra</w:t>
      </w:r>
    </w:p>
    <w:p w14:paraId="56FC8813" w14:textId="5F60A90B" w:rsidR="00183510" w:rsidRPr="00183510" w:rsidRDefault="00183510" w:rsidP="00402CCB">
      <w:pPr>
        <w:pStyle w:val="Paragraphedeliste"/>
        <w:numPr>
          <w:ilvl w:val="0"/>
          <w:numId w:val="21"/>
        </w:numPr>
        <w:spacing w:after="0"/>
      </w:pPr>
      <w:r w:rsidRPr="00183510">
        <w:t>Karma</w:t>
      </w:r>
    </w:p>
    <w:p w14:paraId="30FD242F" w14:textId="71C02030" w:rsidR="00183510" w:rsidRDefault="00183510" w:rsidP="00402CCB">
      <w:pPr>
        <w:pStyle w:val="Paragraphedeliste"/>
        <w:numPr>
          <w:ilvl w:val="0"/>
          <w:numId w:val="21"/>
        </w:numPr>
        <w:spacing w:after="0"/>
      </w:pPr>
      <w:r w:rsidRPr="00183510">
        <w:t>Lama</w:t>
      </w:r>
    </w:p>
    <w:p w14:paraId="7067531E" w14:textId="77777777" w:rsidR="00402CCB" w:rsidRDefault="00402CCB" w:rsidP="00183510">
      <w:pPr>
        <w:spacing w:after="0"/>
      </w:pPr>
    </w:p>
    <w:p w14:paraId="46ECA6DA" w14:textId="77777777" w:rsidR="00402CCB" w:rsidRDefault="00402CCB" w:rsidP="00183510">
      <w:pPr>
        <w:spacing w:after="0"/>
      </w:pPr>
    </w:p>
    <w:p w14:paraId="7FC9C3E5" w14:textId="77777777" w:rsidR="00402CCB" w:rsidRDefault="00402CCB" w:rsidP="00183510">
      <w:pPr>
        <w:spacing w:after="0"/>
      </w:pPr>
    </w:p>
    <w:p w14:paraId="22974933" w14:textId="77777777" w:rsidR="000F0947" w:rsidRPr="00183510" w:rsidRDefault="000F0947" w:rsidP="00183510">
      <w:pPr>
        <w:spacing w:after="0"/>
      </w:pPr>
    </w:p>
    <w:p w14:paraId="7A61EC66" w14:textId="659537CD" w:rsidR="00183510" w:rsidRPr="00402CCB" w:rsidRDefault="00183510" w:rsidP="00183510">
      <w:pPr>
        <w:spacing w:after="0"/>
        <w:rPr>
          <w:b/>
        </w:rPr>
      </w:pPr>
      <w:r w:rsidRPr="00402CCB">
        <w:rPr>
          <w:b/>
          <w:sz w:val="24"/>
        </w:rPr>
        <w:t xml:space="preserve">18. </w:t>
      </w:r>
      <w:r w:rsidRPr="00402CCB">
        <w:rPr>
          <w:b/>
        </w:rPr>
        <w:t xml:space="preserve">Avec </w:t>
      </w:r>
      <w:r w:rsidRPr="00402CCB">
        <w:rPr>
          <w:b/>
          <w:i/>
        </w:rPr>
        <w:t>Jasmine</w:t>
      </w:r>
      <w:r w:rsidRPr="00402CCB">
        <w:rPr>
          <w:b/>
        </w:rPr>
        <w:t xml:space="preserve">, comment </w:t>
      </w:r>
      <w:r w:rsidR="00402CCB" w:rsidRPr="00402CCB">
        <w:rPr>
          <w:b/>
        </w:rPr>
        <w:t>déclare-t</w:t>
      </w:r>
      <w:r w:rsidR="00402CCB">
        <w:rPr>
          <w:b/>
        </w:rPr>
        <w:t>-</w:t>
      </w:r>
      <w:r w:rsidR="00402CCB" w:rsidRPr="00402CCB">
        <w:rPr>
          <w:b/>
        </w:rPr>
        <w:t>on</w:t>
      </w:r>
      <w:r w:rsidRPr="00402CCB">
        <w:rPr>
          <w:b/>
        </w:rPr>
        <w:t xml:space="preserve"> les méthodes de test ?</w:t>
      </w:r>
    </w:p>
    <w:p w14:paraId="19B6F048" w14:textId="0E177058" w:rsidR="00183510" w:rsidRPr="00183510" w:rsidRDefault="00183510" w:rsidP="000F0947">
      <w:pPr>
        <w:pStyle w:val="Paragraphedeliste"/>
        <w:numPr>
          <w:ilvl w:val="0"/>
          <w:numId w:val="22"/>
        </w:numPr>
        <w:spacing w:after="0"/>
      </w:pPr>
      <w:proofErr w:type="spellStart"/>
      <w:r w:rsidRPr="00183510">
        <w:t>function</w:t>
      </w:r>
      <w:proofErr w:type="spellEnd"/>
      <w:r w:rsidRPr="00183510">
        <w:t xml:space="preserve"> </w:t>
      </w:r>
      <w:proofErr w:type="gramStart"/>
      <w:r w:rsidRPr="00183510">
        <w:t>test(</w:t>
      </w:r>
      <w:proofErr w:type="gramEnd"/>
      <w:r w:rsidRPr="00183510">
        <w:t>) { }</w:t>
      </w:r>
    </w:p>
    <w:p w14:paraId="1A2CAAF0" w14:textId="71CB562B" w:rsidR="00183510" w:rsidRPr="00183510" w:rsidRDefault="000F0947" w:rsidP="000F0947">
      <w:pPr>
        <w:pStyle w:val="Paragraphedeliste"/>
        <w:numPr>
          <w:ilvl w:val="0"/>
          <w:numId w:val="22"/>
        </w:numPr>
        <w:spacing w:after="0"/>
      </w:pPr>
      <w:r>
        <w:t>A</w:t>
      </w:r>
      <w:r w:rsidR="00183510" w:rsidRPr="00183510">
        <w:t>vec une annotation @Test sur les fonctions</w:t>
      </w:r>
    </w:p>
    <w:p w14:paraId="3EA6762E" w14:textId="760FD8D9" w:rsidR="00183510" w:rsidRPr="00183510" w:rsidRDefault="00183510" w:rsidP="000F0947">
      <w:pPr>
        <w:pStyle w:val="Paragraphedeliste"/>
        <w:numPr>
          <w:ilvl w:val="0"/>
          <w:numId w:val="22"/>
        </w:numPr>
        <w:spacing w:after="0"/>
      </w:pPr>
      <w:proofErr w:type="spellStart"/>
      <w:proofErr w:type="gramStart"/>
      <w:r w:rsidRPr="00183510">
        <w:t>it</w:t>
      </w:r>
      <w:proofErr w:type="spellEnd"/>
      <w:r w:rsidRPr="00183510">
        <w:t>(</w:t>
      </w:r>
      <w:proofErr w:type="gramEnd"/>
      <w:r w:rsidRPr="00183510">
        <w:t xml:space="preserve">‘description du test’, </w:t>
      </w:r>
      <w:proofErr w:type="spellStart"/>
      <w:r w:rsidRPr="00183510">
        <w:t>function</w:t>
      </w:r>
      <w:proofErr w:type="spellEnd"/>
      <w:r w:rsidRPr="00183510">
        <w:t>(){ });</w:t>
      </w:r>
    </w:p>
    <w:p w14:paraId="13109702" w14:textId="4524E325" w:rsidR="00183510" w:rsidRPr="00183510" w:rsidRDefault="00183510" w:rsidP="000F0947">
      <w:pPr>
        <w:pStyle w:val="Paragraphedeliste"/>
        <w:numPr>
          <w:ilvl w:val="0"/>
          <w:numId w:val="22"/>
        </w:numPr>
        <w:spacing w:after="0"/>
      </w:pPr>
      <w:proofErr w:type="gramStart"/>
      <w:r w:rsidRPr="00183510">
        <w:t>test(</w:t>
      </w:r>
      <w:proofErr w:type="gramEnd"/>
      <w:r w:rsidRPr="00183510">
        <w:t xml:space="preserve">‘description du test’, </w:t>
      </w:r>
      <w:proofErr w:type="spellStart"/>
      <w:r w:rsidRPr="00183510">
        <w:t>function</w:t>
      </w:r>
      <w:proofErr w:type="spellEnd"/>
      <w:r w:rsidRPr="00183510">
        <w:t>(){ });</w:t>
      </w:r>
    </w:p>
    <w:p w14:paraId="272CBDC5" w14:textId="77777777" w:rsidR="000F0947" w:rsidRDefault="000F0947" w:rsidP="00183510">
      <w:pPr>
        <w:spacing w:after="0"/>
      </w:pPr>
    </w:p>
    <w:p w14:paraId="7E7DE876" w14:textId="34334822" w:rsidR="00183510" w:rsidRPr="000F0947" w:rsidRDefault="00183510" w:rsidP="00183510">
      <w:pPr>
        <w:spacing w:after="0"/>
        <w:rPr>
          <w:b/>
        </w:rPr>
      </w:pPr>
      <w:r w:rsidRPr="000F0947">
        <w:rPr>
          <w:b/>
          <w:sz w:val="24"/>
        </w:rPr>
        <w:t xml:space="preserve">19. </w:t>
      </w:r>
      <w:r w:rsidRPr="000F0947">
        <w:rPr>
          <w:b/>
        </w:rPr>
        <w:t xml:space="preserve">Avec </w:t>
      </w:r>
      <w:r w:rsidRPr="000F0947">
        <w:rPr>
          <w:b/>
          <w:i/>
        </w:rPr>
        <w:t>Jasmine</w:t>
      </w:r>
      <w:r w:rsidR="000F0947">
        <w:rPr>
          <w:b/>
        </w:rPr>
        <w:t>, comment créer l’</w:t>
      </w:r>
      <w:r w:rsidRPr="000F0947">
        <w:rPr>
          <w:b/>
        </w:rPr>
        <w:t>équivalent d</w:t>
      </w:r>
      <w:r w:rsidR="000F0947">
        <w:rPr>
          <w:b/>
        </w:rPr>
        <w:t>’un</w:t>
      </w:r>
      <w:r w:rsidRPr="000F0947">
        <w:rPr>
          <w:b/>
        </w:rPr>
        <w:t xml:space="preserve"> </w:t>
      </w:r>
      <w:proofErr w:type="spellStart"/>
      <w:r w:rsidRPr="000F0947">
        <w:rPr>
          <w:b/>
          <w:i/>
        </w:rPr>
        <w:t>mock</w:t>
      </w:r>
      <w:proofErr w:type="spellEnd"/>
      <w:r w:rsidRPr="000F0947">
        <w:rPr>
          <w:b/>
        </w:rPr>
        <w:t xml:space="preserve"> ?</w:t>
      </w:r>
    </w:p>
    <w:p w14:paraId="3F4BF4AC" w14:textId="292D4FC7" w:rsidR="00183510" w:rsidRPr="00183510" w:rsidRDefault="00183510" w:rsidP="000F0947">
      <w:pPr>
        <w:pStyle w:val="Paragraphedeliste"/>
        <w:numPr>
          <w:ilvl w:val="0"/>
          <w:numId w:val="23"/>
        </w:numPr>
        <w:spacing w:after="0"/>
      </w:pPr>
      <w:r w:rsidRPr="00183510">
        <w:t xml:space="preserve">var </w:t>
      </w:r>
      <w:proofErr w:type="spellStart"/>
      <w:r w:rsidRPr="00183510">
        <w:t>mock</w:t>
      </w:r>
      <w:proofErr w:type="spellEnd"/>
      <w:r w:rsidRPr="00183510">
        <w:t xml:space="preserve"> = </w:t>
      </w:r>
      <w:proofErr w:type="spellStart"/>
      <w:proofErr w:type="gramStart"/>
      <w:r w:rsidRPr="00183510">
        <w:t>mock</w:t>
      </w:r>
      <w:proofErr w:type="spellEnd"/>
      <w:r w:rsidRPr="00183510">
        <w:t>(</w:t>
      </w:r>
      <w:proofErr w:type="gramEnd"/>
      <w:r w:rsidRPr="00183510">
        <w:t>objet);</w:t>
      </w:r>
    </w:p>
    <w:p w14:paraId="5FF6436C" w14:textId="0728D6BA" w:rsidR="00183510" w:rsidRPr="00183510" w:rsidRDefault="00183510" w:rsidP="000F0947">
      <w:pPr>
        <w:pStyle w:val="Paragraphedeliste"/>
        <w:numPr>
          <w:ilvl w:val="0"/>
          <w:numId w:val="23"/>
        </w:numPr>
        <w:spacing w:after="0"/>
      </w:pPr>
      <w:r w:rsidRPr="00183510">
        <w:t xml:space="preserve">var </w:t>
      </w:r>
      <w:proofErr w:type="spellStart"/>
      <w:r w:rsidRPr="00183510">
        <w:t>spy</w:t>
      </w:r>
      <w:proofErr w:type="spellEnd"/>
      <w:r w:rsidRPr="00183510">
        <w:t xml:space="preserve"> = </w:t>
      </w:r>
      <w:proofErr w:type="spellStart"/>
      <w:proofErr w:type="gramStart"/>
      <w:r w:rsidRPr="00183510">
        <w:t>spy</w:t>
      </w:r>
      <w:proofErr w:type="spellEnd"/>
      <w:r w:rsidRPr="00183510">
        <w:t>(</w:t>
      </w:r>
      <w:proofErr w:type="gramEnd"/>
      <w:r w:rsidRPr="00183510">
        <w:t>objet);</w:t>
      </w:r>
    </w:p>
    <w:p w14:paraId="05857761" w14:textId="6DEE280E" w:rsidR="00183510" w:rsidRPr="00183510" w:rsidRDefault="00183510" w:rsidP="000F0947">
      <w:pPr>
        <w:pStyle w:val="Paragraphedeliste"/>
        <w:numPr>
          <w:ilvl w:val="0"/>
          <w:numId w:val="23"/>
        </w:numPr>
        <w:spacing w:after="0"/>
      </w:pPr>
      <w:proofErr w:type="spellStart"/>
      <w:proofErr w:type="gramStart"/>
      <w:r w:rsidRPr="00183510">
        <w:t>spyOn</w:t>
      </w:r>
      <w:proofErr w:type="spellEnd"/>
      <w:r w:rsidRPr="00183510">
        <w:t>(</w:t>
      </w:r>
      <w:proofErr w:type="gramEnd"/>
      <w:r w:rsidRPr="00183510">
        <w:t>objet, ‘</w:t>
      </w:r>
      <w:proofErr w:type="spellStart"/>
      <w:r w:rsidRPr="00183510">
        <w:t>methode</w:t>
      </w:r>
      <w:proofErr w:type="spellEnd"/>
      <w:r w:rsidRPr="00183510">
        <w:t>’);</w:t>
      </w:r>
    </w:p>
    <w:p w14:paraId="6C41825A" w14:textId="26096580" w:rsidR="00183510" w:rsidRDefault="00183510" w:rsidP="000F0947">
      <w:pPr>
        <w:pStyle w:val="Paragraphedeliste"/>
        <w:numPr>
          <w:ilvl w:val="0"/>
          <w:numId w:val="23"/>
        </w:numPr>
        <w:spacing w:after="0"/>
      </w:pPr>
      <w:proofErr w:type="spellStart"/>
      <w:proofErr w:type="gramStart"/>
      <w:r w:rsidRPr="00183510">
        <w:t>mock</w:t>
      </w:r>
      <w:proofErr w:type="spellEnd"/>
      <w:r w:rsidRPr="00183510">
        <w:t>(</w:t>
      </w:r>
      <w:proofErr w:type="gramEnd"/>
      <w:r w:rsidRPr="00183510">
        <w:t xml:space="preserve">objet, </w:t>
      </w:r>
      <w:proofErr w:type="spellStart"/>
      <w:r w:rsidRPr="00183510">
        <w:t>methode</w:t>
      </w:r>
      <w:proofErr w:type="spellEnd"/>
      <w:r w:rsidRPr="00183510">
        <w:t>);</w:t>
      </w:r>
    </w:p>
    <w:p w14:paraId="40A0A457" w14:textId="77777777" w:rsidR="000F0947" w:rsidRPr="00183510" w:rsidRDefault="000F0947" w:rsidP="000F0947">
      <w:pPr>
        <w:spacing w:after="0"/>
      </w:pPr>
    </w:p>
    <w:p w14:paraId="2832A6CA" w14:textId="1A996BE7" w:rsidR="00183510" w:rsidRPr="000F0947" w:rsidRDefault="00183510" w:rsidP="00183510">
      <w:pPr>
        <w:spacing w:after="0"/>
        <w:rPr>
          <w:b/>
        </w:rPr>
      </w:pPr>
      <w:r w:rsidRPr="000F0947">
        <w:rPr>
          <w:b/>
          <w:sz w:val="24"/>
        </w:rPr>
        <w:t xml:space="preserve">20. </w:t>
      </w:r>
      <w:r w:rsidR="000F0947">
        <w:rPr>
          <w:b/>
        </w:rPr>
        <w:t>Qu’est-</w:t>
      </w:r>
      <w:r w:rsidR="000F0947" w:rsidRPr="000F0947">
        <w:rPr>
          <w:b/>
        </w:rPr>
        <w:t>ce</w:t>
      </w:r>
      <w:r w:rsidRPr="000F0947">
        <w:rPr>
          <w:b/>
        </w:rPr>
        <w:t xml:space="preserve"> que le TDD ?</w:t>
      </w:r>
    </w:p>
    <w:p w14:paraId="2D2506F8" w14:textId="4B10B2CF" w:rsidR="00183510" w:rsidRPr="00183510" w:rsidRDefault="00183510" w:rsidP="000F0947">
      <w:pPr>
        <w:pStyle w:val="Paragraphedeliste"/>
        <w:numPr>
          <w:ilvl w:val="0"/>
          <w:numId w:val="24"/>
        </w:numPr>
        <w:spacing w:after="0"/>
      </w:pPr>
      <w:r w:rsidRPr="00183510">
        <w:t>Une méthode de programmation préconisant d’écrire des tests pour 100% des</w:t>
      </w:r>
      <w:r w:rsidR="000F0947">
        <w:t xml:space="preserve"> </w:t>
      </w:r>
      <w:r w:rsidRPr="00183510">
        <w:t>méthodes d’une application</w:t>
      </w:r>
    </w:p>
    <w:p w14:paraId="00892280" w14:textId="5F2CF44E" w:rsidR="00183510" w:rsidRPr="00183510" w:rsidRDefault="000F0947" w:rsidP="000F0947">
      <w:pPr>
        <w:pStyle w:val="Paragraphedeliste"/>
        <w:numPr>
          <w:ilvl w:val="0"/>
          <w:numId w:val="24"/>
        </w:numPr>
        <w:spacing w:after="0"/>
      </w:pPr>
      <w:r>
        <w:t xml:space="preserve">Un </w:t>
      </w:r>
      <w:proofErr w:type="spellStart"/>
      <w:r>
        <w:t>framework</w:t>
      </w:r>
      <w:proofErr w:type="spellEnd"/>
      <w:r>
        <w:t xml:space="preserve"> de test j</w:t>
      </w:r>
      <w:r w:rsidR="00183510" w:rsidRPr="00183510">
        <w:t>ava</w:t>
      </w:r>
    </w:p>
    <w:p w14:paraId="27FD4A24" w14:textId="35A3FBC9" w:rsidR="00183510" w:rsidRPr="00183510" w:rsidRDefault="00183510" w:rsidP="000F0947">
      <w:pPr>
        <w:pStyle w:val="Paragraphedeliste"/>
        <w:numPr>
          <w:ilvl w:val="0"/>
          <w:numId w:val="24"/>
        </w:numPr>
        <w:spacing w:after="0"/>
      </w:pPr>
      <w:r w:rsidRPr="00183510">
        <w:t>Une méthode de programmation où les tests unitaires sont écri</w:t>
      </w:r>
      <w:r w:rsidR="000F0947">
        <w:t>t</w:t>
      </w:r>
      <w:r w:rsidRPr="00183510">
        <w:t>s avant le code source</w:t>
      </w:r>
    </w:p>
    <w:p w14:paraId="07EBF80E" w14:textId="5889B2FA" w:rsidR="00470570" w:rsidRDefault="00183510" w:rsidP="000F0947">
      <w:pPr>
        <w:pStyle w:val="Paragraphedeliste"/>
        <w:numPr>
          <w:ilvl w:val="0"/>
          <w:numId w:val="24"/>
        </w:numPr>
        <w:spacing w:after="0"/>
      </w:pPr>
      <w:r w:rsidRPr="00183510">
        <w:t>Aucun des trois</w:t>
      </w:r>
    </w:p>
    <w:p w14:paraId="4F6E17DC" w14:textId="77777777" w:rsidR="000F0947" w:rsidRDefault="000F0947" w:rsidP="000F0947">
      <w:pPr>
        <w:spacing w:after="0"/>
      </w:pPr>
    </w:p>
    <w:p w14:paraId="41CB4E31" w14:textId="77777777" w:rsidR="000F0947" w:rsidRDefault="000F0947" w:rsidP="000F0947">
      <w:pPr>
        <w:spacing w:after="0"/>
        <w:jc w:val="center"/>
      </w:pPr>
    </w:p>
    <w:p w14:paraId="2F83816D" w14:textId="77777777" w:rsidR="000F0947" w:rsidRDefault="000F0947" w:rsidP="000F0947">
      <w:pPr>
        <w:spacing w:after="0"/>
        <w:jc w:val="center"/>
      </w:pPr>
    </w:p>
    <w:p w14:paraId="6308F1FC" w14:textId="77777777" w:rsidR="000F0947" w:rsidRDefault="000F0947" w:rsidP="000F0947">
      <w:pPr>
        <w:spacing w:after="0"/>
        <w:jc w:val="center"/>
      </w:pPr>
    </w:p>
    <w:p w14:paraId="69384402" w14:textId="77777777" w:rsidR="000F0947" w:rsidRPr="00E76120" w:rsidRDefault="000F0947" w:rsidP="000F0947">
      <w:pPr>
        <w:spacing w:after="0"/>
        <w:jc w:val="center"/>
        <w:rPr>
          <w:rFonts w:ascii="Arial" w:hAnsi="Arial" w:cs="Arial"/>
          <w:color w:val="C00000"/>
          <w:sz w:val="44"/>
        </w:rPr>
      </w:pPr>
      <w:r w:rsidRPr="00E76120">
        <w:rPr>
          <w:rFonts w:ascii="Arial" w:hAnsi="Arial" w:cs="Arial"/>
          <w:color w:val="C00000"/>
          <w:sz w:val="44"/>
        </w:rPr>
        <w:t>FIN</w:t>
      </w:r>
    </w:p>
    <w:p w14:paraId="02138468" w14:textId="77777777" w:rsidR="000F0947" w:rsidRPr="00183510" w:rsidRDefault="000F0947" w:rsidP="000F0947">
      <w:pPr>
        <w:spacing w:after="0"/>
      </w:pPr>
      <w:bookmarkStart w:id="6" w:name="_GoBack"/>
      <w:bookmarkEnd w:id="6"/>
    </w:p>
    <w:sectPr w:rsidR="000F0947" w:rsidRPr="00183510" w:rsidSect="004A43A3">
      <w:headerReference w:type="default" r:id="rId10"/>
      <w:footerReference w:type="default" r:id="rId11"/>
      <w:headerReference w:type="first" r:id="rId12"/>
      <w:footerReference w:type="first" r:id="rId13"/>
      <w:pgSz w:w="11906" w:h="16838"/>
      <w:pgMar w:top="1134" w:right="1134" w:bottom="1134" w:left="1134" w:header="0" w:footer="28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EE3F3D" w14:textId="77777777" w:rsidR="00626BE6" w:rsidRDefault="00626BE6">
      <w:pPr>
        <w:spacing w:after="0" w:line="240" w:lineRule="auto"/>
      </w:pPr>
      <w:r>
        <w:separator/>
      </w:r>
    </w:p>
  </w:endnote>
  <w:endnote w:type="continuationSeparator" w:id="0">
    <w:p w14:paraId="27D191D5" w14:textId="77777777" w:rsidR="00626BE6" w:rsidRDefault="00626B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kzidenz-Grotesk Pro Bold">
    <w:altName w:val="Arial"/>
    <w:panose1 w:val="00000000000000000000"/>
    <w:charset w:val="00"/>
    <w:family w:val="modern"/>
    <w:notTrueType/>
    <w:pitch w:val="variable"/>
    <w:sig w:usb0="00000001" w:usb1="5000205B" w:usb2="00000000" w:usb3="00000000" w:csb0="0000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2663356"/>
      <w:docPartObj>
        <w:docPartGallery w:val="Page Numbers (Bottom of Page)"/>
        <w:docPartUnique/>
      </w:docPartObj>
    </w:sdtPr>
    <w:sdtEndPr>
      <w:rPr>
        <w:sz w:val="18"/>
      </w:rPr>
    </w:sdtEndPr>
    <w:sdtContent>
      <w:p w14:paraId="589DC44B" w14:textId="3574BDD1" w:rsidR="004B59D1" w:rsidRPr="001E71FC" w:rsidRDefault="000B147E" w:rsidP="001E71FC">
        <w:pPr>
          <w:pStyle w:val="Pieddepage"/>
          <w:pBdr>
            <w:top w:val="single" w:sz="8" w:space="0" w:color="C00000"/>
          </w:pBdr>
          <w:ind w:right="-11"/>
          <w:rPr>
            <w:rFonts w:cs="Arial"/>
            <w:sz w:val="18"/>
          </w:rPr>
        </w:pPr>
        <w:r>
          <w:rPr>
            <w:noProof/>
            <w:sz w:val="18"/>
            <w:lang w:eastAsia="fr-FR"/>
          </w:rPr>
          <mc:AlternateContent>
            <mc:Choice Requires="wps">
              <w:drawing>
                <wp:anchor distT="0" distB="0" distL="114300" distR="114300" simplePos="0" relativeHeight="251662336" behindDoc="0" locked="0" layoutInCell="1" allowOverlap="1" wp14:anchorId="368FD064" wp14:editId="01BC722C">
                  <wp:simplePos x="0" y="0"/>
                  <wp:positionH relativeFrom="column">
                    <wp:posOffset>975360</wp:posOffset>
                  </wp:positionH>
                  <wp:positionV relativeFrom="paragraph">
                    <wp:posOffset>9998710</wp:posOffset>
                  </wp:positionV>
                  <wp:extent cx="6484620" cy="586740"/>
                  <wp:effectExtent l="0" t="0" r="0" b="3810"/>
                  <wp:wrapNone/>
                  <wp:docPr id="31" name="Zone de texte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4620" cy="586740"/>
                          </a:xfrm>
                          <a:prstGeom prst="rect">
                            <a:avLst/>
                          </a:prstGeom>
                          <a:noFill/>
                          <a:ln>
                            <a:noFill/>
                          </a:ln>
                          <a:extLst>
                            <a:ext uri="{909E8E84-426E-40DD-AFC4-6F175D3DCCD1}">
                              <a14:hiddenFill xmlns:a14="http://schemas.microsoft.com/office/drawing/2010/main">
                                <a:solidFill>
                                  <a:srgbClr val="C00000"/>
                                </a:solidFill>
                              </a14:hiddenFill>
                            </a:ext>
                            <a:ext uri="{91240B29-F687-4F45-9708-019B960494DF}">
                              <a14:hiddenLine xmlns:a14="http://schemas.microsoft.com/office/drawing/2010/main" w="9525">
                                <a:solidFill>
                                  <a:srgbClr val="C00000"/>
                                </a:solidFill>
                                <a:miter lim="800000"/>
                                <a:headEnd/>
                                <a:tailEnd/>
                              </a14:hiddenLine>
                            </a:ext>
                          </a:extLst>
                        </wps:spPr>
                        <wps:txbx>
                          <w:txbxContent>
                            <w:p w14:paraId="79B4BA11" w14:textId="77777777" w:rsidR="004B59D1" w:rsidRPr="008C7914" w:rsidRDefault="00A03B25" w:rsidP="001E71FC">
                              <w:pPr>
                                <w:pStyle w:val="Pieddepage"/>
                                <w:pBdr>
                                  <w:top w:val="single" w:sz="8" w:space="1" w:color="C00000"/>
                                </w:pBdr>
                                <w:ind w:right="-11"/>
                                <w:rPr>
                                  <w:rFonts w:cs="Arial"/>
                                </w:rPr>
                              </w:pPr>
                              <w:r>
                                <w:rPr>
                                  <w:rFonts w:cs="Arial"/>
                                  <w:b/>
                                  <w:color w:val="5C6266"/>
                                </w:rPr>
                                <w:t xml:space="preserve">INTI FORMATION </w:t>
                              </w:r>
                              <w:r>
                                <w:rPr>
                                  <w:rFonts w:cs="Arial"/>
                                  <w:b/>
                                  <w:color w:val="ED1B2F"/>
                                </w:rPr>
                                <w:t xml:space="preserve">– </w:t>
                              </w:r>
                              <w:r w:rsidRPr="00337564">
                                <w:rPr>
                                  <w:rFonts w:cs="Arial"/>
                                  <w:color w:val="5C6266"/>
                                </w:rPr>
                                <w:t>94</w:t>
                              </w:r>
                              <w:r>
                                <w:rPr>
                                  <w:rFonts w:cs="Arial"/>
                                  <w:color w:val="5C6266"/>
                                </w:rPr>
                                <w:t xml:space="preserve"> cours de Vincennes 75012 Paris</w:t>
                              </w:r>
                              <w:r>
                                <w:rPr>
                                  <w:rFonts w:cs="Arial"/>
                                  <w:color w:val="5C6266"/>
                                </w:rPr>
                                <w:br/>
                                <w:t>Tél</w:t>
                              </w:r>
                              <w:r w:rsidRPr="00337564">
                                <w:rPr>
                                  <w:rFonts w:cs="Arial"/>
                                  <w:color w:val="5C6266"/>
                                </w:rPr>
                                <w:t> : 01.43.</w:t>
                              </w:r>
                              <w:r>
                                <w:rPr>
                                  <w:rFonts w:cs="Arial"/>
                                  <w:color w:val="5C6266"/>
                                </w:rPr>
                                <w:t>21</w:t>
                              </w:r>
                              <w:r w:rsidRPr="00337564">
                                <w:rPr>
                                  <w:rFonts w:cs="Arial"/>
                                  <w:color w:val="5C6266"/>
                                </w:rPr>
                                <w:t>.</w:t>
                              </w:r>
                              <w:r>
                                <w:rPr>
                                  <w:rFonts w:cs="Arial"/>
                                  <w:color w:val="5C6266"/>
                                </w:rPr>
                                <w:t>59.95</w:t>
                              </w:r>
                              <w:r w:rsidRPr="00337564">
                                <w:rPr>
                                  <w:rFonts w:cs="Arial"/>
                                  <w:color w:val="5C6266"/>
                                </w:rPr>
                                <w:t xml:space="preserve"> </w:t>
                              </w:r>
                              <w:r>
                                <w:rPr>
                                  <w:rFonts w:cs="Arial"/>
                                  <w:b/>
                                  <w:color w:val="ED1B2F"/>
                                </w:rPr>
                                <w:t xml:space="preserve">– </w:t>
                              </w:r>
                              <w:hyperlink r:id="rId1" w:history="1">
                                <w:r w:rsidRPr="00607158">
                                  <w:rPr>
                                    <w:rStyle w:val="Lienhypertexte"/>
                                    <w:rFonts w:cs="Arial"/>
                                  </w:rPr>
                                  <w:t>www.intiformation.fr</w:t>
                                </w:r>
                              </w:hyperlink>
                              <w:r>
                                <w:t xml:space="preserve"> </w:t>
                              </w:r>
                            </w:p>
                            <w:p w14:paraId="25532439" w14:textId="77777777" w:rsidR="004B59D1" w:rsidRPr="007B55F0" w:rsidRDefault="00A03B25" w:rsidP="001E71FC">
                              <w:pPr>
                                <w:pStyle w:val="Pieddepage"/>
                                <w:ind w:right="247"/>
                                <w:rPr>
                                  <w:rFonts w:cs="Arial"/>
                                </w:rPr>
                              </w:pPr>
                              <w:r w:rsidRPr="00337564">
                                <w:rPr>
                                  <w:rFonts w:cs="Arial"/>
                                  <w:color w:val="5C6266"/>
                                </w:rPr>
                                <w:t>RCS 448911511</w:t>
                              </w:r>
                              <w:r>
                                <w:rPr>
                                  <w:rFonts w:cs="Arial"/>
                                  <w:color w:val="5C6266"/>
                                </w:rPr>
                                <w:t xml:space="preserve"> </w:t>
                              </w:r>
                              <w:r>
                                <w:rPr>
                                  <w:rFonts w:cs="Arial"/>
                                  <w:b/>
                                  <w:color w:val="ED1B2F"/>
                                </w:rPr>
                                <w:t>–</w:t>
                              </w:r>
                              <w:r>
                                <w:rPr>
                                  <w:rFonts w:cs="Arial"/>
                                  <w:color w:val="ED1B2F"/>
                                </w:rPr>
                                <w:t xml:space="preserve"> </w:t>
                              </w:r>
                              <w:r w:rsidRPr="00337564">
                                <w:rPr>
                                  <w:rFonts w:cs="Arial"/>
                                  <w:color w:val="5C6266"/>
                                </w:rPr>
                                <w:t>Numéro de déclaration d’activité 11 94 06362 94</w:t>
                              </w:r>
                              <w:r>
                                <w:rPr>
                                  <w:rFonts w:cs="Arial"/>
                                  <w:color w:val="5C6266"/>
                                </w:rPr>
                                <w:br/>
                              </w:r>
                            </w:p>
                            <w:p w14:paraId="01A176E7" w14:textId="77777777" w:rsidR="004B59D1" w:rsidRPr="00E74303" w:rsidRDefault="00626BE6" w:rsidP="001E71F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31" o:spid="_x0000_s1026" type="#_x0000_t202" style="position:absolute;margin-left:76.8pt;margin-top:787.3pt;width:510.6pt;height:46.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" filled="f" fillcolor="#c00000" stroked="f" strokecolor="#c00000">
                  <v:textbox>
                    <w:txbxContent>
                      <w:p w14:paraId="79B4BA11" w14:textId="77777777" w:rsidR="004B59D1" w:rsidRPr="008C7914" w:rsidRDefault="00A03B25" w:rsidP="001E71FC">
                        <w:pPr>
                          <w:pStyle w:val="Pieddepage"/>
                          <w:pBdr>
                            <w:top w:val="single" w:sz="8" w:space="1" w:color="C00000"/>
                          </w:pBdr>
                          <w:ind w:right="-11"/>
                          <w:rPr>
                            <w:rFonts w:cs="Arial"/>
                          </w:rPr>
                        </w:pPr>
                        <w:r>
                          <w:rPr>
                            <w:rFonts w:cs="Arial"/>
                            <w:b/>
                            <w:color w:val="5C6266"/>
                          </w:rPr>
                          <w:t xml:space="preserve">INTI FORMATION </w:t>
                        </w:r>
                        <w:r>
                          <w:rPr>
                            <w:rFonts w:cs="Arial"/>
                            <w:b/>
                            <w:color w:val="ED1B2F"/>
                          </w:rPr>
                          <w:t xml:space="preserve">– </w:t>
                        </w:r>
                        <w:r w:rsidRPr="00337564">
                          <w:rPr>
                            <w:rFonts w:cs="Arial"/>
                            <w:color w:val="5C6266"/>
                          </w:rPr>
                          <w:t>94</w:t>
                        </w:r>
                        <w:r>
                          <w:rPr>
                            <w:rFonts w:cs="Arial"/>
                            <w:color w:val="5C6266"/>
                          </w:rPr>
                          <w:t xml:space="preserve"> cours de Vincennes 75012 Paris</w:t>
                        </w:r>
                        <w:r>
                          <w:rPr>
                            <w:rFonts w:cs="Arial"/>
                            <w:color w:val="5C6266"/>
                          </w:rPr>
                          <w:br/>
                          <w:t>Tél</w:t>
                        </w:r>
                        <w:r w:rsidRPr="00337564">
                          <w:rPr>
                            <w:rFonts w:cs="Arial"/>
                            <w:color w:val="5C6266"/>
                          </w:rPr>
                          <w:t> : 01.43.</w:t>
                        </w:r>
                        <w:r>
                          <w:rPr>
                            <w:rFonts w:cs="Arial"/>
                            <w:color w:val="5C6266"/>
                          </w:rPr>
                          <w:t>21</w:t>
                        </w:r>
                        <w:r w:rsidRPr="00337564">
                          <w:rPr>
                            <w:rFonts w:cs="Arial"/>
                            <w:color w:val="5C6266"/>
                          </w:rPr>
                          <w:t>.</w:t>
                        </w:r>
                        <w:r>
                          <w:rPr>
                            <w:rFonts w:cs="Arial"/>
                            <w:color w:val="5C6266"/>
                          </w:rPr>
                          <w:t>59.95</w:t>
                        </w:r>
                        <w:r w:rsidRPr="00337564">
                          <w:rPr>
                            <w:rFonts w:cs="Arial"/>
                            <w:color w:val="5C6266"/>
                          </w:rPr>
                          <w:t xml:space="preserve"> </w:t>
                        </w:r>
                        <w:r>
                          <w:rPr>
                            <w:rFonts w:cs="Arial"/>
                            <w:b/>
                            <w:color w:val="ED1B2F"/>
                          </w:rPr>
                          <w:t xml:space="preserve">– </w:t>
                        </w:r>
                        <w:hyperlink r:id="rId2" w:history="1">
                          <w:r w:rsidRPr="00607158">
                            <w:rPr>
                              <w:rStyle w:val="Lienhypertexte"/>
                              <w:rFonts w:cs="Arial"/>
                            </w:rPr>
                            <w:t>www.intiformation.fr</w:t>
                          </w:r>
                        </w:hyperlink>
                        <w:r>
                          <w:t xml:space="preserve"> </w:t>
                        </w:r>
                      </w:p>
                      <w:p w14:paraId="25532439" w14:textId="77777777" w:rsidR="004B59D1" w:rsidRPr="007B55F0" w:rsidRDefault="00A03B25" w:rsidP="001E71FC">
                        <w:pPr>
                          <w:pStyle w:val="Pieddepage"/>
                          <w:ind w:right="247"/>
                          <w:rPr>
                            <w:rFonts w:cs="Arial"/>
                          </w:rPr>
                        </w:pPr>
                        <w:r w:rsidRPr="00337564">
                          <w:rPr>
                            <w:rFonts w:cs="Arial"/>
                            <w:color w:val="5C6266"/>
                          </w:rPr>
                          <w:t>RCS 448911511</w:t>
                        </w:r>
                        <w:r>
                          <w:rPr>
                            <w:rFonts w:cs="Arial"/>
                            <w:color w:val="5C6266"/>
                          </w:rPr>
                          <w:t xml:space="preserve"> </w:t>
                        </w:r>
                        <w:r>
                          <w:rPr>
                            <w:rFonts w:cs="Arial"/>
                            <w:b/>
                            <w:color w:val="ED1B2F"/>
                          </w:rPr>
                          <w:t>–</w:t>
                        </w:r>
                        <w:r>
                          <w:rPr>
                            <w:rFonts w:cs="Arial"/>
                            <w:color w:val="ED1B2F"/>
                          </w:rPr>
                          <w:t xml:space="preserve"> </w:t>
                        </w:r>
                        <w:r w:rsidRPr="00337564">
                          <w:rPr>
                            <w:rFonts w:cs="Arial"/>
                            <w:color w:val="5C6266"/>
                          </w:rPr>
                          <w:t>Numéro de déclaration d’activité 11 94 06362 94</w:t>
                        </w:r>
                        <w:r>
                          <w:rPr>
                            <w:rFonts w:cs="Arial"/>
                            <w:color w:val="5C6266"/>
                          </w:rPr>
                          <w:br/>
                        </w:r>
                      </w:p>
                      <w:p w14:paraId="01A176E7" w14:textId="77777777" w:rsidR="004B59D1" w:rsidRPr="00E74303" w:rsidRDefault="00626BE6" w:rsidP="001E71FC"/>
                    </w:txbxContent>
                  </v:textbox>
                </v:shape>
              </w:pict>
            </mc:Fallback>
          </mc:AlternateContent>
        </w:r>
        <w:r>
          <w:rPr>
            <w:noProof/>
            <w:sz w:val="18"/>
            <w:lang w:eastAsia="fr-FR"/>
          </w:rPr>
          <mc:AlternateContent>
            <mc:Choice Requires="wps">
              <w:drawing>
                <wp:anchor distT="0" distB="0" distL="114300" distR="114300" simplePos="0" relativeHeight="251659264" behindDoc="0" locked="0" layoutInCell="1" allowOverlap="1" wp14:anchorId="463A5156" wp14:editId="015193EC">
                  <wp:simplePos x="0" y="0"/>
                  <wp:positionH relativeFrom="column">
                    <wp:posOffset>975360</wp:posOffset>
                  </wp:positionH>
                  <wp:positionV relativeFrom="paragraph">
                    <wp:posOffset>9998710</wp:posOffset>
                  </wp:positionV>
                  <wp:extent cx="6484620" cy="586740"/>
                  <wp:effectExtent l="0" t="0" r="0" b="3810"/>
                  <wp:wrapNone/>
                  <wp:docPr id="30" name="Zone de texte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4620" cy="586740"/>
                          </a:xfrm>
                          <a:prstGeom prst="rect">
                            <a:avLst/>
                          </a:prstGeom>
                          <a:noFill/>
                          <a:ln>
                            <a:noFill/>
                          </a:ln>
                          <a:extLst>
                            <a:ext uri="{909E8E84-426E-40DD-AFC4-6F175D3DCCD1}">
                              <a14:hiddenFill xmlns:a14="http://schemas.microsoft.com/office/drawing/2010/main">
                                <a:solidFill>
                                  <a:srgbClr val="C00000"/>
                                </a:solidFill>
                              </a14:hiddenFill>
                            </a:ext>
                            <a:ext uri="{91240B29-F687-4F45-9708-019B960494DF}">
                              <a14:hiddenLine xmlns:a14="http://schemas.microsoft.com/office/drawing/2010/main" w="9525">
                                <a:solidFill>
                                  <a:srgbClr val="C00000"/>
                                </a:solidFill>
                                <a:miter lim="800000"/>
                                <a:headEnd/>
                                <a:tailEnd/>
                              </a14:hiddenLine>
                            </a:ext>
                          </a:extLst>
                        </wps:spPr>
                        <wps:txbx>
                          <w:txbxContent>
                            <w:p w14:paraId="06027535" w14:textId="77777777" w:rsidR="004B59D1" w:rsidRPr="008C7914" w:rsidRDefault="00A03B25" w:rsidP="001E71FC">
                              <w:pPr>
                                <w:pStyle w:val="Pieddepage"/>
                                <w:pBdr>
                                  <w:top w:val="single" w:sz="8" w:space="1" w:color="C00000"/>
                                </w:pBdr>
                                <w:ind w:right="-11"/>
                                <w:rPr>
                                  <w:rFonts w:cs="Arial"/>
                                </w:rPr>
                              </w:pPr>
                              <w:r>
                                <w:rPr>
                                  <w:rFonts w:cs="Arial"/>
                                  <w:b/>
                                  <w:color w:val="5C6266"/>
                                </w:rPr>
                                <w:t xml:space="preserve">INTI FORMATION </w:t>
                              </w:r>
                              <w:r>
                                <w:rPr>
                                  <w:rFonts w:cs="Arial"/>
                                  <w:b/>
                                  <w:color w:val="ED1B2F"/>
                                </w:rPr>
                                <w:t xml:space="preserve">– </w:t>
                              </w:r>
                              <w:r w:rsidRPr="00337564">
                                <w:rPr>
                                  <w:rFonts w:cs="Arial"/>
                                  <w:color w:val="5C6266"/>
                                </w:rPr>
                                <w:t>94</w:t>
                              </w:r>
                              <w:r>
                                <w:rPr>
                                  <w:rFonts w:cs="Arial"/>
                                  <w:color w:val="5C6266"/>
                                </w:rPr>
                                <w:t xml:space="preserve"> cours de Vincennes 75012 Paris</w:t>
                              </w:r>
                              <w:r>
                                <w:rPr>
                                  <w:rFonts w:cs="Arial"/>
                                  <w:color w:val="5C6266"/>
                                </w:rPr>
                                <w:br/>
                                <w:t>Tél</w:t>
                              </w:r>
                              <w:r w:rsidRPr="00337564">
                                <w:rPr>
                                  <w:rFonts w:cs="Arial"/>
                                  <w:color w:val="5C6266"/>
                                </w:rPr>
                                <w:t> : 01.43.</w:t>
                              </w:r>
                              <w:r>
                                <w:rPr>
                                  <w:rFonts w:cs="Arial"/>
                                  <w:color w:val="5C6266"/>
                                </w:rPr>
                                <w:t>21</w:t>
                              </w:r>
                              <w:r w:rsidRPr="00337564">
                                <w:rPr>
                                  <w:rFonts w:cs="Arial"/>
                                  <w:color w:val="5C6266"/>
                                </w:rPr>
                                <w:t>.</w:t>
                              </w:r>
                              <w:r>
                                <w:rPr>
                                  <w:rFonts w:cs="Arial"/>
                                  <w:color w:val="5C6266"/>
                                </w:rPr>
                                <w:t>59.95</w:t>
                              </w:r>
                              <w:r w:rsidRPr="00337564">
                                <w:rPr>
                                  <w:rFonts w:cs="Arial"/>
                                  <w:color w:val="5C6266"/>
                                </w:rPr>
                                <w:t xml:space="preserve"> </w:t>
                              </w:r>
                              <w:r>
                                <w:rPr>
                                  <w:rFonts w:cs="Arial"/>
                                  <w:b/>
                                  <w:color w:val="ED1B2F"/>
                                </w:rPr>
                                <w:t xml:space="preserve">– </w:t>
                              </w:r>
                              <w:hyperlink r:id="rId3" w:history="1">
                                <w:r w:rsidRPr="00607158">
                                  <w:rPr>
                                    <w:rStyle w:val="Lienhypertexte"/>
                                    <w:rFonts w:cs="Arial"/>
                                  </w:rPr>
                                  <w:t>www.intiformation.fr</w:t>
                                </w:r>
                              </w:hyperlink>
                              <w:r>
                                <w:t xml:space="preserve"> </w:t>
                              </w:r>
                            </w:p>
                            <w:p w14:paraId="27571D61" w14:textId="77777777" w:rsidR="004B59D1" w:rsidRPr="007B55F0" w:rsidRDefault="00A03B25" w:rsidP="001E71FC">
                              <w:pPr>
                                <w:pStyle w:val="Pieddepage"/>
                                <w:ind w:right="247"/>
                                <w:rPr>
                                  <w:rFonts w:cs="Arial"/>
                                </w:rPr>
                              </w:pPr>
                              <w:r w:rsidRPr="00337564">
                                <w:rPr>
                                  <w:rFonts w:cs="Arial"/>
                                  <w:color w:val="5C6266"/>
                                </w:rPr>
                                <w:t>RCS 448911511</w:t>
                              </w:r>
                              <w:r>
                                <w:rPr>
                                  <w:rFonts w:cs="Arial"/>
                                  <w:color w:val="5C6266"/>
                                </w:rPr>
                                <w:t xml:space="preserve"> </w:t>
                              </w:r>
                              <w:r>
                                <w:rPr>
                                  <w:rFonts w:cs="Arial"/>
                                  <w:b/>
                                  <w:color w:val="ED1B2F"/>
                                </w:rPr>
                                <w:t>–</w:t>
                              </w:r>
                              <w:r>
                                <w:rPr>
                                  <w:rFonts w:cs="Arial"/>
                                  <w:color w:val="ED1B2F"/>
                                </w:rPr>
                                <w:t xml:space="preserve"> </w:t>
                              </w:r>
                              <w:r w:rsidRPr="00337564">
                                <w:rPr>
                                  <w:rFonts w:cs="Arial"/>
                                  <w:color w:val="5C6266"/>
                                </w:rPr>
                                <w:t>Numéro de déclaration d’activité 11 94 06362 94</w:t>
                              </w:r>
                              <w:r>
                                <w:rPr>
                                  <w:rFonts w:cs="Arial"/>
                                  <w:color w:val="5C6266"/>
                                </w:rPr>
                                <w:br/>
                              </w:r>
                            </w:p>
                            <w:p w14:paraId="540EC706" w14:textId="77777777" w:rsidR="004B59D1" w:rsidRPr="00E74303" w:rsidRDefault="00626BE6" w:rsidP="001E71F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0" o:spid="_x0000_s1027" type="#_x0000_t202" style="position:absolute;margin-left:76.8pt;margin-top:787.3pt;width:510.6pt;height:4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" filled="f" fillcolor="#c00000" stroked="f" strokecolor="#c00000">
                  <v:textbox>
                    <w:txbxContent>
                      <w:p w14:paraId="06027535" w14:textId="77777777" w:rsidR="004B59D1" w:rsidRPr="008C7914" w:rsidRDefault="00A03B25" w:rsidP="001E71FC">
                        <w:pPr>
                          <w:pStyle w:val="Pieddepage"/>
                          <w:pBdr>
                            <w:top w:val="single" w:sz="8" w:space="1" w:color="C00000"/>
                          </w:pBdr>
                          <w:ind w:right="-11"/>
                          <w:rPr>
                            <w:rFonts w:cs="Arial"/>
                          </w:rPr>
                        </w:pPr>
                        <w:r>
                          <w:rPr>
                            <w:rFonts w:cs="Arial"/>
                            <w:b/>
                            <w:color w:val="5C6266"/>
                          </w:rPr>
                          <w:t xml:space="preserve">INTI FORMATION </w:t>
                        </w:r>
                        <w:r>
                          <w:rPr>
                            <w:rFonts w:cs="Arial"/>
                            <w:b/>
                            <w:color w:val="ED1B2F"/>
                          </w:rPr>
                          <w:t xml:space="preserve">– </w:t>
                        </w:r>
                        <w:r w:rsidRPr="00337564">
                          <w:rPr>
                            <w:rFonts w:cs="Arial"/>
                            <w:color w:val="5C6266"/>
                          </w:rPr>
                          <w:t>94</w:t>
                        </w:r>
                        <w:r>
                          <w:rPr>
                            <w:rFonts w:cs="Arial"/>
                            <w:color w:val="5C6266"/>
                          </w:rPr>
                          <w:t xml:space="preserve"> cours de Vincennes 75012 Paris</w:t>
                        </w:r>
                        <w:r>
                          <w:rPr>
                            <w:rFonts w:cs="Arial"/>
                            <w:color w:val="5C6266"/>
                          </w:rPr>
                          <w:br/>
                          <w:t>Tél</w:t>
                        </w:r>
                        <w:r w:rsidRPr="00337564">
                          <w:rPr>
                            <w:rFonts w:cs="Arial"/>
                            <w:color w:val="5C6266"/>
                          </w:rPr>
                          <w:t> : 01.43.</w:t>
                        </w:r>
                        <w:r>
                          <w:rPr>
                            <w:rFonts w:cs="Arial"/>
                            <w:color w:val="5C6266"/>
                          </w:rPr>
                          <w:t>21</w:t>
                        </w:r>
                        <w:r w:rsidRPr="00337564">
                          <w:rPr>
                            <w:rFonts w:cs="Arial"/>
                            <w:color w:val="5C6266"/>
                          </w:rPr>
                          <w:t>.</w:t>
                        </w:r>
                        <w:r>
                          <w:rPr>
                            <w:rFonts w:cs="Arial"/>
                            <w:color w:val="5C6266"/>
                          </w:rPr>
                          <w:t>59.95</w:t>
                        </w:r>
                        <w:r w:rsidRPr="00337564">
                          <w:rPr>
                            <w:rFonts w:cs="Arial"/>
                            <w:color w:val="5C6266"/>
                          </w:rPr>
                          <w:t xml:space="preserve"> </w:t>
                        </w:r>
                        <w:r>
                          <w:rPr>
                            <w:rFonts w:cs="Arial"/>
                            <w:b/>
                            <w:color w:val="ED1B2F"/>
                          </w:rPr>
                          <w:t xml:space="preserve">– </w:t>
                        </w:r>
                        <w:hyperlink r:id="rId4" w:history="1">
                          <w:r w:rsidRPr="00607158">
                            <w:rPr>
                              <w:rStyle w:val="Lienhypertexte"/>
                              <w:rFonts w:cs="Arial"/>
                            </w:rPr>
                            <w:t>www.intiformation.fr</w:t>
                          </w:r>
                        </w:hyperlink>
                        <w:r>
                          <w:t xml:space="preserve"> </w:t>
                        </w:r>
                      </w:p>
                      <w:p w14:paraId="27571D61" w14:textId="77777777" w:rsidR="004B59D1" w:rsidRPr="007B55F0" w:rsidRDefault="00A03B25" w:rsidP="001E71FC">
                        <w:pPr>
                          <w:pStyle w:val="Pieddepage"/>
                          <w:ind w:right="247"/>
                          <w:rPr>
                            <w:rFonts w:cs="Arial"/>
                          </w:rPr>
                        </w:pPr>
                        <w:r w:rsidRPr="00337564">
                          <w:rPr>
                            <w:rFonts w:cs="Arial"/>
                            <w:color w:val="5C6266"/>
                          </w:rPr>
                          <w:t>RCS 448911511</w:t>
                        </w:r>
                        <w:r>
                          <w:rPr>
                            <w:rFonts w:cs="Arial"/>
                            <w:color w:val="5C6266"/>
                          </w:rPr>
                          <w:t xml:space="preserve"> </w:t>
                        </w:r>
                        <w:r>
                          <w:rPr>
                            <w:rFonts w:cs="Arial"/>
                            <w:b/>
                            <w:color w:val="ED1B2F"/>
                          </w:rPr>
                          <w:t>–</w:t>
                        </w:r>
                        <w:r>
                          <w:rPr>
                            <w:rFonts w:cs="Arial"/>
                            <w:color w:val="ED1B2F"/>
                          </w:rPr>
                          <w:t xml:space="preserve"> </w:t>
                        </w:r>
                        <w:r w:rsidRPr="00337564">
                          <w:rPr>
                            <w:rFonts w:cs="Arial"/>
                            <w:color w:val="5C6266"/>
                          </w:rPr>
                          <w:t>Numéro de déclaration d’activité 11 94 06362 94</w:t>
                        </w:r>
                        <w:r>
                          <w:rPr>
                            <w:rFonts w:cs="Arial"/>
                            <w:color w:val="5C6266"/>
                          </w:rPr>
                          <w:br/>
                        </w:r>
                      </w:p>
                      <w:p w14:paraId="540EC706" w14:textId="77777777" w:rsidR="004B59D1" w:rsidRPr="00E74303" w:rsidRDefault="00626BE6" w:rsidP="001E71FC"/>
                    </w:txbxContent>
                  </v:textbox>
                </v:shape>
              </w:pict>
            </mc:Fallback>
          </mc:AlternateContent>
        </w:r>
        <w:r w:rsidR="00A03B25" w:rsidRPr="001E71FC">
          <w:rPr>
            <w:rFonts w:cs="Arial"/>
            <w:b/>
            <w:color w:val="5C6266"/>
            <w:sz w:val="18"/>
          </w:rPr>
          <w:t xml:space="preserve">INTI FORMATION </w:t>
        </w:r>
        <w:r w:rsidR="00A03B25" w:rsidRPr="001E71FC">
          <w:rPr>
            <w:rFonts w:cs="Arial"/>
            <w:b/>
            <w:color w:val="ED1B2F"/>
            <w:sz w:val="18"/>
          </w:rPr>
          <w:t xml:space="preserve">– </w:t>
        </w:r>
        <w:r w:rsidR="00A03B25" w:rsidRPr="001E71FC">
          <w:rPr>
            <w:rFonts w:cs="Arial"/>
            <w:color w:val="5C6266"/>
            <w:sz w:val="18"/>
          </w:rPr>
          <w:t>94 cours de Vincennes 75012 Paris</w:t>
        </w:r>
        <w:r w:rsidR="00A03B25" w:rsidRPr="001E71FC">
          <w:rPr>
            <w:rFonts w:cs="Arial"/>
            <w:color w:val="5C6266"/>
            <w:sz w:val="18"/>
          </w:rPr>
          <w:br/>
          <w:t xml:space="preserve">Tél : 01.43.21.59.95 </w:t>
        </w:r>
        <w:r w:rsidR="00A03B25" w:rsidRPr="001E71FC">
          <w:rPr>
            <w:rFonts w:cs="Arial"/>
            <w:b/>
            <w:color w:val="ED1B2F"/>
            <w:sz w:val="18"/>
          </w:rPr>
          <w:t xml:space="preserve">– </w:t>
        </w:r>
        <w:hyperlink r:id="rId5" w:history="1">
          <w:r w:rsidR="00A03B25" w:rsidRPr="001E71FC">
            <w:rPr>
              <w:rStyle w:val="Lienhypertexte"/>
              <w:rFonts w:cs="Arial"/>
              <w:sz w:val="18"/>
            </w:rPr>
            <w:t>www.intiformation.fr</w:t>
          </w:r>
        </w:hyperlink>
        <w:r w:rsidR="00A03B25" w:rsidRPr="001E71FC">
          <w:rPr>
            <w:sz w:val="18"/>
          </w:rPr>
          <w:t xml:space="preserve"> </w:t>
        </w:r>
      </w:p>
      <w:p w14:paraId="37805AE5" w14:textId="13B6838C" w:rsidR="004B59D1" w:rsidRDefault="00A03B25" w:rsidP="006A565A">
        <w:pPr>
          <w:rPr>
            <w:rFonts w:eastAsia="Times New Roman"/>
            <w:color w:val="000000"/>
          </w:rPr>
        </w:pPr>
        <w:r w:rsidRPr="001E71FC">
          <w:rPr>
            <w:rFonts w:cs="Arial"/>
            <w:color w:val="5C6266"/>
            <w:sz w:val="18"/>
          </w:rPr>
          <w:t xml:space="preserve">RCS 448911511 </w:t>
        </w:r>
        <w:r w:rsidRPr="001E71FC">
          <w:rPr>
            <w:rFonts w:cs="Arial"/>
            <w:b/>
            <w:color w:val="ED1B2F"/>
            <w:sz w:val="18"/>
          </w:rPr>
          <w:t>–</w:t>
        </w:r>
        <w:r w:rsidRPr="001E71FC">
          <w:rPr>
            <w:rFonts w:cs="Arial"/>
            <w:color w:val="ED1B2F"/>
            <w:sz w:val="18"/>
          </w:rPr>
          <w:t xml:space="preserve"> </w:t>
        </w:r>
        <w:r w:rsidRPr="001E71FC">
          <w:rPr>
            <w:rFonts w:cs="Arial"/>
            <w:color w:val="5C6266"/>
            <w:sz w:val="18"/>
          </w:rPr>
          <w:t xml:space="preserve">Numéro de déclaration </w:t>
        </w:r>
        <w:r w:rsidRPr="009F6544">
          <w:rPr>
            <w:rFonts w:cs="Arial"/>
            <w:color w:val="5C6266"/>
            <w:sz w:val="18"/>
            <w:szCs w:val="18"/>
          </w:rPr>
          <w:t xml:space="preserve">d’activité </w:t>
        </w:r>
        <w:r w:rsidRPr="009F6544">
          <w:rPr>
            <w:rFonts w:eastAsia="Times New Roman"/>
            <w:color w:val="000000"/>
            <w:sz w:val="18"/>
            <w:szCs w:val="18"/>
          </w:rPr>
          <w:t>11 75 52844 75</w:t>
        </w:r>
        <w:r>
          <w:rPr>
            <w:rFonts w:eastAsia="Times New Roman"/>
            <w:color w:val="000000"/>
          </w:rPr>
          <w:tab/>
        </w:r>
        <w:r>
          <w:rPr>
            <w:rFonts w:eastAsia="Times New Roman"/>
            <w:color w:val="000000"/>
          </w:rPr>
          <w:tab/>
        </w:r>
        <w:r>
          <w:rPr>
            <w:rFonts w:eastAsia="Times New Roman"/>
            <w:color w:val="000000"/>
          </w:rPr>
          <w:tab/>
        </w:r>
        <w:r>
          <w:rPr>
            <w:rFonts w:eastAsia="Times New Roman"/>
            <w:color w:val="000000"/>
          </w:rPr>
          <w:tab/>
        </w:r>
        <w:r>
          <w:rPr>
            <w:rFonts w:eastAsia="Times New Roman"/>
            <w:color w:val="000000"/>
          </w:rPr>
          <w:tab/>
        </w:r>
        <w:r w:rsidRPr="009B7D56">
          <w:rPr>
            <w:sz w:val="18"/>
          </w:rPr>
          <w:fldChar w:fldCharType="begin"/>
        </w:r>
        <w:r w:rsidRPr="009B7D56">
          <w:rPr>
            <w:sz w:val="18"/>
          </w:rPr>
          <w:instrText>PAGE   \* MERGEFORMAT</w:instrText>
        </w:r>
        <w:r w:rsidRPr="009B7D56">
          <w:rPr>
            <w:sz w:val="18"/>
          </w:rPr>
          <w:fldChar w:fldCharType="separate"/>
        </w:r>
        <w:r w:rsidR="000F0947">
          <w:rPr>
            <w:noProof/>
            <w:sz w:val="18"/>
          </w:rPr>
          <w:t>5</w:t>
        </w:r>
        <w:r w:rsidRPr="009B7D56">
          <w:rPr>
            <w:sz w:val="18"/>
          </w:rPr>
          <w:fldChar w:fldCharType="end"/>
        </w:r>
      </w:p>
      <w:p w14:paraId="522BE160" w14:textId="77777777" w:rsidR="004B59D1" w:rsidRPr="001E71FC" w:rsidRDefault="00A03B25" w:rsidP="001E71FC">
        <w:pPr>
          <w:pStyle w:val="Pieddepage"/>
          <w:rPr>
            <w:sz w:val="18"/>
          </w:rPr>
        </w:pPr>
        <w:r>
          <w:rPr>
            <w:rFonts w:cs="Arial"/>
            <w:color w:val="5C6266"/>
            <w:sz w:val="18"/>
          </w:rPr>
          <w:tab/>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CAD637" w14:textId="6226A6D9" w:rsidR="004B59D1" w:rsidRDefault="000B147E">
    <w:pPr>
      <w:pStyle w:val="Pieddepage"/>
    </w:pPr>
    <w:r>
      <w:rPr>
        <w:noProof/>
        <w:sz w:val="26"/>
        <w:lang w:eastAsia="fr-FR"/>
      </w:rPr>
      <mc:AlternateContent>
        <mc:Choice Requires="wps">
          <w:drawing>
            <wp:anchor distT="0" distB="0" distL="114300" distR="114300" simplePos="0" relativeHeight="251663360" behindDoc="0" locked="0" layoutInCell="1" allowOverlap="1" wp14:anchorId="464F353F" wp14:editId="6C35AC7A">
              <wp:simplePos x="0" y="0"/>
              <wp:positionH relativeFrom="page">
                <wp:align>right</wp:align>
              </wp:positionH>
              <wp:positionV relativeFrom="paragraph">
                <wp:posOffset>-116205</wp:posOffset>
              </wp:positionV>
              <wp:extent cx="8091805" cy="454025"/>
              <wp:effectExtent l="0" t="0" r="4445" b="317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91805" cy="45402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7853C16A" id="Rectangle 3" o:spid="_x0000_s1026" style="position:absolute;margin-left:585.95pt;margin-top:-9.15pt;width:637.15pt;height:35.75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" fillcolor="#c00000" stroked="f" strokeweight="1pt">
              <v:path arrowok="t"/>
              <w10:wrap anchorx="page"/>
            </v:rect>
          </w:pict>
        </mc:Fallback>
      </mc:AlternateContent>
    </w:r>
    <w:r>
      <w:rPr>
        <w:noProof/>
        <w:sz w:val="26"/>
        <w:lang w:eastAsia="fr-FR"/>
      </w:rPr>
      <mc:AlternateContent>
        <mc:Choice Requires="wps">
          <w:drawing>
            <wp:anchor distT="0" distB="0" distL="114300" distR="114300" simplePos="0" relativeHeight="251664384" behindDoc="0" locked="0" layoutInCell="1" allowOverlap="1" wp14:anchorId="67BA8607" wp14:editId="7D79E468">
              <wp:simplePos x="0" y="0"/>
              <wp:positionH relativeFrom="page">
                <wp:align>left</wp:align>
              </wp:positionH>
              <wp:positionV relativeFrom="paragraph">
                <wp:posOffset>-213360</wp:posOffset>
              </wp:positionV>
              <wp:extent cx="7605395" cy="5715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05395" cy="5715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5F07BB8D" id="Rectangle 2" o:spid="_x0000_s1026" style="position:absolute;margin-left:0;margin-top:-16.8pt;width:598.85pt;height:4.5pt;z-index:2516643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" fillcolor="#c00000" stroked="f" strokeweight="1pt">
              <v:path arrowok="t"/>
              <w10:wrap anchorx="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11383B" w14:textId="77777777" w:rsidR="00626BE6" w:rsidRDefault="00626BE6">
      <w:pPr>
        <w:spacing w:after="0" w:line="240" w:lineRule="auto"/>
      </w:pPr>
      <w:r>
        <w:separator/>
      </w:r>
    </w:p>
  </w:footnote>
  <w:footnote w:type="continuationSeparator" w:id="0">
    <w:p w14:paraId="76D9F99A" w14:textId="77777777" w:rsidR="00626BE6" w:rsidRDefault="00626B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7064242"/>
      <w:docPartObj>
        <w:docPartGallery w:val="Page Numbers (Top of Page)"/>
        <w:docPartUnique/>
      </w:docPartObj>
    </w:sdtPr>
    <w:sdtEndPr/>
    <w:sdtContent>
      <w:p w14:paraId="5DBF219B" w14:textId="67E72AEB" w:rsidR="004B59D1" w:rsidRDefault="000B147E" w:rsidP="00BB02D5">
        <w:pPr>
          <w:pStyle w:val="intititre"/>
          <w:spacing w:after="0"/>
          <w:rPr>
            <w:sz w:val="26"/>
          </w:rPr>
        </w:pPr>
        <w:r>
          <w:rPr>
            <w:noProof/>
            <w:sz w:val="26"/>
            <w:lang w:eastAsia="fr-FR"/>
          </w:rPr>
          <mc:AlternateContent>
            <mc:Choice Requires="wps">
              <w:drawing>
                <wp:anchor distT="0" distB="0" distL="114300" distR="114300" simplePos="0" relativeHeight="251661312" behindDoc="0" locked="0" layoutInCell="1" allowOverlap="1" wp14:anchorId="1A53A195" wp14:editId="3AEB173C">
                  <wp:simplePos x="0" y="0"/>
                  <wp:positionH relativeFrom="margin">
                    <wp:align>center</wp:align>
                  </wp:positionH>
                  <wp:positionV relativeFrom="paragraph">
                    <wp:posOffset>-5715</wp:posOffset>
                  </wp:positionV>
                  <wp:extent cx="7605395" cy="60325"/>
                  <wp:effectExtent l="0" t="0" r="0" b="0"/>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05395" cy="6032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1F2E784D" id="Rectangle 40" o:spid="_x0000_s1026" style="position:absolute;margin-left:0;margin-top:-.45pt;width:598.85pt;height:4.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" fillcolor="#c00000" stroked="f" strokeweight="1pt">
                  <v:path arrowok="t"/>
                  <w10:wrap anchorx="margin"/>
                </v:rect>
              </w:pict>
            </mc:Fallback>
          </mc:AlternateConten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7"/>
          <w:gridCol w:w="2968"/>
          <w:gridCol w:w="3569"/>
        </w:tblGrid>
        <w:tr w:rsidR="004B59D1" w14:paraId="33DB3A9B" w14:textId="77777777" w:rsidTr="004F5B0F">
          <w:trPr>
            <w:trHeight w:val="453"/>
          </w:trPr>
          <w:tc>
            <w:tcPr>
              <w:tcW w:w="1683" w:type="pct"/>
            </w:tcPr>
            <w:p w14:paraId="292BDE1D" w14:textId="2FAFD91C" w:rsidR="004B59D1" w:rsidRPr="00305FAC" w:rsidRDefault="00183510" w:rsidP="00BB02D5">
              <w:pPr>
                <w:pStyle w:val="intisoustitres"/>
                <w:rPr>
                  <w:sz w:val="8"/>
                </w:rPr>
              </w:pPr>
              <w:r>
                <w:rPr>
                  <w:sz w:val="18"/>
                </w:rPr>
                <w:t>Session 2016</w:t>
              </w:r>
            </w:p>
            <w:p w14:paraId="12F4CE30" w14:textId="62923BA6" w:rsidR="00DA5ECB" w:rsidRDefault="00183510" w:rsidP="00E31E19">
              <w:pPr>
                <w:pStyle w:val="intititre"/>
                <w:rPr>
                  <w:sz w:val="26"/>
                </w:rPr>
              </w:pPr>
              <w:r>
                <w:rPr>
                  <w:sz w:val="26"/>
                </w:rPr>
                <w:t>Qualimétrie</w:t>
              </w:r>
            </w:p>
            <w:p w14:paraId="5496BE22" w14:textId="77777777" w:rsidR="004B59D1" w:rsidRPr="00DA5ECB" w:rsidRDefault="00A03B25" w:rsidP="00DA5ECB">
              <w:r>
                <w:rPr>
                  <w:sz w:val="18"/>
                </w:rPr>
                <w:t xml:space="preserve"> </w:t>
              </w:r>
            </w:p>
          </w:tc>
          <w:tc>
            <w:tcPr>
              <w:tcW w:w="1506" w:type="pct"/>
            </w:tcPr>
            <w:p w14:paraId="36090F1F" w14:textId="77777777" w:rsidR="004B59D1" w:rsidRDefault="00626BE6" w:rsidP="00BB02D5">
              <w:pPr>
                <w:pStyle w:val="intititre"/>
                <w:rPr>
                  <w:sz w:val="26"/>
                </w:rPr>
              </w:pPr>
            </w:p>
            <w:p w14:paraId="1495D9E7" w14:textId="77777777" w:rsidR="004B59D1" w:rsidRPr="00305FAC" w:rsidRDefault="00A03B25" w:rsidP="00305FAC">
              <w:r>
                <w:t xml:space="preserve">        </w:t>
              </w:r>
            </w:p>
          </w:tc>
          <w:tc>
            <w:tcPr>
              <w:tcW w:w="1812" w:type="pct"/>
            </w:tcPr>
            <w:p w14:paraId="53D52AE3" w14:textId="77777777" w:rsidR="004B59D1" w:rsidRDefault="00A03B25" w:rsidP="00BB02D5">
              <w:pPr>
                <w:pStyle w:val="intititre"/>
                <w:jc w:val="right"/>
                <w:rPr>
                  <w:sz w:val="26"/>
                </w:rPr>
              </w:pPr>
              <w:r w:rsidRPr="00C605AE">
                <w:rPr>
                  <w:noProof/>
                  <w:sz w:val="26"/>
                  <w:lang w:eastAsia="fr-FR"/>
                </w:rPr>
                <w:drawing>
                  <wp:inline distT="0" distB="0" distL="0" distR="0" wp14:anchorId="24535C68" wp14:editId="2D0CD63A">
                    <wp:extent cx="876148" cy="879894"/>
                    <wp:effectExtent l="0" t="0" r="635" b="0"/>
                    <wp:docPr id="5" name="Image 5" descr="E:\Onedrive\Adaming\Design\logo_inti_2015\logo_inti_vector-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Onedrive\Adaming\Design\logo_inti_2015\logo_inti_vector-04.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2659" cy="896476"/>
                            </a:xfrm>
                            <a:prstGeom prst="rect">
                              <a:avLst/>
                            </a:prstGeom>
                            <a:noFill/>
                            <a:ln>
                              <a:noFill/>
                            </a:ln>
                          </pic:spPr>
                        </pic:pic>
                      </a:graphicData>
                    </a:graphic>
                  </wp:inline>
                </w:drawing>
              </w:r>
            </w:p>
          </w:tc>
        </w:tr>
      </w:tbl>
      <w:p w14:paraId="7C64149C" w14:textId="1746C577" w:rsidR="004B59D1" w:rsidRPr="00A55A83" w:rsidRDefault="000B147E" w:rsidP="00A55A83">
        <w:pPr>
          <w:pStyle w:val="intititre"/>
          <w:spacing w:after="0"/>
          <w:rPr>
            <w:sz w:val="26"/>
          </w:rPr>
        </w:pPr>
        <w:r>
          <w:rPr>
            <w:noProof/>
            <w:sz w:val="26"/>
            <w:lang w:eastAsia="fr-FR"/>
          </w:rPr>
          <mc:AlternateContent>
            <mc:Choice Requires="wps">
              <w:drawing>
                <wp:anchor distT="0" distB="0" distL="114300" distR="114300" simplePos="0" relativeHeight="251658240" behindDoc="0" locked="0" layoutInCell="1" allowOverlap="1" wp14:anchorId="156AA02E" wp14:editId="1DBA832B">
                  <wp:simplePos x="0" y="0"/>
                  <wp:positionH relativeFrom="page">
                    <wp:align>left</wp:align>
                  </wp:positionH>
                  <wp:positionV relativeFrom="paragraph">
                    <wp:posOffset>-1270</wp:posOffset>
                  </wp:positionV>
                  <wp:extent cx="7605395" cy="60325"/>
                  <wp:effectExtent l="0" t="0" r="0" b="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05395" cy="6032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784E1FC7" id="Rectangle 35" o:spid="_x0000_s1026" style="position:absolute;margin-left:0;margin-top:-.1pt;width:598.85pt;height:4.75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" fillcolor="#c00000" stroked="f" strokeweight="1pt">
                  <v:path arrowok="t"/>
                  <w10:wrap anchorx="page"/>
                </v:rect>
              </w:pict>
            </mc:Fallback>
          </mc:AlternateConten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3284"/>
      <w:gridCol w:w="3285"/>
      <w:gridCol w:w="3285"/>
    </w:tblGrid>
    <w:tr w:rsidR="1E0073D3" w14:paraId="3F2B07E1" w14:textId="77777777" w:rsidTr="1E0073D3">
      <w:tc>
        <w:tcPr>
          <w:tcW w:w="3591" w:type="dxa"/>
        </w:tcPr>
        <w:p w14:paraId="495FFDD0" w14:textId="77777777" w:rsidR="1E0073D3" w:rsidRDefault="00626BE6" w:rsidP="1E0073D3">
          <w:pPr>
            <w:pStyle w:val="En-tte"/>
            <w:ind w:left="-115"/>
          </w:pPr>
        </w:p>
      </w:tc>
      <w:tc>
        <w:tcPr>
          <w:tcW w:w="3591" w:type="dxa"/>
        </w:tcPr>
        <w:p w14:paraId="0298F899" w14:textId="77777777" w:rsidR="1E0073D3" w:rsidRDefault="00626BE6" w:rsidP="1E0073D3">
          <w:pPr>
            <w:pStyle w:val="En-tte"/>
            <w:jc w:val="center"/>
          </w:pPr>
        </w:p>
      </w:tc>
      <w:tc>
        <w:tcPr>
          <w:tcW w:w="3591" w:type="dxa"/>
        </w:tcPr>
        <w:p w14:paraId="4185A580" w14:textId="77777777" w:rsidR="1E0073D3" w:rsidRDefault="00626BE6" w:rsidP="1E0073D3">
          <w:pPr>
            <w:pStyle w:val="En-tte"/>
            <w:ind w:right="-115"/>
            <w:jc w:val="right"/>
          </w:pPr>
        </w:p>
      </w:tc>
    </w:tr>
  </w:tbl>
  <w:p w14:paraId="70DA0E30" w14:textId="77777777" w:rsidR="1E0073D3" w:rsidRDefault="00626BE6" w:rsidP="1E0073D3">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3273"/>
    <w:multiLevelType w:val="hybridMultilevel"/>
    <w:tmpl w:val="04BAC1B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91329FD"/>
    <w:multiLevelType w:val="hybridMultilevel"/>
    <w:tmpl w:val="1CC2998C"/>
    <w:lvl w:ilvl="0" w:tplc="FD22C490">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9713C1D"/>
    <w:multiLevelType w:val="hybridMultilevel"/>
    <w:tmpl w:val="DFAEAA40"/>
    <w:lvl w:ilvl="0" w:tplc="FD22C490">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B332D6D"/>
    <w:multiLevelType w:val="hybridMultilevel"/>
    <w:tmpl w:val="F1B676D6"/>
    <w:lvl w:ilvl="0" w:tplc="FD22C490">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8267934"/>
    <w:multiLevelType w:val="hybridMultilevel"/>
    <w:tmpl w:val="06BCAFAA"/>
    <w:lvl w:ilvl="0" w:tplc="FD22C490">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E414172"/>
    <w:multiLevelType w:val="hybridMultilevel"/>
    <w:tmpl w:val="D7D466F4"/>
    <w:lvl w:ilvl="0" w:tplc="32729CD6">
      <w:start w:val="1"/>
      <w:numFmt w:val="bullet"/>
      <w:pStyle w:val="Bouton"/>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2EF22ED6"/>
    <w:multiLevelType w:val="hybridMultilevel"/>
    <w:tmpl w:val="F3CEC022"/>
    <w:lvl w:ilvl="0" w:tplc="FD22C490">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32A0F73"/>
    <w:multiLevelType w:val="hybridMultilevel"/>
    <w:tmpl w:val="D5361D1E"/>
    <w:lvl w:ilvl="0" w:tplc="FD22C490">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56349F7"/>
    <w:multiLevelType w:val="hybridMultilevel"/>
    <w:tmpl w:val="A9BC1A08"/>
    <w:lvl w:ilvl="0" w:tplc="FD22C490">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8DA52FC"/>
    <w:multiLevelType w:val="hybridMultilevel"/>
    <w:tmpl w:val="A2F642AC"/>
    <w:lvl w:ilvl="0" w:tplc="FD22C490">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09C6A67"/>
    <w:multiLevelType w:val="hybridMultilevel"/>
    <w:tmpl w:val="79A40EBA"/>
    <w:lvl w:ilvl="0" w:tplc="FD22C490">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81A5395"/>
    <w:multiLevelType w:val="hybridMultilevel"/>
    <w:tmpl w:val="94B4563E"/>
    <w:lvl w:ilvl="0" w:tplc="FD22C490">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B733637"/>
    <w:multiLevelType w:val="hybridMultilevel"/>
    <w:tmpl w:val="2C4A8854"/>
    <w:lvl w:ilvl="0" w:tplc="FD22C490">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CAD59E0"/>
    <w:multiLevelType w:val="hybridMultilevel"/>
    <w:tmpl w:val="7B2CB4EC"/>
    <w:lvl w:ilvl="0" w:tplc="FD22C490">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1875C1D"/>
    <w:multiLevelType w:val="hybridMultilevel"/>
    <w:tmpl w:val="FD7C4A96"/>
    <w:lvl w:ilvl="0" w:tplc="FD22C490">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756472F"/>
    <w:multiLevelType w:val="hybridMultilevel"/>
    <w:tmpl w:val="3E6C4532"/>
    <w:lvl w:ilvl="0" w:tplc="FD22C490">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FE51C57"/>
    <w:multiLevelType w:val="hybridMultilevel"/>
    <w:tmpl w:val="6CB6E84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5913679"/>
    <w:multiLevelType w:val="hybridMultilevel"/>
    <w:tmpl w:val="D8EA445C"/>
    <w:lvl w:ilvl="0" w:tplc="FD22C490">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7D46A8A"/>
    <w:multiLevelType w:val="hybridMultilevel"/>
    <w:tmpl w:val="DFA68282"/>
    <w:lvl w:ilvl="0" w:tplc="FD22C490">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6A2D180E"/>
    <w:multiLevelType w:val="hybridMultilevel"/>
    <w:tmpl w:val="FE128580"/>
    <w:lvl w:ilvl="0" w:tplc="FD22C490">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6EFE4AD9"/>
    <w:multiLevelType w:val="hybridMultilevel"/>
    <w:tmpl w:val="69F09432"/>
    <w:lvl w:ilvl="0" w:tplc="FD22C490">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729E78E8"/>
    <w:multiLevelType w:val="hybridMultilevel"/>
    <w:tmpl w:val="6E7264E4"/>
    <w:lvl w:ilvl="0" w:tplc="FD22C490">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75FA4460"/>
    <w:multiLevelType w:val="hybridMultilevel"/>
    <w:tmpl w:val="D01EA5F0"/>
    <w:lvl w:ilvl="0" w:tplc="FD22C490">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7D197BBF"/>
    <w:multiLevelType w:val="hybridMultilevel"/>
    <w:tmpl w:val="5EB4A19A"/>
    <w:lvl w:ilvl="0" w:tplc="FD22C490">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6"/>
  </w:num>
  <w:num w:numId="4">
    <w:abstractNumId w:val="17"/>
  </w:num>
  <w:num w:numId="5">
    <w:abstractNumId w:val="6"/>
  </w:num>
  <w:num w:numId="6">
    <w:abstractNumId w:val="15"/>
  </w:num>
  <w:num w:numId="7">
    <w:abstractNumId w:val="12"/>
  </w:num>
  <w:num w:numId="8">
    <w:abstractNumId w:val="22"/>
  </w:num>
  <w:num w:numId="9">
    <w:abstractNumId w:val="2"/>
  </w:num>
  <w:num w:numId="10">
    <w:abstractNumId w:val="4"/>
  </w:num>
  <w:num w:numId="11">
    <w:abstractNumId w:val="3"/>
  </w:num>
  <w:num w:numId="12">
    <w:abstractNumId w:val="19"/>
  </w:num>
  <w:num w:numId="13">
    <w:abstractNumId w:val="1"/>
  </w:num>
  <w:num w:numId="14">
    <w:abstractNumId w:val="18"/>
  </w:num>
  <w:num w:numId="15">
    <w:abstractNumId w:val="8"/>
  </w:num>
  <w:num w:numId="16">
    <w:abstractNumId w:val="23"/>
  </w:num>
  <w:num w:numId="17">
    <w:abstractNumId w:val="10"/>
  </w:num>
  <w:num w:numId="18">
    <w:abstractNumId w:val="9"/>
  </w:num>
  <w:num w:numId="19">
    <w:abstractNumId w:val="13"/>
  </w:num>
  <w:num w:numId="20">
    <w:abstractNumId w:val="11"/>
  </w:num>
  <w:num w:numId="21">
    <w:abstractNumId w:val="21"/>
  </w:num>
  <w:num w:numId="22">
    <w:abstractNumId w:val="7"/>
  </w:num>
  <w:num w:numId="23">
    <w:abstractNumId w:val="14"/>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A8A"/>
    <w:rsid w:val="000B147E"/>
    <w:rsid w:val="000F0947"/>
    <w:rsid w:val="00183510"/>
    <w:rsid w:val="002A08E7"/>
    <w:rsid w:val="00402CCB"/>
    <w:rsid w:val="004A43A3"/>
    <w:rsid w:val="004C699F"/>
    <w:rsid w:val="0061301B"/>
    <w:rsid w:val="00626BE6"/>
    <w:rsid w:val="006627D0"/>
    <w:rsid w:val="007C322A"/>
    <w:rsid w:val="00A03B25"/>
    <w:rsid w:val="00A86A8A"/>
    <w:rsid w:val="00B16CAD"/>
    <w:rsid w:val="00B71A91"/>
    <w:rsid w:val="00C40019"/>
    <w:rsid w:val="00E44E02"/>
    <w:rsid w:val="00F55444"/>
    <w:rsid w:val="00FC0F0F"/>
    <w:rsid w:val="00FD79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059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47E"/>
  </w:style>
  <w:style w:type="paragraph" w:styleId="Titre1">
    <w:name w:val="heading 1"/>
    <w:basedOn w:val="Normal"/>
    <w:next w:val="Normal"/>
    <w:link w:val="Titre1Car"/>
    <w:uiPriority w:val="9"/>
    <w:qFormat/>
    <w:rsid w:val="000B14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link w:val="Titre2Car"/>
    <w:uiPriority w:val="9"/>
    <w:qFormat/>
    <w:rsid w:val="000B147E"/>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B147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B147E"/>
    <w:rPr>
      <w:rFonts w:ascii="Times New Roman" w:eastAsia="Times New Roman" w:hAnsi="Times New Roman" w:cs="Times New Roman"/>
      <w:b/>
      <w:bCs/>
      <w:sz w:val="36"/>
      <w:szCs w:val="36"/>
      <w:lang w:eastAsia="fr-FR"/>
    </w:rPr>
  </w:style>
  <w:style w:type="paragraph" w:styleId="En-tte">
    <w:name w:val="header"/>
    <w:basedOn w:val="Normal"/>
    <w:link w:val="En-tteCar"/>
    <w:unhideWhenUsed/>
    <w:rsid w:val="000B147E"/>
    <w:pPr>
      <w:tabs>
        <w:tab w:val="center" w:pos="4536"/>
        <w:tab w:val="right" w:pos="9072"/>
      </w:tabs>
      <w:spacing w:after="0" w:line="240" w:lineRule="auto"/>
    </w:pPr>
  </w:style>
  <w:style w:type="character" w:customStyle="1" w:styleId="En-tteCar">
    <w:name w:val="En-tête Car"/>
    <w:basedOn w:val="Policepardfaut"/>
    <w:link w:val="En-tte"/>
    <w:rsid w:val="000B147E"/>
  </w:style>
  <w:style w:type="paragraph" w:styleId="Pieddepage">
    <w:name w:val="footer"/>
    <w:basedOn w:val="Normal"/>
    <w:link w:val="PieddepageCar"/>
    <w:uiPriority w:val="99"/>
    <w:unhideWhenUsed/>
    <w:rsid w:val="000B14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B147E"/>
  </w:style>
  <w:style w:type="paragraph" w:customStyle="1" w:styleId="intisoustitres">
    <w:name w:val="inti sous titres"/>
    <w:basedOn w:val="Normal"/>
    <w:link w:val="intisoustitresCar"/>
    <w:qFormat/>
    <w:rsid w:val="000B147E"/>
    <w:rPr>
      <w:rFonts w:ascii="Akzidenz-Grotesk Pro Bold" w:hAnsi="Akzidenz-Grotesk Pro Bold"/>
      <w:color w:val="625C66"/>
      <w:sz w:val="36"/>
      <w:szCs w:val="36"/>
    </w:rPr>
  </w:style>
  <w:style w:type="paragraph" w:customStyle="1" w:styleId="intititre">
    <w:name w:val="inti titre"/>
    <w:basedOn w:val="Normal"/>
    <w:link w:val="intititreCar"/>
    <w:qFormat/>
    <w:rsid w:val="000B147E"/>
    <w:rPr>
      <w:rFonts w:ascii="Akzidenz-Grotesk Pro Bold" w:hAnsi="Akzidenz-Grotesk Pro Bold"/>
      <w:color w:val="C00000"/>
      <w:sz w:val="52"/>
      <w:szCs w:val="52"/>
    </w:rPr>
  </w:style>
  <w:style w:type="character" w:customStyle="1" w:styleId="intisoustitresCar">
    <w:name w:val="inti sous titres Car"/>
    <w:basedOn w:val="Policepardfaut"/>
    <w:link w:val="intisoustitres"/>
    <w:rsid w:val="000B147E"/>
    <w:rPr>
      <w:rFonts w:ascii="Akzidenz-Grotesk Pro Bold" w:hAnsi="Akzidenz-Grotesk Pro Bold"/>
      <w:color w:val="625C66"/>
      <w:sz w:val="36"/>
      <w:szCs w:val="36"/>
    </w:rPr>
  </w:style>
  <w:style w:type="character" w:customStyle="1" w:styleId="intititreCar">
    <w:name w:val="inti titre Car"/>
    <w:basedOn w:val="Policepardfaut"/>
    <w:link w:val="intititre"/>
    <w:rsid w:val="000B147E"/>
    <w:rPr>
      <w:rFonts w:ascii="Akzidenz-Grotesk Pro Bold" w:hAnsi="Akzidenz-Grotesk Pro Bold"/>
      <w:color w:val="C00000"/>
      <w:sz w:val="52"/>
      <w:szCs w:val="52"/>
    </w:rPr>
  </w:style>
  <w:style w:type="paragraph" w:customStyle="1" w:styleId="intitexte">
    <w:name w:val="inti_texte"/>
    <w:basedOn w:val="Normal"/>
    <w:link w:val="intitexteCar"/>
    <w:qFormat/>
    <w:rsid w:val="000B147E"/>
    <w:pPr>
      <w:spacing w:after="0"/>
    </w:pPr>
    <w:rPr>
      <w:color w:val="5C6266"/>
      <w:sz w:val="18"/>
      <w:szCs w:val="18"/>
    </w:rPr>
  </w:style>
  <w:style w:type="character" w:customStyle="1" w:styleId="intitexteCar">
    <w:name w:val="inti_texte Car"/>
    <w:basedOn w:val="Policepardfaut"/>
    <w:link w:val="intitexte"/>
    <w:rsid w:val="000B147E"/>
    <w:rPr>
      <w:color w:val="5C6266"/>
      <w:sz w:val="18"/>
      <w:szCs w:val="18"/>
    </w:rPr>
  </w:style>
  <w:style w:type="table" w:styleId="Grilledutableau">
    <w:name w:val="Table Grid"/>
    <w:basedOn w:val="TableauNormal"/>
    <w:uiPriority w:val="39"/>
    <w:rsid w:val="000B14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nhideWhenUsed/>
    <w:rsid w:val="000B147E"/>
    <w:rPr>
      <w:color w:val="0000FF"/>
      <w:u w:val="single"/>
    </w:rPr>
  </w:style>
  <w:style w:type="paragraph" w:styleId="Sansinterligne">
    <w:name w:val="No Spacing"/>
    <w:link w:val="SansinterligneCar"/>
    <w:uiPriority w:val="1"/>
    <w:qFormat/>
    <w:rsid w:val="000B147E"/>
    <w:pPr>
      <w:spacing w:after="0" w:line="240" w:lineRule="auto"/>
    </w:pPr>
    <w:rPr>
      <w:rFonts w:eastAsiaTheme="minorEastAsia"/>
    </w:rPr>
  </w:style>
  <w:style w:type="character" w:customStyle="1" w:styleId="SansinterligneCar">
    <w:name w:val="Sans interligne Car"/>
    <w:basedOn w:val="Policepardfaut"/>
    <w:link w:val="Sansinterligne"/>
    <w:uiPriority w:val="1"/>
    <w:rsid w:val="000B147E"/>
    <w:rPr>
      <w:rFonts w:eastAsiaTheme="minorEastAsia"/>
    </w:rPr>
  </w:style>
  <w:style w:type="paragraph" w:styleId="TM1">
    <w:name w:val="toc 1"/>
    <w:basedOn w:val="Normal"/>
    <w:next w:val="Normal"/>
    <w:autoRedefine/>
    <w:semiHidden/>
    <w:rsid w:val="000B147E"/>
    <w:pPr>
      <w:tabs>
        <w:tab w:val="left" w:pos="301"/>
        <w:tab w:val="right" w:leader="dot" w:pos="9962"/>
      </w:tabs>
      <w:spacing w:before="360" w:after="360" w:line="240" w:lineRule="auto"/>
    </w:pPr>
    <w:rPr>
      <w:rFonts w:eastAsia="Times New Roman" w:cs="Times New Roman"/>
      <w:b/>
      <w:caps/>
      <w:noProof/>
      <w:sz w:val="28"/>
      <w:szCs w:val="28"/>
      <w:u w:val="single"/>
    </w:rPr>
  </w:style>
  <w:style w:type="paragraph" w:styleId="TM2">
    <w:name w:val="toc 2"/>
    <w:basedOn w:val="Normal"/>
    <w:next w:val="Normal"/>
    <w:autoRedefine/>
    <w:semiHidden/>
    <w:rsid w:val="000B147E"/>
    <w:pPr>
      <w:spacing w:after="0" w:line="240" w:lineRule="auto"/>
    </w:pPr>
    <w:rPr>
      <w:rFonts w:ascii="Times New Roman" w:eastAsia="Times New Roman" w:hAnsi="Times New Roman" w:cs="Times New Roman"/>
      <w:b/>
      <w:smallCaps/>
      <w:noProof/>
      <w:sz w:val="24"/>
      <w:szCs w:val="24"/>
    </w:rPr>
  </w:style>
  <w:style w:type="paragraph" w:customStyle="1" w:styleId="Option">
    <w:name w:val="Option"/>
    <w:basedOn w:val="Normal"/>
    <w:rsid w:val="000B147E"/>
    <w:pPr>
      <w:spacing w:after="0" w:line="240" w:lineRule="auto"/>
      <w:jc w:val="both"/>
    </w:pPr>
    <w:rPr>
      <w:rFonts w:ascii="Verdana" w:eastAsia="Times New Roman" w:hAnsi="Verdana" w:cs="Times New Roman"/>
      <w:b/>
      <w:i/>
      <w:color w:val="006699"/>
      <w:sz w:val="24"/>
      <w:szCs w:val="24"/>
      <w:lang w:eastAsia="fr-FR"/>
    </w:rPr>
  </w:style>
  <w:style w:type="paragraph" w:customStyle="1" w:styleId="Bouton">
    <w:name w:val="Bouton"/>
    <w:basedOn w:val="Normal"/>
    <w:next w:val="Normal"/>
    <w:link w:val="BoutonCar"/>
    <w:rsid w:val="000B147E"/>
    <w:pPr>
      <w:numPr>
        <w:numId w:val="1"/>
      </w:numPr>
      <w:spacing w:after="0" w:line="240" w:lineRule="auto"/>
      <w:ind w:left="714" w:hanging="357"/>
      <w:jc w:val="both"/>
    </w:pPr>
    <w:rPr>
      <w:rFonts w:ascii="Verdana" w:eastAsia="MS Mincho" w:hAnsi="Verdana" w:cs="Times New Roman"/>
      <w:sz w:val="24"/>
      <w:szCs w:val="24"/>
      <w:lang w:eastAsia="fr-FR"/>
    </w:rPr>
  </w:style>
  <w:style w:type="character" w:customStyle="1" w:styleId="BoutonCar">
    <w:name w:val="Bouton Car"/>
    <w:basedOn w:val="Policepardfaut"/>
    <w:link w:val="Bouton"/>
    <w:rsid w:val="000B147E"/>
    <w:rPr>
      <w:rFonts w:ascii="Verdana" w:eastAsia="MS Mincho" w:hAnsi="Verdana" w:cs="Times New Roman"/>
      <w:sz w:val="24"/>
      <w:szCs w:val="24"/>
      <w:lang w:eastAsia="fr-FR"/>
    </w:rPr>
  </w:style>
  <w:style w:type="paragraph" w:styleId="Textedebulles">
    <w:name w:val="Balloon Text"/>
    <w:basedOn w:val="Normal"/>
    <w:link w:val="TextedebullesCar"/>
    <w:uiPriority w:val="99"/>
    <w:semiHidden/>
    <w:unhideWhenUsed/>
    <w:rsid w:val="004A43A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A43A3"/>
    <w:rPr>
      <w:rFonts w:ascii="Tahoma" w:hAnsi="Tahoma" w:cs="Tahoma"/>
      <w:sz w:val="16"/>
      <w:szCs w:val="16"/>
    </w:rPr>
  </w:style>
  <w:style w:type="character" w:customStyle="1" w:styleId="apple-converted-space">
    <w:name w:val="apple-converted-space"/>
    <w:basedOn w:val="Policepardfaut"/>
    <w:rsid w:val="007C322A"/>
  </w:style>
  <w:style w:type="paragraph" w:styleId="Paragraphedeliste">
    <w:name w:val="List Paragraph"/>
    <w:basedOn w:val="Normal"/>
    <w:uiPriority w:val="34"/>
    <w:qFormat/>
    <w:rsid w:val="007C322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47E"/>
  </w:style>
  <w:style w:type="paragraph" w:styleId="Titre1">
    <w:name w:val="heading 1"/>
    <w:basedOn w:val="Normal"/>
    <w:next w:val="Normal"/>
    <w:link w:val="Titre1Car"/>
    <w:uiPriority w:val="9"/>
    <w:qFormat/>
    <w:rsid w:val="000B14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link w:val="Titre2Car"/>
    <w:uiPriority w:val="9"/>
    <w:qFormat/>
    <w:rsid w:val="000B147E"/>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B147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B147E"/>
    <w:rPr>
      <w:rFonts w:ascii="Times New Roman" w:eastAsia="Times New Roman" w:hAnsi="Times New Roman" w:cs="Times New Roman"/>
      <w:b/>
      <w:bCs/>
      <w:sz w:val="36"/>
      <w:szCs w:val="36"/>
      <w:lang w:eastAsia="fr-FR"/>
    </w:rPr>
  </w:style>
  <w:style w:type="paragraph" w:styleId="En-tte">
    <w:name w:val="header"/>
    <w:basedOn w:val="Normal"/>
    <w:link w:val="En-tteCar"/>
    <w:unhideWhenUsed/>
    <w:rsid w:val="000B147E"/>
    <w:pPr>
      <w:tabs>
        <w:tab w:val="center" w:pos="4536"/>
        <w:tab w:val="right" w:pos="9072"/>
      </w:tabs>
      <w:spacing w:after="0" w:line="240" w:lineRule="auto"/>
    </w:pPr>
  </w:style>
  <w:style w:type="character" w:customStyle="1" w:styleId="En-tteCar">
    <w:name w:val="En-tête Car"/>
    <w:basedOn w:val="Policepardfaut"/>
    <w:link w:val="En-tte"/>
    <w:rsid w:val="000B147E"/>
  </w:style>
  <w:style w:type="paragraph" w:styleId="Pieddepage">
    <w:name w:val="footer"/>
    <w:basedOn w:val="Normal"/>
    <w:link w:val="PieddepageCar"/>
    <w:uiPriority w:val="99"/>
    <w:unhideWhenUsed/>
    <w:rsid w:val="000B14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B147E"/>
  </w:style>
  <w:style w:type="paragraph" w:customStyle="1" w:styleId="intisoustitres">
    <w:name w:val="inti sous titres"/>
    <w:basedOn w:val="Normal"/>
    <w:link w:val="intisoustitresCar"/>
    <w:qFormat/>
    <w:rsid w:val="000B147E"/>
    <w:rPr>
      <w:rFonts w:ascii="Akzidenz-Grotesk Pro Bold" w:hAnsi="Akzidenz-Grotesk Pro Bold"/>
      <w:color w:val="625C66"/>
      <w:sz w:val="36"/>
      <w:szCs w:val="36"/>
    </w:rPr>
  </w:style>
  <w:style w:type="paragraph" w:customStyle="1" w:styleId="intititre">
    <w:name w:val="inti titre"/>
    <w:basedOn w:val="Normal"/>
    <w:link w:val="intititreCar"/>
    <w:qFormat/>
    <w:rsid w:val="000B147E"/>
    <w:rPr>
      <w:rFonts w:ascii="Akzidenz-Grotesk Pro Bold" w:hAnsi="Akzidenz-Grotesk Pro Bold"/>
      <w:color w:val="C00000"/>
      <w:sz w:val="52"/>
      <w:szCs w:val="52"/>
    </w:rPr>
  </w:style>
  <w:style w:type="character" w:customStyle="1" w:styleId="intisoustitresCar">
    <w:name w:val="inti sous titres Car"/>
    <w:basedOn w:val="Policepardfaut"/>
    <w:link w:val="intisoustitres"/>
    <w:rsid w:val="000B147E"/>
    <w:rPr>
      <w:rFonts w:ascii="Akzidenz-Grotesk Pro Bold" w:hAnsi="Akzidenz-Grotesk Pro Bold"/>
      <w:color w:val="625C66"/>
      <w:sz w:val="36"/>
      <w:szCs w:val="36"/>
    </w:rPr>
  </w:style>
  <w:style w:type="character" w:customStyle="1" w:styleId="intititreCar">
    <w:name w:val="inti titre Car"/>
    <w:basedOn w:val="Policepardfaut"/>
    <w:link w:val="intititre"/>
    <w:rsid w:val="000B147E"/>
    <w:rPr>
      <w:rFonts w:ascii="Akzidenz-Grotesk Pro Bold" w:hAnsi="Akzidenz-Grotesk Pro Bold"/>
      <w:color w:val="C00000"/>
      <w:sz w:val="52"/>
      <w:szCs w:val="52"/>
    </w:rPr>
  </w:style>
  <w:style w:type="paragraph" w:customStyle="1" w:styleId="intitexte">
    <w:name w:val="inti_texte"/>
    <w:basedOn w:val="Normal"/>
    <w:link w:val="intitexteCar"/>
    <w:qFormat/>
    <w:rsid w:val="000B147E"/>
    <w:pPr>
      <w:spacing w:after="0"/>
    </w:pPr>
    <w:rPr>
      <w:color w:val="5C6266"/>
      <w:sz w:val="18"/>
      <w:szCs w:val="18"/>
    </w:rPr>
  </w:style>
  <w:style w:type="character" w:customStyle="1" w:styleId="intitexteCar">
    <w:name w:val="inti_texte Car"/>
    <w:basedOn w:val="Policepardfaut"/>
    <w:link w:val="intitexte"/>
    <w:rsid w:val="000B147E"/>
    <w:rPr>
      <w:color w:val="5C6266"/>
      <w:sz w:val="18"/>
      <w:szCs w:val="18"/>
    </w:rPr>
  </w:style>
  <w:style w:type="table" w:styleId="Grilledutableau">
    <w:name w:val="Table Grid"/>
    <w:basedOn w:val="TableauNormal"/>
    <w:uiPriority w:val="39"/>
    <w:rsid w:val="000B14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nhideWhenUsed/>
    <w:rsid w:val="000B147E"/>
    <w:rPr>
      <w:color w:val="0000FF"/>
      <w:u w:val="single"/>
    </w:rPr>
  </w:style>
  <w:style w:type="paragraph" w:styleId="Sansinterligne">
    <w:name w:val="No Spacing"/>
    <w:link w:val="SansinterligneCar"/>
    <w:uiPriority w:val="1"/>
    <w:qFormat/>
    <w:rsid w:val="000B147E"/>
    <w:pPr>
      <w:spacing w:after="0" w:line="240" w:lineRule="auto"/>
    </w:pPr>
    <w:rPr>
      <w:rFonts w:eastAsiaTheme="minorEastAsia"/>
    </w:rPr>
  </w:style>
  <w:style w:type="character" w:customStyle="1" w:styleId="SansinterligneCar">
    <w:name w:val="Sans interligne Car"/>
    <w:basedOn w:val="Policepardfaut"/>
    <w:link w:val="Sansinterligne"/>
    <w:uiPriority w:val="1"/>
    <w:rsid w:val="000B147E"/>
    <w:rPr>
      <w:rFonts w:eastAsiaTheme="minorEastAsia"/>
    </w:rPr>
  </w:style>
  <w:style w:type="paragraph" w:styleId="TM1">
    <w:name w:val="toc 1"/>
    <w:basedOn w:val="Normal"/>
    <w:next w:val="Normal"/>
    <w:autoRedefine/>
    <w:semiHidden/>
    <w:rsid w:val="000B147E"/>
    <w:pPr>
      <w:tabs>
        <w:tab w:val="left" w:pos="301"/>
        <w:tab w:val="right" w:leader="dot" w:pos="9962"/>
      </w:tabs>
      <w:spacing w:before="360" w:after="360" w:line="240" w:lineRule="auto"/>
    </w:pPr>
    <w:rPr>
      <w:rFonts w:eastAsia="Times New Roman" w:cs="Times New Roman"/>
      <w:b/>
      <w:caps/>
      <w:noProof/>
      <w:sz w:val="28"/>
      <w:szCs w:val="28"/>
      <w:u w:val="single"/>
    </w:rPr>
  </w:style>
  <w:style w:type="paragraph" w:styleId="TM2">
    <w:name w:val="toc 2"/>
    <w:basedOn w:val="Normal"/>
    <w:next w:val="Normal"/>
    <w:autoRedefine/>
    <w:semiHidden/>
    <w:rsid w:val="000B147E"/>
    <w:pPr>
      <w:spacing w:after="0" w:line="240" w:lineRule="auto"/>
    </w:pPr>
    <w:rPr>
      <w:rFonts w:ascii="Times New Roman" w:eastAsia="Times New Roman" w:hAnsi="Times New Roman" w:cs="Times New Roman"/>
      <w:b/>
      <w:smallCaps/>
      <w:noProof/>
      <w:sz w:val="24"/>
      <w:szCs w:val="24"/>
    </w:rPr>
  </w:style>
  <w:style w:type="paragraph" w:customStyle="1" w:styleId="Option">
    <w:name w:val="Option"/>
    <w:basedOn w:val="Normal"/>
    <w:rsid w:val="000B147E"/>
    <w:pPr>
      <w:spacing w:after="0" w:line="240" w:lineRule="auto"/>
      <w:jc w:val="both"/>
    </w:pPr>
    <w:rPr>
      <w:rFonts w:ascii="Verdana" w:eastAsia="Times New Roman" w:hAnsi="Verdana" w:cs="Times New Roman"/>
      <w:b/>
      <w:i/>
      <w:color w:val="006699"/>
      <w:sz w:val="24"/>
      <w:szCs w:val="24"/>
      <w:lang w:eastAsia="fr-FR"/>
    </w:rPr>
  </w:style>
  <w:style w:type="paragraph" w:customStyle="1" w:styleId="Bouton">
    <w:name w:val="Bouton"/>
    <w:basedOn w:val="Normal"/>
    <w:next w:val="Normal"/>
    <w:link w:val="BoutonCar"/>
    <w:rsid w:val="000B147E"/>
    <w:pPr>
      <w:numPr>
        <w:numId w:val="1"/>
      </w:numPr>
      <w:spacing w:after="0" w:line="240" w:lineRule="auto"/>
      <w:ind w:left="714" w:hanging="357"/>
      <w:jc w:val="both"/>
    </w:pPr>
    <w:rPr>
      <w:rFonts w:ascii="Verdana" w:eastAsia="MS Mincho" w:hAnsi="Verdana" w:cs="Times New Roman"/>
      <w:sz w:val="24"/>
      <w:szCs w:val="24"/>
      <w:lang w:eastAsia="fr-FR"/>
    </w:rPr>
  </w:style>
  <w:style w:type="character" w:customStyle="1" w:styleId="BoutonCar">
    <w:name w:val="Bouton Car"/>
    <w:basedOn w:val="Policepardfaut"/>
    <w:link w:val="Bouton"/>
    <w:rsid w:val="000B147E"/>
    <w:rPr>
      <w:rFonts w:ascii="Verdana" w:eastAsia="MS Mincho" w:hAnsi="Verdana" w:cs="Times New Roman"/>
      <w:sz w:val="24"/>
      <w:szCs w:val="24"/>
      <w:lang w:eastAsia="fr-FR"/>
    </w:rPr>
  </w:style>
  <w:style w:type="paragraph" w:styleId="Textedebulles">
    <w:name w:val="Balloon Text"/>
    <w:basedOn w:val="Normal"/>
    <w:link w:val="TextedebullesCar"/>
    <w:uiPriority w:val="99"/>
    <w:semiHidden/>
    <w:unhideWhenUsed/>
    <w:rsid w:val="004A43A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A43A3"/>
    <w:rPr>
      <w:rFonts w:ascii="Tahoma" w:hAnsi="Tahoma" w:cs="Tahoma"/>
      <w:sz w:val="16"/>
      <w:szCs w:val="16"/>
    </w:rPr>
  </w:style>
  <w:style w:type="character" w:customStyle="1" w:styleId="apple-converted-space">
    <w:name w:val="apple-converted-space"/>
    <w:basedOn w:val="Policepardfaut"/>
    <w:rsid w:val="007C322A"/>
  </w:style>
  <w:style w:type="paragraph" w:styleId="Paragraphedeliste">
    <w:name w:val="List Paragraph"/>
    <w:basedOn w:val="Normal"/>
    <w:uiPriority w:val="34"/>
    <w:qFormat/>
    <w:rsid w:val="007C32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www.intiformation.fr" TargetMode="External"/><Relationship Id="rId2" Type="http://schemas.openxmlformats.org/officeDocument/2006/relationships/hyperlink" Target="http://www.intiformation.fr" TargetMode="External"/><Relationship Id="rId1" Type="http://schemas.openxmlformats.org/officeDocument/2006/relationships/hyperlink" Target="http://www.intiformation.fr" TargetMode="External"/><Relationship Id="rId5" Type="http://schemas.openxmlformats.org/officeDocument/2006/relationships/hyperlink" Target="http://www.intiformation.fr" TargetMode="External"/><Relationship Id="rId4" Type="http://schemas.openxmlformats.org/officeDocument/2006/relationships/hyperlink" Target="http://www.intiformation.f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12F6BE-5C9B-4D88-91ED-62F822DC6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5</Pages>
  <Words>774</Words>
  <Characters>4260</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hamadi cheikh</dc:creator>
  <cp:lastModifiedBy>INTI0228</cp:lastModifiedBy>
  <cp:revision>3</cp:revision>
  <dcterms:created xsi:type="dcterms:W3CDTF">2016-01-20T14:27:00Z</dcterms:created>
  <dcterms:modified xsi:type="dcterms:W3CDTF">2016-01-21T11:02:00Z</dcterms:modified>
</cp:coreProperties>
</file>