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3.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footer2.xml" ContentType="application/vnd.openxmlformats-officedocument.wordprocessingml.footer+xml"/>
  <Override PartName="/word/footer1.xml" ContentType="application/vnd.openxmlformats-officedocument.wordprocessingml.footer+xml"/>
  <Override PartName="/word/media/rId23.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 </w:t>
      </w:r>
    </w:p>
    <w:p>
      <w:pPr>
        <w:pStyle w:val="BodyText"/>
      </w:pPr>
      <w:r>
        <w:t xml:space="preserve"> </w:t>
      </w:r>
    </w:p>
    <w:bookmarkStart w:id="22" w:name="title"/>
    <w:p>
      <w:pPr>
        <w:pStyle w:val="Heading1"/>
      </w:pPr>
      <w:r>
        <w:t xml:space="preserve">Replication of Stellar et al. (2018): Awe and Humility</w:t>
      </w:r>
    </w:p>
    <w:p>
      <w:pPr>
        <w:pStyle w:val="Author"/>
      </w:pPr>
      <w:r>
        <w:t xml:space="preserve"> </w:t>
      </w:r>
    </w:p>
    <w:p>
      <w:pPr>
        <w:pStyle w:val="Author"/>
      </w:pPr>
      <w:r>
        <w:t xml:space="preserve">Felix Schönbrodt</w:t>
      </w:r>
    </w:p>
    <w:p>
      <w:pPr>
        <w:pStyle w:val="Author"/>
      </w:pPr>
      <w:r>
        <w:t xml:space="preserve">Department of Scholarly Studies, Generic University</w:t>
      </w:r>
    </w:p>
    <w:p>
      <w:pPr>
        <w:pStyle w:val="BodyText"/>
      </w:pPr>
      <w:r>
        <w:t xml:space="preserve"> </w:t>
      </w:r>
    </w:p>
    <w:p>
      <w:pPr>
        <w:pStyle w:val="BodyText"/>
      </w:pPr>
      <w:r>
        <w:t xml:space="preserve"> </w:t>
      </w:r>
    </w:p>
    <w:bookmarkEnd w:id="22"/>
    <w:bookmarkStart w:id="29" w:name="author-note"/>
    <w:p>
      <w:pPr>
        <w:pStyle w:val="Heading1"/>
      </w:pPr>
      <w:r>
        <w:t xml:space="preserve">Author Note</w:t>
      </w:r>
    </w:p>
    <w:p>
      <w:pPr>
        <w:pStyle w:val="FirstParagraph"/>
      </w:pPr>
      <w:r>
        <w:t xml:space="preserve">Felix Schönbrodt</w:t>
      </w:r>
      <w:r>
        <w:t xml:space="preserve"> </w:t>
      </w:r>
      <w:bookmarkStart w:id="26" w:name="orcid"/>
      <w:r>
        <w:drawing>
          <wp:inline>
            <wp:extent cx="152279" cy="152279"/>
            <wp:effectExtent b="0" l="0" r="0" t="0"/>
            <wp:docPr descr="Orcid ID Logo: A green circle with white letters ID" title="" id="24" name="Picture"/>
            <a:graphic>
              <a:graphicData uri="http://schemas.openxmlformats.org/drawingml/2006/picture">
                <pic:pic>
                  <pic:nvPicPr>
                    <pic:cNvPr descr="_extensions/wjschne/apaquarto/ORCID-iD_icon-vector.svg" id="25"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3"/>
                        </a:ext>
                      </a:extLst>
                    </a:blip>
                    <a:stretch>
                      <a:fillRect/>
                    </a:stretch>
                  </pic:blipFill>
                  <pic:spPr bwMode="auto">
                    <a:xfrm>
                      <a:off x="0" y="0"/>
                      <a:ext cx="152279" cy="152279"/>
                    </a:xfrm>
                    <a:prstGeom prst="rect">
                      <a:avLst/>
                    </a:prstGeom>
                    <a:noFill/>
                    <a:ln w="9525">
                      <a:noFill/>
                      <a:headEnd/>
                      <a:tailEnd/>
                    </a:ln>
                  </pic:spPr>
                </pic:pic>
              </a:graphicData>
            </a:graphic>
          </wp:inline>
        </w:drawing>
      </w:r>
      <w:bookmarkEnd w:id="26"/>
      <w:r>
        <w:t xml:space="preserve"> </w:t>
      </w:r>
      <w:hyperlink r:id="rId27">
        <w:r>
          <w:rPr>
            <w:rStyle w:val="Hyperlink"/>
          </w:rPr>
          <w:t xml:space="preserve">https://orcid.org/0000-0002-8282-3910</w:t>
        </w:r>
      </w:hyperlink>
    </w:p>
    <w:p>
      <w:pPr>
        <w:pStyle w:val="BodyText"/>
      </w:pPr>
      <w:r>
        <w:t xml:space="preserve">Correspondence concerning this article should be addressed to Felix Schönbrodt, Department of Scholarly Studies, Generic University, 1234 Capital St., New York, NY 12084-1234, USA, Email:</w:t>
      </w:r>
      <w:r>
        <w:t xml:space="preserve"> </w:t>
      </w:r>
      <w:hyperlink r:id="rId28">
        <w:r>
          <w:rPr>
            <w:rStyle w:val="Hyperlink"/>
          </w:rPr>
          <w:t xml:space="preserve">felix.schoenbrodt@psy.lmu.de</w:t>
        </w:r>
      </w:hyperlink>
    </w:p>
    <w:p>
      <w:r>
        <w:br w:type="page"/>
      </w:r>
    </w:p>
    <w:bookmarkEnd w:id="29"/>
    <w:bookmarkStart w:id="30" w:name="abstract"/>
    <w:p>
      <w:pPr>
        <w:pStyle w:val="Heading1"/>
      </w:pPr>
      <w:r>
        <w:t xml:space="preserve">Abstract</w:t>
      </w:r>
    </w:p>
    <w:p>
      <w:pPr>
        <w:pStyle w:val="AbstractFirstParagraph"/>
      </w:pPr>
      <w:r>
        <w:t xml:space="preserve">This document is a template.</w:t>
      </w:r>
    </w:p>
    <w:bookmarkEnd w:id="30"/>
    <w:bookmarkStart w:id="31" w:name="impact"/>
    <w:p>
      <w:pPr>
        <w:pStyle w:val="Heading1"/>
      </w:pPr>
      <w:r>
        <w:t xml:space="preserve">Impact Statement</w:t>
      </w:r>
    </w:p>
    <w:p>
      <w:pPr>
        <w:pStyle w:val="AbstractFirstParagraph"/>
      </w:pPr>
      <w:r>
        <w:t xml:space="preserve">This template helps you get started.</w:t>
      </w:r>
    </w:p>
    <w:p>
      <w:pPr>
        <w:pStyle w:val="BodyText"/>
      </w:pPr>
      <w:r>
        <w:rPr>
          <w:i/>
          <w:iCs/>
        </w:rPr>
        <w:t xml:space="preserve">Keywords</w:t>
      </w:r>
      <w:r>
        <w:t xml:space="preserve">: Keyword 1, Keyword 2, Keyword 3</w:t>
      </w:r>
    </w:p>
    <w:p>
      <w:r>
        <w:br w:type="page"/>
      </w:r>
    </w:p>
    <w:bookmarkEnd w:id="31"/>
    <w:bookmarkStart w:id="33" w:name="firstheader"/>
    <w:p>
      <w:pPr>
        <w:pStyle w:val="Heading1"/>
      </w:pPr>
      <w:r>
        <w:t xml:space="preserve">Replication of Stellar et al. (2018): Awe and Humility</w:t>
      </w:r>
    </w:p>
    <w:p>
      <w:pPr>
        <w:pStyle w:val="FirstParagraph"/>
      </w:pPr>
      <w:r>
        <w:t xml:space="preserve">This is my first paragraph. Any section headings in the introduction should be in levels 2–5.</w:t>
      </w:r>
    </w:p>
    <w:bookmarkStart w:id="32" w:name="section-in-introduction"/>
    <w:p>
      <w:pPr>
        <w:pStyle w:val="Heading2"/>
      </w:pPr>
      <w:r>
        <w:t xml:space="preserve">Section in Introduction</w:t>
      </w:r>
    </w:p>
    <w:p>
      <w:pPr>
        <w:pStyle w:val="FirstParagraph"/>
      </w:pPr>
      <w:r>
        <w:t xml:space="preserve">This is a reference</w:t>
      </w:r>
      <w:r>
        <w:t xml:space="preserve"> </w:t>
      </w:r>
      <w:r>
        <w:t xml:space="preserve">(</w:t>
      </w:r>
      <w:hyperlink w:anchor="ref-cohen2003applied">
        <w:r>
          <w:rPr>
            <w:rStyle w:val="Hyperlink"/>
          </w:rPr>
          <w:t xml:space="preserve">Cohen et al., 2003</w:t>
        </w:r>
      </w:hyperlink>
      <w:r>
        <w:t xml:space="preserve">)</w:t>
      </w:r>
      <w:r>
        <w:t xml:space="preserve">.</w:t>
      </w:r>
    </w:p>
    <w:bookmarkEnd w:id="32"/>
    <w:bookmarkEnd w:id="33"/>
    <w:bookmarkStart w:id="41" w:name="method"/>
    <w:p>
      <w:pPr>
        <w:pStyle w:val="Heading1"/>
      </w:pPr>
      <w:r>
        <w:t xml:space="preserve">Method</w:t>
      </w:r>
    </w:p>
    <w:p>
      <w:pPr>
        <w:pStyle w:val="FirstParagraph"/>
      </w:pPr>
      <w:r>
        <w:t xml:space="preserve">The hypotheses, operationalizations, analysis plan, inference criteria, and sample size justification have been preregistered at</w:t>
      </w:r>
      <w:r>
        <w:t xml:space="preserve"> </w:t>
      </w:r>
      <w:hyperlink r:id="rId34">
        <w:r>
          <w:rPr>
            <w:rStyle w:val="Hyperlink"/>
          </w:rPr>
          <w:t xml:space="preserve">https://osf.io/537aq</w:t>
        </w:r>
      </w:hyperlink>
      <w:r>
        <w:t xml:space="preserve">. Open material and data are available at</w:t>
      </w:r>
      <w:r>
        <w:t xml:space="preserve"> </w:t>
      </w:r>
      <w:hyperlink r:id="rId35">
        <w:r>
          <w:rPr>
            <w:rStyle w:val="Hyperlink"/>
          </w:rPr>
          <w:t xml:space="preserve">https://osf.io/cy287</w:t>
        </w:r>
      </w:hyperlink>
      <w:r>
        <w:t xml:space="preserve">.</w:t>
      </w:r>
    </w:p>
    <w:bookmarkStart w:id="36" w:name="participants"/>
    <w:p>
      <w:pPr>
        <w:pStyle w:val="Heading2"/>
      </w:pPr>
      <w:r>
        <w:t xml:space="preserve">Participants</w:t>
      </w:r>
    </w:p>
    <w:p>
      <w:pPr>
        <w:pStyle w:val="FirstParagraph"/>
      </w:pPr>
      <w:r>
        <w:t xml:space="preserve">The initial sample had 109 participants. We preregistered to exclude participants who did not write anything in the writing assignment (0 exclusions) or indicated that their data should not be used (0 exclusions), leading to a final sample size of</w:t>
      </w:r>
      <w:r>
        <w:t xml:space="preserve"> </w:t>
      </w:r>
      <w:r>
        <w:rPr>
          <w:i/>
          <w:iCs/>
        </w:rPr>
        <w:t xml:space="preserve">n</w:t>
      </w:r>
      <w:r>
        <w:t xml:space="preserve"> </w:t>
      </w:r>
      <w:r>
        <w:t xml:space="preserve">= 109. The final sample had a mean age of 30.4 (</w:t>
      </w:r>
      <w:r>
        <w:rPr>
          <w:i/>
          <w:iCs/>
        </w:rPr>
        <w:t xml:space="preserve">SD</w:t>
      </w:r>
      <w:r>
        <w:t xml:space="preserve"> </w:t>
      </w:r>
      <w:r>
        <w:t xml:space="preserve">= 15.8, range: 18–99).</w:t>
      </w:r>
    </w:p>
    <w:bookmarkEnd w:id="36"/>
    <w:bookmarkStart w:id="37" w:name="measures"/>
    <w:p>
      <w:pPr>
        <w:pStyle w:val="Heading2"/>
      </w:pPr>
      <w:r>
        <w:t xml:space="preserve">Measures</w:t>
      </w:r>
    </w:p>
    <w:bookmarkEnd w:id="37"/>
    <w:bookmarkStart w:id="38" w:name="procedure"/>
    <w:p>
      <w:pPr>
        <w:pStyle w:val="Heading2"/>
      </w:pPr>
      <w:r>
        <w:t xml:space="preserve">Procedure</w:t>
      </w:r>
    </w:p>
    <w:bookmarkEnd w:id="38"/>
    <w:bookmarkStart w:id="39" w:name="statistical-procedure"/>
    <w:p>
      <w:pPr>
        <w:pStyle w:val="Heading2"/>
      </w:pPr>
      <w:r>
        <w:t xml:space="preserve">Statistical Procedure</w:t>
      </w:r>
    </w:p>
    <w:bookmarkEnd w:id="39"/>
    <w:bookmarkStart w:id="40" w:name="deviations-from-preregistration"/>
    <w:p>
      <w:pPr>
        <w:pStyle w:val="Heading2"/>
      </w:pPr>
      <w:r>
        <w:t xml:space="preserve">Deviations from Preregistration</w:t>
      </w:r>
    </w:p>
    <w:p>
      <w:pPr>
        <w:pStyle w:val="FirstParagraph"/>
      </w:pPr>
      <w:r>
        <w:t xml:space="preserve">Nur wenn es welche gab.</w:t>
      </w:r>
    </w:p>
    <w:bookmarkEnd w:id="40"/>
    <w:bookmarkEnd w:id="41"/>
    <w:bookmarkStart w:id="43" w:name="results"/>
    <w:p>
      <w:pPr>
        <w:pStyle w:val="Heading1"/>
      </w:pPr>
      <w:r>
        <w:t xml:space="preserve">Results</w:t>
      </w:r>
    </w:p>
    <w:bookmarkStart w:id="42" w:name="confirmatory-results"/>
    <w:p>
      <w:pPr>
        <w:pStyle w:val="Heading2"/>
      </w:pPr>
      <w:r>
        <w:t xml:space="preserve">Confirmatory Results</w:t>
      </w:r>
    </w:p>
    <w:p>
      <w:pPr>
        <w:pStyle w:val="FirstParagraph"/>
      </w:pPr>
      <w:r>
        <w:t xml:space="preserve">The results was:</w:t>
      </w:r>
      <w:r>
        <w:t xml:space="preserve"> </w:t>
      </w:r>
      <m:oMath>
        <m:r>
          <m:rPr>
            <m:sty m:val="p"/>
          </m:rPr>
          <m:t>Δ</m:t>
        </m:r>
        <m:r>
          <m:t>M</m:t>
        </m:r>
        <m:r>
          <m:rPr>
            <m:sty m:val="p"/>
          </m:rPr>
          <m:t>=</m:t>
        </m:r>
        <m:r>
          <m:t>0.11</m:t>
        </m:r>
      </m:oMath>
      <w:r>
        <w:t xml:space="preserve">, 95% CI</w:t>
      </w:r>
      <w:r>
        <w:t xml:space="preserve"> </w:t>
      </w:r>
      <m:oMath>
        <m:r>
          <m:rPr>
            <m:sty m:val="p"/>
          </m:rPr>
          <m:t>[</m:t>
        </m:r>
        <m:r>
          <m:rPr>
            <m:sty m:val="p"/>
          </m:rPr>
          <m:t>−</m:t>
        </m:r>
        <m:r>
          <m:t>0.10</m:t>
        </m:r>
        <m:r>
          <m:rPr>
            <m:sty m:val="p"/>
          </m:rPr>
          <m:t>,</m:t>
        </m:r>
        <m:r>
          <m:rPr>
            <m:sty m:val="p"/>
          </m:rPr>
          <m:t>∞</m:t>
        </m:r>
        <m:r>
          <m:rPr>
            <m:sty m:val="p"/>
          </m:rPr>
          <m:t>]</m:t>
        </m:r>
      </m:oMath>
      <w:r>
        <w:t xml:space="preserve">,</w:t>
      </w:r>
      <w:r>
        <w:t xml:space="preserve"> </w:t>
      </w:r>
      <m:oMath>
        <m:r>
          <m:t>t</m:t>
        </m:r>
        <m:r>
          <m:rPr>
            <m:sty m:val="p"/>
          </m:rPr>
          <m:t>(</m:t>
        </m:r>
        <m:r>
          <m:t>61</m:t>
        </m:r>
        <m:r>
          <m:rPr>
            <m:sty m:val="p"/>
          </m:rPr>
          <m:t>)</m:t>
        </m:r>
        <m:r>
          <m:rPr>
            <m:sty m:val="p"/>
          </m:rPr>
          <m:t>=</m:t>
        </m:r>
        <m:r>
          <m:t>0.91</m:t>
        </m:r>
      </m:oMath>
      <w:r>
        <w:t xml:space="preserve">,</w:t>
      </w:r>
      <w:r>
        <w:t xml:space="preserve"> </w:t>
      </w:r>
      <m:oMath>
        <m:r>
          <m:t>p</m:t>
        </m:r>
        <m:r>
          <m:rPr>
            <m:sty m:val="p"/>
          </m:rPr>
          <m:t>=</m:t>
        </m:r>
        <m:r>
          <m:t>.184</m:t>
        </m:r>
      </m:oMath>
      <w:r>
        <w:t xml:space="preserve">.</w:t>
      </w:r>
    </w:p>
    <w:bookmarkEnd w:id="42"/>
    <w:bookmarkEnd w:id="43"/>
    <w:bookmarkStart w:id="46" w:name="discussion"/>
    <w:p>
      <w:pPr>
        <w:pStyle w:val="Heading1"/>
      </w:pPr>
      <w:r>
        <w:t xml:space="preserve">Discussion</w:t>
      </w:r>
    </w:p>
    <w:bookmarkStart w:id="44" w:name="limitations-and-future-directions"/>
    <w:p>
      <w:pPr>
        <w:pStyle w:val="Heading2"/>
      </w:pPr>
      <w:r>
        <w:t xml:space="preserve">Limitations and Future Directions</w:t>
      </w:r>
    </w:p>
    <w:bookmarkEnd w:id="44"/>
    <w:bookmarkStart w:id="45" w:name="conclusion"/>
    <w:p>
      <w:pPr>
        <w:pStyle w:val="Heading2"/>
      </w:pPr>
      <w:r>
        <w:t xml:space="preserve">Conclusion</w:t>
      </w:r>
    </w:p>
    <w:bookmarkEnd w:id="45"/>
    <w:bookmarkEnd w:id="46"/>
    <w:bookmarkStart w:id="49" w:name="references"/>
    <w:p>
      <w:pPr>
        <w:pStyle w:val="Heading1"/>
      </w:pPr>
      <w:r>
        <w:t xml:space="preserve">References</w:t>
      </w:r>
    </w:p>
    <w:bookmarkStart w:id="48" w:name="refs"/>
    <w:bookmarkStart w:id="47" w:name="ref-cohen2003applied"/>
    <w:p>
      <w:pPr>
        <w:pStyle w:val="Bibliography"/>
      </w:pPr>
      <w:r>
        <w:t xml:space="preserve">Cohen, J., Cohen, P., West, S. G., &amp; Aiken, L. S. (2003).</w:t>
      </w:r>
      <w:r>
        <w:t xml:space="preserve"> </w:t>
      </w:r>
      <w:r>
        <w:rPr>
          <w:i/>
          <w:iCs/>
        </w:rPr>
        <w:t xml:space="preserve">Applied multiple regression/correlation analysis for the behavioral sciences</w:t>
      </w:r>
      <w:r>
        <w:t xml:space="preserve"> </w:t>
      </w:r>
      <w:r>
        <w:t xml:space="preserve">(3rd ed.). Lawrence Erlbaum Associates.</w:t>
      </w:r>
    </w:p>
    <w:bookmarkEnd w:id="47"/>
    <w:bookmarkEnd w:id="48"/>
    <w:p>
      <w:r>
        <w:br w:type="page"/>
      </w:r>
    </w:p>
    <w:bookmarkEnd w:id="49"/>
    <w:p>
      <w:pPr>
        <w:pStyle w:val="Heading1"/>
      </w:pPr>
      <w:r>
        <w:t xml:space="preserve">Appendix A</w:t>
      </w:r>
    </w:p>
    <w:bookmarkStart w:id="50" w:name="apx-a"/>
    <w:p>
      <w:pPr>
        <w:pStyle w:val="Heading1"/>
      </w:pPr>
      <w:r>
        <w:t xml:space="preserve">This Section Is an Appendix</w:t>
      </w:r>
    </w:p>
    <w:p>
      <w:r>
        <w:br w:type="page"/>
      </w:r>
    </w:p>
    <w:bookmarkEnd w:id="50"/>
    <w:p>
      <w:pPr>
        <w:pStyle w:val="Heading1"/>
      </w:pPr>
      <w:r>
        <w:t xml:space="preserve">Appendix B</w:t>
      </w:r>
    </w:p>
    <w:bookmarkStart w:id="51" w:name="apx-b"/>
    <w:p>
      <w:pPr>
        <w:pStyle w:val="Heading1"/>
      </w:pPr>
      <w:r>
        <w:t xml:space="preserve">Another Appendix</w:t>
      </w:r>
    </w:p>
    <w:bookmarkEnd w:id="51"/>
    <w:sectPr w:rsidR="007868AB" w:rsidRPr="005528BA">
      <w:headerReference r:id="rId8" w:type="even"/>
      <w:headerReference r:id="rId9" w:type="default"/>
      <w:footerReference r:id="rId10" w:type="even"/>
      <w:footerReference r:id="rId11" w:type="default"/>
      <w:headerReference r:id="rId12" w:type="first"/>
      <w:footerReference r:id="rId13" w:type="first"/>
      <w:pgSz w:h="15840" w:w="12240"/>
      <w:pgMar w:bottom="1440" w:footer="720" w:gutter="0" w:header="720" w:left="1440" w:right="1440" w:top="1440"/>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A8A7EE" w14:textId="77777777" w:rsidR="00BB5C76" w:rsidRDefault="00BB5C7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12C7AE" w14:textId="77777777" w:rsidR="00BB5C76" w:rsidRDefault="00BB5C7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C4098C" w14:textId="77777777" w:rsidR="00BB5C76" w:rsidRDefault="00BB5C76">
    <w:pPr>
      <w:pStyle w:val="Foote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3BB696" w14:textId="77777777" w:rsidR="00BB5C76" w:rsidRDefault="00BB5C7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0AA480" w14:textId="7EF1670F" w:rsidR="00340B9E" w:rsidRPr="000D23CF" w:rsidRDefault="00000000" w:rsidP="000D23CF">
    <w:pPr>
      <w:tabs>
        <w:tab w:val="right" w:pos="9360"/>
      </w:tabs>
    </w:pPr>
    <w:sdt>
      <w:sdtPr>
        <w:alias w:val="Comments"/>
        <w:tag w:val=""/>
        <w:id w:val="411821190"/>
        <w:placeholder>
          <w:docPart w:val="0C02FC99099648D19246354A6487E13A"/>
        </w:placeholder>
        <w:showingPlcHdr/>
        <w:dataBinding w:prefixMappings="xmlns:ns0='http://purl.org/dc/elements/1.1/' xmlns:ns1='http://schemas.openxmlformats.org/package/2006/metadata/core-properties' " w:xpath="/ns1:coreProperties[1]/ns0:description[1]" w:storeItemID="{6C3C8BC8-F283-45AE-878A-BAB7291924A1}"/>
        <w:text w:multiLine="1"/>
      </w:sdtPr>
      <w:sdtContent>
        <w:r w:rsidR="00BB5C76" w:rsidRPr="00361F1C">
          <w:rPr>
            <w:rStyle w:val="PlaceholderText"/>
          </w:rPr>
          <w:t>[Comments]</w:t>
        </w:r>
      </w:sdtContent>
    </w:sdt>
    <w:r w:rsidR="000D23CF">
      <w:tab/>
    </w:r>
    <w:r w:rsidR="000D23CF">
      <w:fldChar w:fldCharType="begin"/>
    </w:r>
    <w:r w:rsidR="000D23CF">
      <w:instrText xml:space="preserve"> PAGE   \* MERGEFORMAT </w:instrText>
    </w:r>
    <w:r w:rsidR="000D23CF">
      <w:fldChar w:fldCharType="separate"/>
    </w:r>
    <w:r w:rsidR="000D23CF">
      <w:rPr>
        <w:noProof/>
      </w:rPr>
      <w:t>1</w:t>
    </w:r>
    <w:r w:rsidR="000D23CF">
      <w:rPr>
        <w:noProof/>
      </w:rPr>
      <w:fldChar w:fldCharType="end"/>
    </w:r>
  </w:p>
  <w:p w14:paraId="0B6AFBF4" w14:textId="77777777" w:rsidR="00340B9E" w:rsidRDefault="00340B9E">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5E26B0" w14:textId="77777777" w:rsidR="00BB5C76" w:rsidRDefault="00BB5C76">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FFFFFF7C"/>
    <w:multiLevelType w:val="singleLevel"/>
    <w:tmpl w:val="631A5F20"/>
    <w:lvl w:ilvl="0">
      <w:start w:val="1"/>
      <w:numFmt w:val="decimal"/>
      <w:lvlText w:val="%1."/>
      <w:lvlJc w:val="left"/>
      <w:pPr>
        <w:tabs>
          <w:tab w:pos="1800" w:val="num"/>
        </w:tabs>
        <w:ind w:hanging="360" w:left="1800"/>
      </w:pPr>
    </w:lvl>
  </w:abstractNum>
  <w:abstractNum w15:restartNumberingAfterBreak="0" w:abstractNumId="1">
    <w:nsid w:val="FFFFFF7D"/>
    <w:multiLevelType w:val="singleLevel"/>
    <w:tmpl w:val="8AA8C720"/>
    <w:lvl w:ilvl="0">
      <w:start w:val="1"/>
      <w:numFmt w:val="decimal"/>
      <w:lvlText w:val="%1."/>
      <w:lvlJc w:val="left"/>
      <w:pPr>
        <w:tabs>
          <w:tab w:pos="1440" w:val="num"/>
        </w:tabs>
        <w:ind w:hanging="360" w:left="1440"/>
      </w:pPr>
    </w:lvl>
  </w:abstractNum>
  <w:abstractNum w15:restartNumberingAfterBreak="0" w:abstractNumId="2">
    <w:nsid w:val="FFFFFF7E"/>
    <w:multiLevelType w:val="singleLevel"/>
    <w:tmpl w:val="0A3E2FDE"/>
    <w:lvl w:ilvl="0">
      <w:start w:val="1"/>
      <w:numFmt w:val="decimal"/>
      <w:lvlText w:val="%1."/>
      <w:lvlJc w:val="left"/>
      <w:pPr>
        <w:tabs>
          <w:tab w:pos="1080" w:val="num"/>
        </w:tabs>
        <w:ind w:hanging="360" w:left="1080"/>
      </w:pPr>
    </w:lvl>
  </w:abstractNum>
  <w:abstractNum w15:restartNumberingAfterBreak="0" w:abstractNumId="3">
    <w:nsid w:val="FFFFFF7F"/>
    <w:multiLevelType w:val="singleLevel"/>
    <w:tmpl w:val="DC147E68"/>
    <w:lvl w:ilvl="0">
      <w:start w:val="1"/>
      <w:numFmt w:val="decimal"/>
      <w:lvlText w:val="%1."/>
      <w:lvlJc w:val="left"/>
      <w:pPr>
        <w:tabs>
          <w:tab w:pos="720" w:val="num"/>
        </w:tabs>
        <w:ind w:hanging="360" w:left="720"/>
      </w:pPr>
    </w:lvl>
  </w:abstractNum>
  <w:abstractNum w15:restartNumberingAfterBreak="0" w:abstractNumId="4">
    <w:nsid w:val="FFFFFF80"/>
    <w:multiLevelType w:val="singleLevel"/>
    <w:tmpl w:val="839682B4"/>
    <w:lvl w:ilvl="0">
      <w:start w:val="1"/>
      <w:numFmt w:val="bullet"/>
      <w:lvlText w:val=""/>
      <w:lvlJc w:val="left"/>
      <w:pPr>
        <w:tabs>
          <w:tab w:pos="1800" w:val="num"/>
        </w:tabs>
        <w:ind w:hanging="360" w:left="1800"/>
      </w:pPr>
      <w:rPr>
        <w:rFonts w:ascii="Symbol" w:hAnsi="Symbol" w:hint="default"/>
      </w:rPr>
    </w:lvl>
  </w:abstractNum>
  <w:abstractNum w15:restartNumberingAfterBreak="0" w:abstractNumId="5">
    <w:nsid w:val="FFFFFF81"/>
    <w:multiLevelType w:val="singleLevel"/>
    <w:tmpl w:val="E2128A1A"/>
    <w:lvl w:ilvl="0">
      <w:start w:val="1"/>
      <w:numFmt w:val="bullet"/>
      <w:lvlText w:val=""/>
      <w:lvlJc w:val="left"/>
      <w:pPr>
        <w:tabs>
          <w:tab w:pos="1440" w:val="num"/>
        </w:tabs>
        <w:ind w:hanging="360" w:left="1440"/>
      </w:pPr>
      <w:rPr>
        <w:rFonts w:ascii="Symbol" w:hAnsi="Symbol" w:hint="default"/>
      </w:rPr>
    </w:lvl>
  </w:abstractNum>
  <w:abstractNum w15:restartNumberingAfterBreak="0" w:abstractNumId="6">
    <w:nsid w:val="FFFFFF82"/>
    <w:multiLevelType w:val="singleLevel"/>
    <w:tmpl w:val="D18C86DE"/>
    <w:lvl w:ilvl="0">
      <w:start w:val="1"/>
      <w:numFmt w:val="bullet"/>
      <w:lvlText w:val=""/>
      <w:lvlJc w:val="left"/>
      <w:pPr>
        <w:tabs>
          <w:tab w:pos="1080" w:val="num"/>
        </w:tabs>
        <w:ind w:hanging="360" w:left="1080"/>
      </w:pPr>
      <w:rPr>
        <w:rFonts w:ascii="Symbol" w:hAnsi="Symbol" w:hint="default"/>
      </w:rPr>
    </w:lvl>
  </w:abstractNum>
  <w:abstractNum w15:restartNumberingAfterBreak="0" w:abstractNumId="7">
    <w:nsid w:val="FFFFFF83"/>
    <w:multiLevelType w:val="singleLevel"/>
    <w:tmpl w:val="165E97EA"/>
    <w:lvl w:ilvl="0">
      <w:start w:val="1"/>
      <w:numFmt w:val="bullet"/>
      <w:lvlText w:val=""/>
      <w:lvlJc w:val="left"/>
      <w:pPr>
        <w:tabs>
          <w:tab w:pos="720" w:val="num"/>
        </w:tabs>
        <w:ind w:hanging="360" w:left="720"/>
      </w:pPr>
      <w:rPr>
        <w:rFonts w:ascii="Symbol" w:hAnsi="Symbol" w:hint="default"/>
      </w:rPr>
    </w:lvl>
  </w:abstractNum>
  <w:abstractNum w15:restartNumberingAfterBreak="0" w:abstractNumId="8">
    <w:nsid w:val="FFFFFF88"/>
    <w:multiLevelType w:val="singleLevel"/>
    <w:tmpl w:val="35509728"/>
    <w:lvl w:ilvl="0">
      <w:start w:val="1"/>
      <w:numFmt w:val="decimal"/>
      <w:lvlText w:val="%1."/>
      <w:lvlJc w:val="left"/>
      <w:pPr>
        <w:tabs>
          <w:tab w:pos="360" w:val="num"/>
        </w:tabs>
        <w:ind w:hanging="360" w:left="360"/>
      </w:pPr>
    </w:lvl>
  </w:abstractNum>
  <w:abstractNum w15:restartNumberingAfterBreak="0" w:abstractNumId="9">
    <w:nsid w:val="FFFFFF89"/>
    <w:multiLevelType w:val="singleLevel"/>
    <w:tmpl w:val="38C8C9DE"/>
    <w:lvl w:ilvl="0">
      <w:start w:val="1"/>
      <w:numFmt w:val="bullet"/>
      <w:lvlText w:val=""/>
      <w:lvlJc w:val="left"/>
      <w:pPr>
        <w:tabs>
          <w:tab w:pos="360" w:val="num"/>
        </w:tabs>
        <w:ind w:hanging="360" w:left="360"/>
      </w:pPr>
      <w:rPr>
        <w:rFonts w:ascii="Symbol" w:hAnsi="Symbol" w:hint="default"/>
      </w:rPr>
    </w:lvl>
  </w:abstractNum>
  <w:abstractNum w15:restartNumberingAfterBreak="0" w:abstractNumId="10">
    <w:nsid w:val="5D1079BE"/>
    <w:multiLevelType w:val="hybridMultilevel"/>
    <w:tmpl w:val="589A61B8"/>
    <w:lvl w:ilvl="0" w:tplc="2A80B848">
      <w:start w:val="1"/>
      <w:numFmt w:val="decimal"/>
      <w:pStyle w:val="APAEnumerated"/>
      <w:lvlText w:val="%1."/>
      <w:lvlJc w:val="left"/>
      <w:pPr>
        <w:ind w:hanging="360" w:left="360"/>
      </w:pPr>
      <w:rPr>
        <w:rFonts w:hint="default"/>
      </w:rPr>
    </w:lvl>
    <w:lvl w:ilvl="1" w:tentative="1" w:tplc="04090019">
      <w:start w:val="1"/>
      <w:numFmt w:val="lowerLetter"/>
      <w:lvlText w:val="%2."/>
      <w:lvlJc w:val="left"/>
      <w:pPr>
        <w:ind w:hanging="360" w:left="1080"/>
      </w:pPr>
    </w:lvl>
    <w:lvl w:ilvl="2" w:tentative="1" w:tplc="0409001B">
      <w:start w:val="1"/>
      <w:numFmt w:val="lowerRoman"/>
      <w:lvlText w:val="%3."/>
      <w:lvlJc w:val="right"/>
      <w:pPr>
        <w:ind w:hanging="180" w:left="1800"/>
      </w:pPr>
    </w:lvl>
    <w:lvl w:ilvl="3" w:tentative="1" w:tplc="0409000F">
      <w:start w:val="1"/>
      <w:numFmt w:val="decimal"/>
      <w:lvlText w:val="%4."/>
      <w:lvlJc w:val="left"/>
      <w:pPr>
        <w:ind w:hanging="360" w:left="2520"/>
      </w:pPr>
    </w:lvl>
    <w:lvl w:ilvl="4" w:tentative="1" w:tplc="04090019">
      <w:start w:val="1"/>
      <w:numFmt w:val="lowerLetter"/>
      <w:lvlText w:val="%5."/>
      <w:lvlJc w:val="left"/>
      <w:pPr>
        <w:ind w:hanging="360" w:left="3240"/>
      </w:pPr>
    </w:lvl>
    <w:lvl w:ilvl="5" w:tentative="1" w:tplc="0409001B">
      <w:start w:val="1"/>
      <w:numFmt w:val="lowerRoman"/>
      <w:lvlText w:val="%6."/>
      <w:lvlJc w:val="right"/>
      <w:pPr>
        <w:ind w:hanging="180" w:left="3960"/>
      </w:pPr>
    </w:lvl>
    <w:lvl w:ilvl="6" w:tentative="1" w:tplc="0409000F">
      <w:start w:val="1"/>
      <w:numFmt w:val="decimal"/>
      <w:lvlText w:val="%7."/>
      <w:lvlJc w:val="left"/>
      <w:pPr>
        <w:ind w:hanging="360" w:left="4680"/>
      </w:pPr>
    </w:lvl>
    <w:lvl w:ilvl="7" w:tentative="1" w:tplc="04090019">
      <w:start w:val="1"/>
      <w:numFmt w:val="lowerLetter"/>
      <w:lvlText w:val="%8."/>
      <w:lvlJc w:val="left"/>
      <w:pPr>
        <w:ind w:hanging="360" w:left="5400"/>
      </w:pPr>
    </w:lvl>
    <w:lvl w:ilvl="8" w:tentative="1" w:tplc="0409001B">
      <w:start w:val="1"/>
      <w:numFmt w:val="lowerRoman"/>
      <w:lvlText w:val="%9."/>
      <w:lvlJc w:val="right"/>
      <w:pPr>
        <w:ind w:hanging="180" w:left="612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16cid:durableId="423961382" w:numId="1">
    <w:abstractNumId w:val="10"/>
  </w:num>
  <w:num w16cid:durableId="1687557963" w:numId="2">
    <w:abstractNumId w:val="9"/>
  </w:num>
  <w:num w16cid:durableId="1037200209" w:numId="3">
    <w:abstractNumId w:val="7"/>
  </w:num>
  <w:num w16cid:durableId="1834566650" w:numId="4">
    <w:abstractNumId w:val="6"/>
  </w:num>
  <w:num w16cid:durableId="1713074931" w:numId="5">
    <w:abstractNumId w:val="5"/>
  </w:num>
  <w:num w16cid:durableId="90976974" w:numId="6">
    <w:abstractNumId w:val="4"/>
  </w:num>
  <w:num w16cid:durableId="1378773811" w:numId="7">
    <w:abstractNumId w:val="8"/>
  </w:num>
  <w:num w16cid:durableId="2106684559" w:numId="8">
    <w:abstractNumId w:val="3"/>
  </w:num>
  <w:num w16cid:durableId="1702896435" w:numId="9">
    <w:abstractNumId w:val="2"/>
  </w:num>
  <w:num w16cid:durableId="1542131015" w:numId="10">
    <w:abstractNumId w:val="1"/>
  </w:num>
  <w:num w16cid:durableId="1202327122" w:numId="11">
    <w:abstractNumId w:val="0"/>
  </w:num>
  <w:num w16cid:durableId="1855149352" w:numId="12">
    <w:abstractNumId w:val="9"/>
  </w:num>
  <w:num w16cid:durableId="1364743380" w:numId="13">
    <w:abstractNumId w:val="7"/>
  </w:num>
  <w:num w16cid:durableId="20473214" w:numId="14">
    <w:abstractNumId w:val="6"/>
  </w:num>
  <w:num w16cid:durableId="1905485383" w:numId="15">
    <w:abstractNumId w:val="5"/>
  </w:num>
  <w:num w16cid:durableId="1657997273" w:numId="16">
    <w:abstractNumId w:val="4"/>
  </w:num>
  <w:num w16cid:durableId="1775712193" w:numId="17">
    <w:abstractNumId w:val="8"/>
  </w:num>
  <w:num w16cid:durableId="772827886" w:numId="18">
    <w:abstractNumId w:val="3"/>
  </w:num>
  <w:num w16cid:durableId="1912688915" w:numId="19">
    <w:abstractNumId w:val="2"/>
  </w:num>
  <w:num w16cid:durableId="1611625261" w:numId="20">
    <w:abstractNumId w:val="1"/>
  </w:num>
  <w:num w16cid:durableId="2107966237" w:numId="21">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stylePaneSortMethod w:val="0000"/>
  <w:doNotTrackMoves/>
  <w:defaultTabStop w:val="720"/>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071F"/>
    <w:rsid w:val="00010E42"/>
    <w:rsid w:val="000262D9"/>
    <w:rsid w:val="00036EDA"/>
    <w:rsid w:val="00041AF0"/>
    <w:rsid w:val="00060379"/>
    <w:rsid w:val="00064E3B"/>
    <w:rsid w:val="00065938"/>
    <w:rsid w:val="00077AB1"/>
    <w:rsid w:val="00090864"/>
    <w:rsid w:val="000D23CF"/>
    <w:rsid w:val="000D5C95"/>
    <w:rsid w:val="00101C59"/>
    <w:rsid w:val="00102C76"/>
    <w:rsid w:val="00126683"/>
    <w:rsid w:val="0017682D"/>
    <w:rsid w:val="00184809"/>
    <w:rsid w:val="001A345B"/>
    <w:rsid w:val="001B0FEA"/>
    <w:rsid w:val="001E466D"/>
    <w:rsid w:val="001F1CB0"/>
    <w:rsid w:val="00216260"/>
    <w:rsid w:val="002239CF"/>
    <w:rsid w:val="00225010"/>
    <w:rsid w:val="00232B45"/>
    <w:rsid w:val="002432D4"/>
    <w:rsid w:val="00250BD5"/>
    <w:rsid w:val="00251EDB"/>
    <w:rsid w:val="0027048E"/>
    <w:rsid w:val="002723E0"/>
    <w:rsid w:val="0027518C"/>
    <w:rsid w:val="002A768D"/>
    <w:rsid w:val="002B1D3B"/>
    <w:rsid w:val="002B6632"/>
    <w:rsid w:val="002C3B74"/>
    <w:rsid w:val="002C5DF2"/>
    <w:rsid w:val="002E7A3C"/>
    <w:rsid w:val="0030567B"/>
    <w:rsid w:val="003141C0"/>
    <w:rsid w:val="003340D6"/>
    <w:rsid w:val="00340B9E"/>
    <w:rsid w:val="00387689"/>
    <w:rsid w:val="003B7C65"/>
    <w:rsid w:val="003D2E3A"/>
    <w:rsid w:val="003D73FF"/>
    <w:rsid w:val="004023D3"/>
    <w:rsid w:val="004544C0"/>
    <w:rsid w:val="00464B44"/>
    <w:rsid w:val="00467A7C"/>
    <w:rsid w:val="00496CB8"/>
    <w:rsid w:val="004D17CF"/>
    <w:rsid w:val="004D5CEB"/>
    <w:rsid w:val="004E2B8F"/>
    <w:rsid w:val="0051128C"/>
    <w:rsid w:val="005203E2"/>
    <w:rsid w:val="005528BA"/>
    <w:rsid w:val="005566BA"/>
    <w:rsid w:val="00565B1E"/>
    <w:rsid w:val="005665F3"/>
    <w:rsid w:val="00586C23"/>
    <w:rsid w:val="00602337"/>
    <w:rsid w:val="006122FA"/>
    <w:rsid w:val="00633291"/>
    <w:rsid w:val="00661B64"/>
    <w:rsid w:val="006A7CEE"/>
    <w:rsid w:val="006D3C7F"/>
    <w:rsid w:val="00717963"/>
    <w:rsid w:val="00772034"/>
    <w:rsid w:val="007868AB"/>
    <w:rsid w:val="007A1B2A"/>
    <w:rsid w:val="007C4E27"/>
    <w:rsid w:val="007E2A5D"/>
    <w:rsid w:val="00801C81"/>
    <w:rsid w:val="0083560B"/>
    <w:rsid w:val="00852D8C"/>
    <w:rsid w:val="0086288E"/>
    <w:rsid w:val="008F27BE"/>
    <w:rsid w:val="009057F5"/>
    <w:rsid w:val="00932B9C"/>
    <w:rsid w:val="009638C5"/>
    <w:rsid w:val="009B29FD"/>
    <w:rsid w:val="009B41AF"/>
    <w:rsid w:val="00A072AF"/>
    <w:rsid w:val="00A16B10"/>
    <w:rsid w:val="00A46245"/>
    <w:rsid w:val="00A82821"/>
    <w:rsid w:val="00A946AC"/>
    <w:rsid w:val="00AA1F29"/>
    <w:rsid w:val="00AC3115"/>
    <w:rsid w:val="00AC58E4"/>
    <w:rsid w:val="00AE4D7A"/>
    <w:rsid w:val="00AE5BBA"/>
    <w:rsid w:val="00AF36CA"/>
    <w:rsid w:val="00B02682"/>
    <w:rsid w:val="00B12CE3"/>
    <w:rsid w:val="00B21373"/>
    <w:rsid w:val="00B42EBE"/>
    <w:rsid w:val="00B617FB"/>
    <w:rsid w:val="00B830DE"/>
    <w:rsid w:val="00B83793"/>
    <w:rsid w:val="00B94715"/>
    <w:rsid w:val="00BB3FEC"/>
    <w:rsid w:val="00BB5C76"/>
    <w:rsid w:val="00BD022F"/>
    <w:rsid w:val="00C23682"/>
    <w:rsid w:val="00C304F7"/>
    <w:rsid w:val="00C4693A"/>
    <w:rsid w:val="00C84525"/>
    <w:rsid w:val="00CA071F"/>
    <w:rsid w:val="00CB7758"/>
    <w:rsid w:val="00CE01EB"/>
    <w:rsid w:val="00D11429"/>
    <w:rsid w:val="00D25C5B"/>
    <w:rsid w:val="00D630B7"/>
    <w:rsid w:val="00D807FA"/>
    <w:rsid w:val="00DA752F"/>
    <w:rsid w:val="00DB4D47"/>
    <w:rsid w:val="00DE772F"/>
    <w:rsid w:val="00E37D61"/>
    <w:rsid w:val="00E401D3"/>
    <w:rsid w:val="00E401FC"/>
    <w:rsid w:val="00E528E7"/>
    <w:rsid w:val="00E71E11"/>
    <w:rsid w:val="00E868AE"/>
    <w:rsid w:val="00E90878"/>
    <w:rsid w:val="00EA4191"/>
    <w:rsid w:val="00EA785F"/>
    <w:rsid w:val="00EA7B31"/>
    <w:rsid w:val="00F13DD4"/>
    <w:rsid w:val="00F3598F"/>
    <w:rsid w:val="00F57810"/>
    <w:rsid w:val="00F774FD"/>
    <w:rsid w:val="00F87745"/>
    <w:rsid w:val="00F92DA2"/>
    <w:rsid w:val="00FC515E"/>
  </w:rsids>
  <w:themeFontLang w:val="en-US"/>
  <w:clrSchemeMapping w:accent1="accent1" w:accent2="accent2" w:accent3="accent3" w:accent4="accent4" w:accent5="accent5" w:accent6="accent6" w:bg1="light1" w:bg2="light2" w:followedHyperlink="followedHyperlink" w:hyperlink="hyperlink" w:t1="dark1" w:t2="dark2"/>
  <w:doNotIncludeSubdocsInStats/>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rsid w:val="0083560B"/>
    <w:pPr>
      <w:spacing w:after="0" w:line="480" w:lineRule="auto"/>
    </w:pPr>
  </w:style>
  <w:style w:styleId="Heading1" w:type="paragraph">
    <w:name w:val="heading 1"/>
    <w:basedOn w:val="Normal"/>
    <w:next w:val="BodyText"/>
    <w:uiPriority w:val="9"/>
    <w:qFormat/>
    <w:rsid w:val="00901FB7"/>
    <w:pPr>
      <w:keepNext/>
      <w:keepLines/>
      <w:jc w:val="center"/>
      <w:outlineLvl w:val="0"/>
    </w:pPr>
    <w:rPr>
      <w:rFonts w:asciiTheme="majorHAnsi" w:cstheme="majorBidi" w:eastAsiaTheme="majorEastAsia" w:hAnsiTheme="majorHAnsi"/>
      <w:b/>
      <w:bCs/>
      <w:szCs w:val="32"/>
    </w:rPr>
  </w:style>
  <w:style w:styleId="Heading2" w:type="paragraph">
    <w:name w:val="heading 2"/>
    <w:basedOn w:val="Normal"/>
    <w:next w:val="BodyText"/>
    <w:uiPriority w:val="9"/>
    <w:unhideWhenUsed/>
    <w:qFormat/>
    <w:rsid w:val="00901FB7"/>
    <w:pPr>
      <w:keepNext/>
      <w:keepLines/>
      <w:outlineLvl w:val="1"/>
    </w:pPr>
    <w:rPr>
      <w:rFonts w:asciiTheme="majorHAnsi" w:cstheme="majorBidi" w:eastAsiaTheme="majorEastAsia" w:hAnsiTheme="majorHAnsi"/>
      <w:b/>
      <w:bCs/>
      <w:szCs w:val="28"/>
    </w:rPr>
  </w:style>
  <w:style w:styleId="Heading3" w:type="paragraph">
    <w:name w:val="heading 3"/>
    <w:basedOn w:val="Normal"/>
    <w:next w:val="BodyText"/>
    <w:uiPriority w:val="9"/>
    <w:unhideWhenUsed/>
    <w:qFormat/>
    <w:rsid w:val="00901FB7"/>
    <w:pPr>
      <w:keepNext/>
      <w:keepLines/>
      <w:outlineLvl w:val="2"/>
    </w:pPr>
    <w:rPr>
      <w:rFonts w:asciiTheme="majorHAnsi" w:cstheme="majorBidi" w:eastAsiaTheme="majorEastAsia" w:hAnsiTheme="majorHAnsi"/>
      <w:b/>
      <w:bCs/>
      <w:i/>
    </w:rPr>
  </w:style>
  <w:style w:styleId="Heading4" w:type="paragraph">
    <w:name w:val="heading 4"/>
    <w:basedOn w:val="Normal"/>
    <w:next w:val="BodyText"/>
    <w:uiPriority w:val="9"/>
    <w:unhideWhenUsed/>
    <w:qFormat/>
    <w:rsid w:val="008174AC"/>
    <w:pPr>
      <w:keepNext/>
      <w:keepLines/>
      <w:ind w:firstLine="720"/>
      <w:outlineLvl w:val="3"/>
    </w:pPr>
    <w:rPr>
      <w:rFonts w:asciiTheme="majorHAnsi" w:cstheme="majorBidi" w:eastAsiaTheme="majorEastAsia" w:hAnsiTheme="majorHAnsi"/>
      <w:b/>
      <w:bCs/>
    </w:rPr>
  </w:style>
  <w:style w:styleId="Heading5" w:type="paragraph">
    <w:name w:val="heading 5"/>
    <w:basedOn w:val="Normal"/>
    <w:next w:val="BodyText"/>
    <w:uiPriority w:val="9"/>
    <w:unhideWhenUsed/>
    <w:qFormat/>
    <w:rsid w:val="00BD022F"/>
    <w:pPr>
      <w:keepNext/>
      <w:keepLines/>
      <w:ind w:firstLine="720"/>
      <w:outlineLvl w:val="4"/>
    </w:pPr>
    <w:rPr>
      <w:rFonts w:asciiTheme="majorHAnsi" w:cstheme="majorBidi" w:eastAsiaTheme="majorEastAsia" w:hAnsiTheme="majorHAnsi"/>
      <w:b/>
      <w:i/>
      <w:iCs/>
    </w:rPr>
  </w:style>
  <w:style w:styleId="Heading6" w:type="paragraph">
    <w:name w:val="heading 6"/>
    <w:basedOn w:val="Normal"/>
    <w:next w:val="BodyText"/>
    <w:uiPriority w:val="9"/>
    <w:unhideWhenUsed/>
    <w:pPr>
      <w:keepNext/>
      <w:keepLines/>
      <w:spacing w:before="200"/>
      <w:outlineLvl w:val="5"/>
    </w:pPr>
    <w:rPr>
      <w:rFonts w:asciiTheme="majorHAnsi" w:cstheme="majorBidi" w:eastAsiaTheme="majorEastAsia" w:hAnsiTheme="majorHAnsi"/>
      <w:color w:themeColor="accent1" w:val="4472C4"/>
    </w:rPr>
  </w:style>
  <w:style w:styleId="Heading7" w:type="paragraph">
    <w:name w:val="heading 7"/>
    <w:basedOn w:val="Normal"/>
    <w:next w:val="BodyText"/>
    <w:uiPriority w:val="9"/>
    <w:unhideWhenUsed/>
    <w:pPr>
      <w:keepNext/>
      <w:keepLines/>
      <w:spacing w:before="200"/>
      <w:outlineLvl w:val="6"/>
    </w:pPr>
    <w:rPr>
      <w:rFonts w:asciiTheme="majorHAnsi" w:cstheme="majorBidi" w:eastAsiaTheme="majorEastAsia" w:hAnsiTheme="majorHAnsi"/>
      <w:color w:themeColor="accent1" w:val="4472C4"/>
    </w:rPr>
  </w:style>
  <w:style w:styleId="Heading8" w:type="paragraph">
    <w:name w:val="heading 8"/>
    <w:basedOn w:val="Normal"/>
    <w:next w:val="BodyText"/>
    <w:uiPriority w:val="9"/>
    <w:unhideWhenUsed/>
    <w:pPr>
      <w:keepNext/>
      <w:keepLines/>
      <w:spacing w:before="200"/>
      <w:outlineLvl w:val="7"/>
    </w:pPr>
    <w:rPr>
      <w:rFonts w:asciiTheme="majorHAnsi" w:cstheme="majorBidi" w:eastAsiaTheme="majorEastAsia" w:hAnsiTheme="majorHAnsi"/>
      <w:color w:themeColor="accent1" w:val="4472C4"/>
    </w:rPr>
  </w:style>
  <w:style w:styleId="Heading9" w:type="paragraph">
    <w:name w:val="heading 9"/>
    <w:basedOn w:val="Normal"/>
    <w:next w:val="BodyText"/>
    <w:uiPriority w:val="9"/>
    <w:unhideWhenUsed/>
    <w:pPr>
      <w:keepNext/>
      <w:keepLines/>
      <w:spacing w:before="200"/>
      <w:outlineLvl w:val="8"/>
    </w:pPr>
    <w:rPr>
      <w:rFonts w:asciiTheme="majorHAnsi" w:cstheme="majorBidi" w:eastAsiaTheme="majorEastAsia" w:hAnsiTheme="majorHAnsi"/>
      <w:color w:themeColor="accent1" w:val="4472C4"/>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link w:val="BodyTextChar"/>
    <w:qFormat/>
    <w:rsid w:val="0083560B"/>
    <w:pPr>
      <w:ind w:firstLine="720"/>
    </w:pPr>
  </w:style>
  <w:style w:customStyle="1" w:styleId="FirstParagraph" w:type="paragraph">
    <w:name w:val="First Paragraph"/>
    <w:basedOn w:val="BodyText"/>
    <w:next w:val="BodyText"/>
    <w:qFormat/>
    <w:rsid w:val="008174AC"/>
  </w:style>
  <w:style w:customStyle="1" w:styleId="Compact" w:type="paragraph">
    <w:name w:val="Compact"/>
    <w:basedOn w:val="BodyText"/>
    <w:qFormat/>
    <w:rsid w:val="00387689"/>
    <w:pPr>
      <w:spacing w:line="240" w:lineRule="auto"/>
      <w:ind w:firstLine="0"/>
    </w:pPr>
  </w:style>
  <w:style w:styleId="Title" w:type="paragraph">
    <w:name w:val="Title"/>
    <w:basedOn w:val="Normal"/>
    <w:next w:val="BodyText"/>
    <w:link w:val="TitleChar"/>
    <w:qFormat/>
    <w:rsid w:val="00E401FC"/>
    <w:pPr>
      <w:jc w:val="center"/>
      <w:outlineLvl w:val="0"/>
    </w:pPr>
    <w:rPr>
      <w:b/>
      <w:bCs/>
    </w:rPr>
  </w:style>
  <w:style w:styleId="Subtitle" w:type="paragraph">
    <w:name w:val="Subtitle"/>
    <w:basedOn w:val="Title"/>
    <w:next w:val="BodyText"/>
    <w:qFormat/>
    <w:rsid w:val="00E401FC"/>
    <w:pPr>
      <w:outlineLvl w:val="1"/>
    </w:pPr>
    <w:rPr>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link w:val="AbstractChar"/>
    <w:qFormat/>
    <w:rsid w:val="005528BA"/>
    <w:pPr>
      <w:ind w:firstLine="720"/>
    </w:pPr>
    <w:rPr>
      <w:szCs w:val="20"/>
    </w:rPr>
  </w:style>
  <w:style w:styleId="Bibliography" w:type="paragraph">
    <w:name w:val="Bibliography"/>
    <w:basedOn w:val="Normal"/>
    <w:qFormat/>
    <w:rsid w:val="00CB7758"/>
    <w:pPr>
      <w:ind w:hanging="720" w:left="720"/>
    </w:pPr>
  </w:style>
  <w:style w:styleId="BlockText" w:type="paragraph">
    <w:name w:val="Block Text"/>
    <w:basedOn w:val="BodyText"/>
    <w:next w:val="BodyText"/>
    <w:link w:val="BlockTextChar"/>
    <w:uiPriority w:val="9"/>
    <w:unhideWhenUsed/>
    <w:qFormat/>
    <w:rsid w:val="0017682D"/>
    <w:pPr>
      <w:ind w:firstLine="0" w:left="720" w:right="720"/>
    </w:pPr>
  </w:style>
  <w:style w:styleId="FootnoteText" w:type="paragraph">
    <w:name w:val="footnote text"/>
    <w:basedOn w:val="Normal"/>
    <w:uiPriority w:val="9"/>
    <w:unhideWhenUsed/>
    <w:qFormat/>
  </w:style>
  <w:style w:customStyle="1" w:styleId="Table" w:type="table">
    <w:name w:val="Table"/>
    <w:semiHidden/>
    <w:unhideWhenUsed/>
    <w:qFormat/>
    <w:rsid w:val="00387689"/>
    <w:pPr>
      <w:spacing w:after="60" w:before="60"/>
    </w:pPr>
    <w:tblPr>
      <w:tblInd w:type="dxa" w:w="0"/>
      <w:tblBorders>
        <w:bottom w:color="auto" w:space="0" w:sz="4" w:val="single"/>
      </w:tblBorders>
      <w:tblCellMar>
        <w:top w:type="dxa" w:w="58"/>
        <w:left w:type="dxa" w:w="58"/>
        <w:bottom w:type="dxa" w:w="58"/>
        <w:right w:type="dxa" w:w="58"/>
      </w:tblCellMar>
    </w:tblPr>
    <w:tcPr>
      <w:vAlign w:val="center"/>
    </w:tcPr>
    <w:tblStylePr w:type="firstRow">
      <w:tblPr/>
      <w:tcPr>
        <w:tcBorders>
          <w:top w:color="auto" w:space="0" w:sz="4" w:val="single"/>
          <w:left w:val="nil"/>
          <w:bottom w:color="auto" w:space="0" w:sz="4" w:val="single"/>
          <w:right w:val="nil"/>
          <w:insideH w:val="nil"/>
          <w:insideV w:val="nil"/>
          <w:tl2br w:val="nil"/>
          <w:tr2bl w:val="nil"/>
        </w:tcBorders>
      </w:tcPr>
    </w:tblStylePr>
  </w:style>
  <w:style w:customStyle="1" w:styleId="DefinitionTerm" w:type="paragraph">
    <w:name w:val="Definition Term"/>
    <w:basedOn w:val="Normal"/>
    <w:next w:val="Definition"/>
    <w:pPr>
      <w:keepNext/>
      <w:keepLines/>
    </w:pPr>
    <w:rPr>
      <w:b/>
    </w:rPr>
  </w:style>
  <w:style w:customStyle="1" w:styleId="Definition" w:type="paragraph">
    <w:name w:val="Definition"/>
    <w:basedOn w:val="Normal"/>
  </w:style>
  <w:style w:styleId="Caption" w:type="paragraph">
    <w:name w:val="caption"/>
    <w:basedOn w:val="Normal"/>
    <w:link w:val="CaptionChar"/>
    <w:rsid w:val="003B7C65"/>
    <w:pPr>
      <w:keepNext/>
      <w:keepLines/>
      <w:spacing w:after="120"/>
    </w:pPr>
    <w:rPr>
      <w:i/>
    </w:rPr>
  </w:style>
  <w:style w:customStyle="1" w:styleId="TableCaption" w:type="paragraph">
    <w:name w:val="Table Caption"/>
    <w:basedOn w:val="Caption"/>
  </w:style>
  <w:style w:customStyle="1" w:styleId="ImageCaption" w:type="paragraph">
    <w:name w:val="Image Caption"/>
    <w:basedOn w:val="Caption"/>
  </w:style>
  <w:style w:customStyle="1" w:styleId="Figure" w:type="paragraph">
    <w:name w:val="Figure"/>
    <w:basedOn w:val="Normal"/>
    <w:link w:val="FigureChar"/>
    <w:rsid w:val="00D630B7"/>
    <w:pPr>
      <w:spacing w:line="240" w:lineRule="auto"/>
    </w:pPr>
  </w:style>
  <w:style w:customStyle="1" w:styleId="CaptionedFigure" w:type="paragraph">
    <w:name w:val="Captioned Figure"/>
    <w:basedOn w:val="Figure"/>
    <w:rsid w:val="00AE5BBA"/>
  </w:style>
  <w:style w:customStyle="1" w:styleId="CaptionChar" w:type="character">
    <w:name w:val="Caption Char"/>
    <w:basedOn w:val="DefaultParagraphFont"/>
    <w:link w:val="Caption"/>
    <w:rsid w:val="003B7C65"/>
    <w:rPr>
      <w:i/>
    </w:rPr>
  </w:style>
  <w:style w:customStyle="1" w:styleId="VerbatimChar" w:type="character">
    <w:name w:val="Verbatim Char"/>
    <w:basedOn w:val="CaptionChar"/>
    <w:link w:val="SourceCode"/>
    <w:rsid w:val="00036EDA"/>
    <w:rPr>
      <w:i w:val="0"/>
      <w:shd w:color="auto" w:fill="F1F3F5" w:val="clear"/>
    </w:rPr>
  </w:style>
  <w:style w:customStyle="1" w:styleId="SectionNumber" w:type="character">
    <w:name w:val="Section Number"/>
    <w:basedOn w:val="CaptionChar"/>
    <w:rPr>
      <w:i/>
    </w:rPr>
  </w:style>
  <w:style w:styleId="FootnoteReference" w:type="character">
    <w:name w:val="footnote reference"/>
    <w:basedOn w:val="CaptionChar"/>
    <w:rPr>
      <w:i/>
      <w:vertAlign w:val="superscript"/>
    </w:rPr>
  </w:style>
  <w:style w:styleId="Hyperlink" w:type="character">
    <w:name w:val="Hyperlink"/>
    <w:basedOn w:val="CaptionChar"/>
    <w:rsid w:val="00250BD5"/>
    <w:rPr>
      <w:i w:val="0"/>
      <w:color w:themeColor="accent1" w:val="4472C4"/>
    </w:rPr>
  </w:style>
  <w:style w:styleId="TOCHeading" w:type="paragraph">
    <w:name w:val="TOC Heading"/>
    <w:basedOn w:val="Heading1"/>
    <w:next w:val="BodyText"/>
    <w:uiPriority w:val="39"/>
    <w:unhideWhenUsed/>
    <w:qFormat/>
    <w:pPr>
      <w:spacing w:before="240" w:line="259" w:lineRule="auto"/>
      <w:outlineLvl w:val="9"/>
    </w:pPr>
    <w:rPr>
      <w:b w:val="0"/>
      <w:bCs w:val="0"/>
      <w:color w:themeColor="accent1" w:themeShade="BF" w:val="2F5496"/>
    </w:rPr>
  </w:style>
  <w:style w:customStyle="1" w:styleId="BodyTextChar" w:type="character">
    <w:name w:val="Body Text Char"/>
    <w:basedOn w:val="DefaultParagraphFont"/>
    <w:link w:val="BodyText"/>
    <w:rsid w:val="0083560B"/>
  </w:style>
  <w:style w:customStyle="1" w:styleId="red" w:type="paragraph">
    <w:name w:val="red"/>
    <w:basedOn w:val="BodyText"/>
    <w:link w:val="redChar"/>
    <w:qFormat/>
    <w:rsid w:val="00385D19"/>
    <w:rPr>
      <w:color w:val="FF0000"/>
    </w:rPr>
  </w:style>
  <w:style w:customStyle="1" w:styleId="redChar" w:type="character">
    <w:name w:val="red Char"/>
    <w:basedOn w:val="BodyTextChar"/>
    <w:link w:val="red"/>
    <w:rsid w:val="00385D19"/>
    <w:rPr>
      <w:color w:val="FF0000"/>
    </w:rPr>
  </w:style>
  <w:style w:customStyle="1" w:styleId="SourceCode" w:type="paragraph">
    <w:name w:val="Source Code"/>
    <w:basedOn w:val="Normal"/>
    <w:link w:val="VerbatimChar"/>
    <w:rsid w:val="00036EDA"/>
    <w:pPr>
      <w:shd w:color="auto" w:fill="F1F3F5" w:val="clear"/>
      <w:wordWrap w:val="0"/>
      <w:spacing w:after="240" w:line="240" w:lineRule="auto"/>
      <w:contextualSpacing/>
    </w:pPr>
  </w:style>
  <w:style w:customStyle="1" w:styleId="KeywordTok" w:type="character">
    <w:name w:val="KeywordTok"/>
    <w:basedOn w:val="VerbatimChar"/>
    <w:rPr>
      <w:rFonts w:ascii="Consolas" w:hAnsi="Consolas"/>
      <w:i w:val="0"/>
      <w:color w:val="003B4F"/>
      <w:sz w:val="22"/>
      <w:shd w:color="auto" w:fill="F1F3F5" w:val="clear"/>
    </w:rPr>
  </w:style>
  <w:style w:customStyle="1" w:styleId="DataTypeTok" w:type="character">
    <w:name w:val="DataTypeTok"/>
    <w:basedOn w:val="VerbatimChar"/>
    <w:rPr>
      <w:rFonts w:ascii="Consolas" w:hAnsi="Consolas"/>
      <w:i w:val="0"/>
      <w:color w:val="AD0000"/>
      <w:sz w:val="22"/>
      <w:shd w:color="auto" w:fill="F1F3F5" w:val="clear"/>
    </w:rPr>
  </w:style>
  <w:style w:customStyle="1" w:styleId="DecValTok" w:type="character">
    <w:name w:val="DecValTok"/>
    <w:basedOn w:val="VerbatimChar"/>
    <w:rPr>
      <w:rFonts w:ascii="Consolas" w:hAnsi="Consolas"/>
      <w:i w:val="0"/>
      <w:color w:val="AD0000"/>
      <w:sz w:val="22"/>
      <w:shd w:color="auto" w:fill="F1F3F5" w:val="clear"/>
    </w:rPr>
  </w:style>
  <w:style w:customStyle="1" w:styleId="BaseNTok" w:type="character">
    <w:name w:val="BaseNTok"/>
    <w:basedOn w:val="VerbatimChar"/>
    <w:rPr>
      <w:rFonts w:ascii="Consolas" w:hAnsi="Consolas"/>
      <w:i w:val="0"/>
      <w:color w:val="AD0000"/>
      <w:sz w:val="22"/>
      <w:shd w:color="auto" w:fill="F1F3F5" w:val="clear"/>
    </w:rPr>
  </w:style>
  <w:style w:customStyle="1" w:styleId="FloatTok" w:type="character">
    <w:name w:val="FloatTok"/>
    <w:basedOn w:val="VerbatimChar"/>
    <w:rPr>
      <w:rFonts w:ascii="Consolas" w:hAnsi="Consolas"/>
      <w:i w:val="0"/>
      <w:color w:val="AD0000"/>
      <w:sz w:val="22"/>
      <w:shd w:color="auto" w:fill="F1F3F5" w:val="clear"/>
    </w:rPr>
  </w:style>
  <w:style w:customStyle="1" w:styleId="ConstantTok" w:type="character">
    <w:name w:val="ConstantTok"/>
    <w:basedOn w:val="VerbatimChar"/>
    <w:rPr>
      <w:rFonts w:ascii="Consolas" w:hAnsi="Consolas"/>
      <w:i w:val="0"/>
      <w:color w:val="8F5902"/>
      <w:sz w:val="22"/>
      <w:shd w:color="auto" w:fill="F1F3F5" w:val="clear"/>
    </w:rPr>
  </w:style>
  <w:style w:customStyle="1" w:styleId="CharTok" w:type="character">
    <w:name w:val="CharTok"/>
    <w:basedOn w:val="VerbatimChar"/>
    <w:rPr>
      <w:rFonts w:ascii="Consolas" w:hAnsi="Consolas"/>
      <w:i w:val="0"/>
      <w:color w:val="20794D"/>
      <w:sz w:val="22"/>
      <w:shd w:color="auto" w:fill="F1F3F5" w:val="clear"/>
    </w:rPr>
  </w:style>
  <w:style w:customStyle="1" w:styleId="SpecialCharTok" w:type="character">
    <w:name w:val="SpecialCharTok"/>
    <w:basedOn w:val="VerbatimChar"/>
    <w:rPr>
      <w:rFonts w:ascii="Consolas" w:hAnsi="Consolas"/>
      <w:i w:val="0"/>
      <w:color w:val="5E5E5E"/>
      <w:sz w:val="22"/>
      <w:shd w:color="auto" w:fill="F1F3F5" w:val="clear"/>
    </w:rPr>
  </w:style>
  <w:style w:customStyle="1" w:styleId="StringTok" w:type="character">
    <w:name w:val="StringTok"/>
    <w:basedOn w:val="VerbatimChar"/>
    <w:rPr>
      <w:rFonts w:ascii="Consolas" w:hAnsi="Consolas"/>
      <w:i w:val="0"/>
      <w:color w:val="20794D"/>
      <w:sz w:val="22"/>
      <w:shd w:color="auto" w:fill="F1F3F5" w:val="clear"/>
    </w:rPr>
  </w:style>
  <w:style w:customStyle="1" w:styleId="VerbatimStringTok" w:type="character">
    <w:name w:val="VerbatimStringTok"/>
    <w:basedOn w:val="VerbatimChar"/>
    <w:rPr>
      <w:rFonts w:ascii="Consolas" w:hAnsi="Consolas"/>
      <w:i w:val="0"/>
      <w:color w:val="20794D"/>
      <w:sz w:val="22"/>
      <w:shd w:color="auto" w:fill="F1F3F5" w:val="clear"/>
    </w:rPr>
  </w:style>
  <w:style w:customStyle="1" w:styleId="SpecialStringTok" w:type="character">
    <w:name w:val="SpecialStringTok"/>
    <w:basedOn w:val="VerbatimChar"/>
    <w:rPr>
      <w:rFonts w:ascii="Consolas" w:hAnsi="Consolas"/>
      <w:i w:val="0"/>
      <w:color w:val="20794D"/>
      <w:sz w:val="22"/>
      <w:shd w:color="auto" w:fill="F1F3F5" w:val="clear"/>
    </w:rPr>
  </w:style>
  <w:style w:customStyle="1" w:styleId="ImportTok" w:type="character">
    <w:name w:val="ImportTok"/>
    <w:basedOn w:val="VerbatimChar"/>
    <w:rPr>
      <w:rFonts w:ascii="Consolas" w:hAnsi="Consolas"/>
      <w:i w:val="0"/>
      <w:color w:val="00769E"/>
      <w:sz w:val="22"/>
      <w:shd w:color="auto" w:fill="F1F3F5" w:val="clear"/>
    </w:rPr>
  </w:style>
  <w:style w:customStyle="1" w:styleId="CommentTok" w:type="character">
    <w:name w:val="CommentTok"/>
    <w:basedOn w:val="VerbatimChar"/>
    <w:rPr>
      <w:rFonts w:ascii="Consolas" w:hAnsi="Consolas"/>
      <w:i w:val="0"/>
      <w:color w:val="5E5E5E"/>
      <w:sz w:val="22"/>
      <w:shd w:color="auto" w:fill="F1F3F5" w:val="clear"/>
    </w:rPr>
  </w:style>
  <w:style w:customStyle="1" w:styleId="DocumentationTok" w:type="character">
    <w:name w:val="DocumentationTok"/>
    <w:basedOn w:val="VerbatimChar"/>
    <w:rPr>
      <w:rFonts w:ascii="Consolas" w:hAnsi="Consolas"/>
      <w:i/>
      <w:color w:val="5E5E5E"/>
      <w:sz w:val="22"/>
      <w:shd w:color="auto" w:fill="F1F3F5" w:val="clear"/>
    </w:rPr>
  </w:style>
  <w:style w:customStyle="1" w:styleId="AnnotationTok" w:type="character">
    <w:name w:val="AnnotationTok"/>
    <w:basedOn w:val="VerbatimChar"/>
    <w:rPr>
      <w:rFonts w:ascii="Consolas" w:hAnsi="Consolas"/>
      <w:i w:val="0"/>
      <w:color w:val="5E5E5E"/>
      <w:sz w:val="22"/>
      <w:shd w:color="auto" w:fill="F1F3F5" w:val="clear"/>
    </w:rPr>
  </w:style>
  <w:style w:customStyle="1" w:styleId="CommentVarTok" w:type="character">
    <w:name w:val="CommentVarTok"/>
    <w:basedOn w:val="VerbatimChar"/>
    <w:rPr>
      <w:rFonts w:ascii="Consolas" w:hAnsi="Consolas"/>
      <w:i/>
      <w:color w:val="5E5E5E"/>
      <w:sz w:val="22"/>
      <w:shd w:color="auto" w:fill="F1F3F5" w:val="clear"/>
    </w:rPr>
  </w:style>
  <w:style w:customStyle="1" w:styleId="OtherTok" w:type="character">
    <w:name w:val="OtherTok"/>
    <w:basedOn w:val="VerbatimChar"/>
    <w:rPr>
      <w:rFonts w:ascii="Consolas" w:hAnsi="Consolas"/>
      <w:i w:val="0"/>
      <w:color w:val="003B4F"/>
      <w:sz w:val="22"/>
      <w:shd w:color="auto" w:fill="F1F3F5" w:val="clear"/>
    </w:rPr>
  </w:style>
  <w:style w:customStyle="1" w:styleId="FunctionTok" w:type="character">
    <w:name w:val="FunctionTok"/>
    <w:basedOn w:val="VerbatimChar"/>
    <w:rPr>
      <w:rFonts w:ascii="Consolas" w:hAnsi="Consolas"/>
      <w:i w:val="0"/>
      <w:color w:val="4758AB"/>
      <w:sz w:val="22"/>
      <w:shd w:color="auto" w:fill="F1F3F5" w:val="clear"/>
    </w:rPr>
  </w:style>
  <w:style w:customStyle="1" w:styleId="VariableTok" w:type="character">
    <w:name w:val="VariableTok"/>
    <w:basedOn w:val="VerbatimChar"/>
    <w:rPr>
      <w:rFonts w:ascii="Consolas" w:hAnsi="Consolas"/>
      <w:i w:val="0"/>
      <w:color w:val="111111"/>
      <w:sz w:val="22"/>
      <w:shd w:color="auto" w:fill="F1F3F5" w:val="clear"/>
    </w:rPr>
  </w:style>
  <w:style w:customStyle="1" w:styleId="ControlFlowTok" w:type="character">
    <w:name w:val="ControlFlowTok"/>
    <w:basedOn w:val="VerbatimChar"/>
    <w:rPr>
      <w:rFonts w:ascii="Consolas" w:hAnsi="Consolas"/>
      <w:i w:val="0"/>
      <w:color w:val="003B4F"/>
      <w:sz w:val="22"/>
      <w:shd w:color="auto" w:fill="F1F3F5" w:val="clear"/>
    </w:rPr>
  </w:style>
  <w:style w:customStyle="1" w:styleId="OperatorTok" w:type="character">
    <w:name w:val="OperatorTok"/>
    <w:basedOn w:val="VerbatimChar"/>
    <w:rPr>
      <w:rFonts w:ascii="Consolas" w:hAnsi="Consolas"/>
      <w:i w:val="0"/>
      <w:color w:val="5E5E5E"/>
      <w:sz w:val="22"/>
      <w:shd w:color="auto" w:fill="F1F3F5" w:val="clear"/>
    </w:rPr>
  </w:style>
  <w:style w:customStyle="1" w:styleId="BuiltInTok" w:type="character">
    <w:name w:val="BuiltInTok"/>
    <w:basedOn w:val="VerbatimChar"/>
    <w:rPr>
      <w:rFonts w:ascii="Consolas" w:hAnsi="Consolas"/>
      <w:i w:val="0"/>
      <w:color w:val="003B4F"/>
      <w:sz w:val="22"/>
      <w:shd w:color="auto" w:fill="F1F3F5" w:val="clear"/>
    </w:rPr>
  </w:style>
  <w:style w:customStyle="1" w:styleId="ExtensionTok" w:type="character">
    <w:name w:val="ExtensionTok"/>
    <w:basedOn w:val="VerbatimChar"/>
    <w:rPr>
      <w:rFonts w:ascii="Consolas" w:hAnsi="Consolas"/>
      <w:i w:val="0"/>
      <w:color w:val="003B4F"/>
      <w:sz w:val="22"/>
      <w:shd w:color="auto" w:fill="F1F3F5" w:val="clear"/>
    </w:rPr>
  </w:style>
  <w:style w:customStyle="1" w:styleId="PreprocessorTok" w:type="character">
    <w:name w:val="PreprocessorTok"/>
    <w:basedOn w:val="VerbatimChar"/>
    <w:rPr>
      <w:rFonts w:ascii="Consolas" w:hAnsi="Consolas"/>
      <w:i w:val="0"/>
      <w:color w:val="AD0000"/>
      <w:sz w:val="22"/>
      <w:shd w:color="auto" w:fill="F1F3F5" w:val="clear"/>
    </w:rPr>
  </w:style>
  <w:style w:customStyle="1" w:styleId="AttributeTok" w:type="character">
    <w:name w:val="AttributeTok"/>
    <w:basedOn w:val="VerbatimChar"/>
    <w:rPr>
      <w:rFonts w:ascii="Consolas" w:hAnsi="Consolas"/>
      <w:i w:val="0"/>
      <w:color w:val="657422"/>
      <w:sz w:val="22"/>
      <w:shd w:color="auto" w:fill="F1F3F5" w:val="clear"/>
    </w:rPr>
  </w:style>
  <w:style w:customStyle="1" w:styleId="RegionMarkerTok" w:type="character">
    <w:name w:val="RegionMarkerTok"/>
    <w:basedOn w:val="VerbatimChar"/>
    <w:rPr>
      <w:rFonts w:ascii="Consolas" w:hAnsi="Consolas"/>
      <w:i w:val="0"/>
      <w:color w:val="003B4F"/>
      <w:sz w:val="22"/>
      <w:shd w:color="auto" w:fill="F1F3F5" w:val="clear"/>
    </w:rPr>
  </w:style>
  <w:style w:customStyle="1" w:styleId="InformationTok" w:type="character">
    <w:name w:val="InformationTok"/>
    <w:basedOn w:val="VerbatimChar"/>
    <w:rPr>
      <w:rFonts w:ascii="Consolas" w:hAnsi="Consolas"/>
      <w:i w:val="0"/>
      <w:color w:val="5E5E5E"/>
      <w:sz w:val="22"/>
      <w:shd w:color="auto" w:fill="F1F3F5" w:val="clear"/>
    </w:rPr>
  </w:style>
  <w:style w:customStyle="1" w:styleId="WarningTok" w:type="character">
    <w:name w:val="WarningTok"/>
    <w:basedOn w:val="VerbatimChar"/>
    <w:rPr>
      <w:rFonts w:ascii="Consolas" w:hAnsi="Consolas"/>
      <w:i/>
      <w:color w:val="5E5E5E"/>
      <w:sz w:val="22"/>
      <w:shd w:color="auto" w:fill="F1F3F5" w:val="clear"/>
    </w:rPr>
  </w:style>
  <w:style w:customStyle="1" w:styleId="AlertTok" w:type="character">
    <w:name w:val="AlertTok"/>
    <w:basedOn w:val="VerbatimChar"/>
    <w:rPr>
      <w:rFonts w:ascii="Consolas" w:hAnsi="Consolas"/>
      <w:i w:val="0"/>
      <w:color w:val="AD0000"/>
      <w:sz w:val="22"/>
      <w:shd w:color="auto" w:fill="F1F3F5" w:val="clear"/>
    </w:rPr>
  </w:style>
  <w:style w:customStyle="1" w:styleId="ErrorTok" w:type="character">
    <w:name w:val="ErrorTok"/>
    <w:basedOn w:val="VerbatimChar"/>
    <w:rPr>
      <w:rFonts w:ascii="Consolas" w:hAnsi="Consolas"/>
      <w:i w:val="0"/>
      <w:color w:val="AD0000"/>
      <w:sz w:val="22"/>
      <w:shd w:color="auto" w:fill="F1F3F5" w:val="clear"/>
    </w:rPr>
  </w:style>
  <w:style w:customStyle="1" w:styleId="NormalTok" w:type="character">
    <w:name w:val="NormalTok"/>
    <w:basedOn w:val="VerbatimChar"/>
    <w:rPr>
      <w:rFonts w:ascii="Consolas" w:hAnsi="Consolas"/>
      <w:i w:val="0"/>
      <w:color w:val="003B4F"/>
      <w:sz w:val="22"/>
      <w:shd w:color="auto" w:fill="F1F3F5" w:val="clear"/>
    </w:rPr>
  </w:style>
  <w:style w:styleId="Header" w:type="paragraph">
    <w:name w:val="header"/>
    <w:basedOn w:val="Normal"/>
    <w:link w:val="HeaderChar"/>
    <w:uiPriority w:val="99"/>
    <w:unhideWhenUsed/>
    <w:rsid w:val="00340B9E"/>
    <w:pPr>
      <w:tabs>
        <w:tab w:pos="4680" w:val="center"/>
        <w:tab w:pos="9360" w:val="right"/>
      </w:tabs>
    </w:pPr>
  </w:style>
  <w:style w:customStyle="1" w:styleId="HeaderChar" w:type="character">
    <w:name w:val="Header Char"/>
    <w:basedOn w:val="DefaultParagraphFont"/>
    <w:link w:val="Header"/>
    <w:uiPriority w:val="99"/>
    <w:rsid w:val="00340B9E"/>
  </w:style>
  <w:style w:styleId="Footer" w:type="paragraph">
    <w:name w:val="footer"/>
    <w:basedOn w:val="Normal"/>
    <w:link w:val="FooterChar"/>
    <w:unhideWhenUsed/>
    <w:rsid w:val="00340B9E"/>
    <w:pPr>
      <w:tabs>
        <w:tab w:pos="4680" w:val="center"/>
        <w:tab w:pos="9360" w:val="right"/>
      </w:tabs>
    </w:pPr>
  </w:style>
  <w:style w:customStyle="1" w:styleId="FooterChar" w:type="character">
    <w:name w:val="Footer Char"/>
    <w:basedOn w:val="DefaultParagraphFont"/>
    <w:link w:val="Footer"/>
    <w:rsid w:val="00340B9E"/>
  </w:style>
  <w:style w:customStyle="1" w:styleId="APAEnumerated" w:type="paragraph">
    <w:name w:val="APAEnumerated"/>
    <w:basedOn w:val="BodyText"/>
    <w:link w:val="APAEnumeratedChar"/>
    <w:qFormat/>
    <w:rsid w:val="00717963"/>
    <w:pPr>
      <w:numPr>
        <w:numId w:val="1"/>
      </w:numPr>
      <w:ind w:left="792"/>
    </w:pPr>
  </w:style>
  <w:style w:customStyle="1" w:styleId="TitleChar" w:type="character">
    <w:name w:val="Title Char"/>
    <w:basedOn w:val="DefaultParagraphFont"/>
    <w:link w:val="Title"/>
    <w:rsid w:val="00010E42"/>
    <w:rPr>
      <w:b/>
      <w:bCs/>
    </w:rPr>
  </w:style>
  <w:style w:customStyle="1" w:styleId="FigureTitle" w:type="paragraph">
    <w:name w:val="FigureTitle"/>
    <w:basedOn w:val="Figure"/>
    <w:link w:val="FigureTitleChar"/>
    <w:qFormat/>
    <w:rsid w:val="00064E3B"/>
    <w:pPr>
      <w:keepNext/>
      <w:keepLines/>
      <w:spacing w:line="480" w:lineRule="auto"/>
      <w:outlineLvl w:val="0"/>
    </w:pPr>
    <w:rPr>
      <w:b/>
    </w:rPr>
  </w:style>
  <w:style w:customStyle="1" w:styleId="FigureChar" w:type="character">
    <w:name w:val="Figure Char"/>
    <w:basedOn w:val="DefaultParagraphFont"/>
    <w:link w:val="Figure"/>
    <w:rsid w:val="00D630B7"/>
  </w:style>
  <w:style w:customStyle="1" w:styleId="FigureTitleChar" w:type="character">
    <w:name w:val="FigureTitle Char"/>
    <w:basedOn w:val="FigureChar"/>
    <w:link w:val="FigureTitle"/>
    <w:rsid w:val="00064E3B"/>
    <w:rPr>
      <w:b/>
    </w:rPr>
  </w:style>
  <w:style w:customStyle="1" w:styleId="FigureNote" w:type="paragraph">
    <w:name w:val="FigureNote"/>
    <w:basedOn w:val="BodyText"/>
    <w:link w:val="FigureNoteChar"/>
    <w:qFormat/>
    <w:rsid w:val="00A946AC"/>
    <w:pPr>
      <w:spacing w:before="60"/>
      <w:ind w:firstLine="0"/>
    </w:pPr>
  </w:style>
  <w:style w:customStyle="1" w:styleId="FigureNoteChar" w:type="character">
    <w:name w:val="FigureNote Char"/>
    <w:basedOn w:val="BodyTextChar"/>
    <w:link w:val="FigureNote"/>
    <w:rsid w:val="00A946AC"/>
  </w:style>
  <w:style w:customStyle="1" w:styleId="APAEnumeratedChar" w:type="character">
    <w:name w:val="APAEnumerated Char"/>
    <w:basedOn w:val="BodyTextChar"/>
    <w:link w:val="APAEnumerated"/>
    <w:rsid w:val="00717963"/>
  </w:style>
  <w:style w:customStyle="1" w:styleId="FigureWithNote" w:type="paragraph">
    <w:name w:val="FigureWithNote"/>
    <w:basedOn w:val="Figure"/>
    <w:link w:val="FigureWithNoteChar"/>
    <w:qFormat/>
    <w:rsid w:val="00B42EBE"/>
    <w:pPr>
      <w:keepNext/>
    </w:pPr>
  </w:style>
  <w:style w:customStyle="1" w:styleId="FigureWithNoteChar" w:type="character">
    <w:name w:val="FigureWithNote Char"/>
    <w:basedOn w:val="FigureChar"/>
    <w:link w:val="FigureWithNote"/>
    <w:rsid w:val="00B42EBE"/>
  </w:style>
  <w:style w:customStyle="1" w:styleId="FigureWithoutNote" w:type="paragraph">
    <w:name w:val="FigureWithoutNote"/>
    <w:basedOn w:val="Figure"/>
    <w:link w:val="FigureWithoutNoteChar"/>
    <w:qFormat/>
    <w:rsid w:val="00C304F7"/>
    <w:pPr>
      <w:spacing w:after="240"/>
    </w:pPr>
  </w:style>
  <w:style w:customStyle="1" w:styleId="FigureWithoutNoteChar" w:type="character">
    <w:name w:val="FigureWithoutNote Char"/>
    <w:basedOn w:val="FigureChar"/>
    <w:link w:val="FigureWithoutNote"/>
    <w:rsid w:val="00C304F7"/>
  </w:style>
  <w:style w:customStyle="1" w:styleId="AuthorNote" w:type="paragraph">
    <w:name w:val="AuthorNote"/>
    <w:basedOn w:val="Author"/>
    <w:qFormat/>
    <w:rsid w:val="00C84525"/>
    <w:pPr>
      <w:keepNext w:val="0"/>
      <w:keepLines w:val="0"/>
      <w:spacing w:after="0" w:line="480" w:lineRule="auto"/>
      <w:ind w:firstLine="720"/>
      <w:jc w:val="left"/>
    </w:pPr>
  </w:style>
  <w:style w:customStyle="1" w:styleId="AfterWithoutNote" w:type="paragraph">
    <w:name w:val="AfterWithoutNote"/>
    <w:basedOn w:val="BodyText"/>
    <w:link w:val="AfterWithoutNoteChar"/>
    <w:qFormat/>
    <w:rsid w:val="00BB3FEC"/>
    <w:pPr>
      <w:spacing w:before="240"/>
    </w:pPr>
  </w:style>
  <w:style w:customStyle="1" w:styleId="AfterWithoutNoteChar" w:type="character">
    <w:name w:val="AfterWithoutNote Char"/>
    <w:basedOn w:val="BodyTextChar"/>
    <w:link w:val="AfterWithoutNote"/>
    <w:rsid w:val="00BB3FEC"/>
  </w:style>
  <w:style w:customStyle="1" w:styleId="NoIndent" w:type="paragraph">
    <w:name w:val="NoIndent"/>
    <w:basedOn w:val="BodyText"/>
    <w:link w:val="NoIndentChar"/>
    <w:qFormat/>
    <w:rsid w:val="004023D3"/>
    <w:pPr>
      <w:ind w:firstLine="0"/>
    </w:pPr>
  </w:style>
  <w:style w:customStyle="1" w:styleId="NoIndentChar" w:type="character">
    <w:name w:val="NoIndent Char"/>
    <w:basedOn w:val="BodyTextChar"/>
    <w:link w:val="NoIndent"/>
    <w:rsid w:val="004023D3"/>
  </w:style>
  <w:style w:customStyle="1" w:styleId="NextBlockText" w:type="paragraph">
    <w:name w:val="NextBlockText"/>
    <w:basedOn w:val="BlockText"/>
    <w:link w:val="NextBlockTextChar"/>
    <w:qFormat/>
    <w:rsid w:val="00065938"/>
    <w:pPr>
      <w:ind w:firstLine="720"/>
    </w:pPr>
  </w:style>
  <w:style w:customStyle="1" w:styleId="BlockTextChar" w:type="character">
    <w:name w:val="Block Text Char"/>
    <w:basedOn w:val="BodyTextChar"/>
    <w:link w:val="BlockText"/>
    <w:uiPriority w:val="9"/>
    <w:rsid w:val="00065938"/>
  </w:style>
  <w:style w:customStyle="1" w:styleId="NextBlockTextChar" w:type="character">
    <w:name w:val="NextBlockText Char"/>
    <w:basedOn w:val="BlockTextChar"/>
    <w:link w:val="NextBlockText"/>
    <w:rsid w:val="00065938"/>
  </w:style>
  <w:style w:styleId="PlaceholderText" w:type="character">
    <w:name w:val="Placeholder Text"/>
    <w:basedOn w:val="DefaultParagraphFont"/>
    <w:semiHidden/>
    <w:rsid w:val="00BB5C76"/>
    <w:rPr>
      <w:color w:val="666666"/>
    </w:rPr>
  </w:style>
  <w:style w:customStyle="1" w:styleId="H4" w:type="character">
    <w:name w:val="H4"/>
    <w:basedOn w:val="DefaultParagraphFont"/>
    <w:uiPriority w:val="1"/>
    <w:qFormat/>
    <w:rsid w:val="00EA785F"/>
    <w:rPr>
      <w:b/>
    </w:rPr>
  </w:style>
  <w:style w:customStyle="1" w:styleId="H5" w:type="character">
    <w:name w:val="H5"/>
    <w:basedOn w:val="H4"/>
    <w:uiPriority w:val="1"/>
    <w:qFormat/>
    <w:rsid w:val="00EA785F"/>
    <w:rPr>
      <w:b/>
      <w:i/>
    </w:rPr>
  </w:style>
  <w:style w:customStyle="1" w:styleId="AbstractFirstParagraph" w:type="paragraph">
    <w:name w:val="AbstractFirstParagraph"/>
    <w:basedOn w:val="Abstract"/>
    <w:link w:val="AbstractFirstParagraphChar"/>
    <w:qFormat/>
    <w:rsid w:val="00EA7B31"/>
    <w:pPr>
      <w:ind w:firstLine="0"/>
    </w:pPr>
  </w:style>
  <w:style w:customStyle="1" w:styleId="AbstractChar" w:type="character">
    <w:name w:val="Abstract Char"/>
    <w:basedOn w:val="DefaultParagraphFont"/>
    <w:link w:val="Abstract"/>
    <w:rsid w:val="005528BA"/>
    <w:rPr>
      <w:szCs w:val="20"/>
    </w:rPr>
  </w:style>
  <w:style w:customStyle="1" w:styleId="AbstractFirstParagraphChar" w:type="character">
    <w:name w:val="AbstractFirstParagraph Char"/>
    <w:basedOn w:val="AbstractChar"/>
    <w:link w:val="AbstractFirstParagraph"/>
    <w:rsid w:val="00EA7B31"/>
    <w:rPr>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Type="http://schemas.openxmlformats.org/officeDocument/2006/relationships/numbering" Id="rId21" Target="numbering.xml" /><Relationship Type="http://schemas.openxmlformats.org/officeDocument/2006/relationships/styles" Id="rId20" Target="styles.xml" /><Relationship Type="http://schemas.openxmlformats.org/officeDocument/2006/relationships/settings" Id="rId19" Target="settings.xml" /><Relationship Type="http://schemas.openxmlformats.org/officeDocument/2006/relationships/webSettings" Id="rId18" Target="webSettings.xml" /><Relationship Type="http://schemas.openxmlformats.org/officeDocument/2006/relationships/fontTable" Id="rId17" Target="fontTable.xml" /><Relationship Type="http://schemas.openxmlformats.org/officeDocument/2006/relationships/theme" Id="rId16" Target="theme/theme1.xml" /><Relationship Type="http://schemas.openxmlformats.org/officeDocument/2006/relationships/footnotes" Id="rId15" Target="footnotes.xml" /><Relationship Type="http://schemas.openxmlformats.org/officeDocument/2006/relationships/comments" Id="rId14" Target="comments.xml" /><Relationship Id="rId8" Target="header1.xml" Type="http://schemas.openxmlformats.org/officeDocument/2006/relationships/header" /><Relationship Id="rId13" Target="footer3.xml" Type="http://schemas.openxmlformats.org/officeDocument/2006/relationships/footer" /><Relationship Id="rId12" Target="header3.xml" Type="http://schemas.openxmlformats.org/officeDocument/2006/relationships/header" /><Relationship Id="rId11" Target="footer2.xml" Type="http://schemas.openxmlformats.org/officeDocument/2006/relationships/footer" /><Relationship Id="rId10" Target="footer1.xml" Type="http://schemas.openxmlformats.org/officeDocument/2006/relationships/footer" /><Relationship Id="rId9" Target="header2.xml" Type="http://schemas.openxmlformats.org/officeDocument/2006/relationships/header" /><Relationship Type="http://schemas.openxmlformats.org/officeDocument/2006/relationships/image" Id="rId23" Target="media/rId23.svg" /><Relationship Type="http://schemas.openxmlformats.org/officeDocument/2006/relationships/hyperlink" Id="rId27" Target="https://orcid.org/0000-0002-8282-3910" TargetMode="External" /><Relationship Type="http://schemas.openxmlformats.org/officeDocument/2006/relationships/hyperlink" Id="rId34" Target="https://osf.io/537aq" TargetMode="External" /><Relationship Type="http://schemas.openxmlformats.org/officeDocument/2006/relationships/hyperlink" Id="rId35" Target="https://osf.io/cy287" TargetMode="External" /><Relationship Type="http://schemas.openxmlformats.org/officeDocument/2006/relationships/hyperlink" Id="rId28" Target="mailto:felix.schoenbrodt@psy.lmu.de" TargetMode="External" /></Relationships>
</file>

<file path=word/_rels/footnotes.xml.rels><?xml version="1.0" encoding="UTF-8"?><Relationships xmlns="http://schemas.openxmlformats.org/package/2006/relationships"><Relationship Type="http://schemas.openxmlformats.org/officeDocument/2006/relationships/hyperlink" Id="rId27" Target="https://orcid.org/0000-0002-8282-3910" TargetMode="External" /><Relationship Type="http://schemas.openxmlformats.org/officeDocument/2006/relationships/hyperlink" Id="rId34" Target="https://osf.io/537aq" TargetMode="External" /><Relationship Type="http://schemas.openxmlformats.org/officeDocument/2006/relationships/hyperlink" Id="rId35" Target="https://osf.io/cy287" TargetMode="External" /><Relationship Type="http://schemas.openxmlformats.org/officeDocument/2006/relationships/hyperlink" Id="rId28" Target="mailto:felix.schoenbrodt@psy.lmu.de"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Times New Roman">
      <a:majorFont>
        <a:latin typeface="Times New Roman"/>
        <a:ea typeface=""/>
        <a:cs typeface=""/>
      </a:majorFont>
      <a:minorFont>
        <a:latin typeface="Times New Roman"/>
        <a:ea typeface=""/>
        <a:cs typeface=""/>
      </a:minorFont>
    </a:fontScheme>
    <a:fmtScheme name="Inset">
      <a:fillStyleLst>
        <a:solidFill>
          <a:schemeClr val="phClr"/>
        </a:solidFill>
        <a:gradFill rotWithShape="1">
          <a:gsLst>
            <a:gs pos="0">
              <a:schemeClr val="phClr">
                <a:tint val="20000"/>
                <a:satMod val="180000"/>
                <a:lumMod val="98000"/>
              </a:schemeClr>
            </a:gs>
            <a:gs pos="40000">
              <a:schemeClr val="phClr">
                <a:tint val="30000"/>
                <a:satMod val="260000"/>
                <a:lumMod val="84000"/>
              </a:schemeClr>
            </a:gs>
            <a:gs pos="100000">
              <a:schemeClr val="phClr">
                <a:tint val="100000"/>
                <a:satMod val="110000"/>
                <a:lumMod val="100000"/>
              </a:schemeClr>
            </a:gs>
          </a:gsLst>
          <a:lin ang="5040000" scaled="1"/>
        </a:gradFill>
        <a:gradFill rotWithShape="1">
          <a:gsLst>
            <a:gs pos="0">
              <a:schemeClr val="phClr"/>
            </a:gs>
            <a:gs pos="100000">
              <a:schemeClr val="phClr">
                <a:shade val="75000"/>
                <a:satMod val="120000"/>
                <a:lumMod val="90000"/>
              </a:schemeClr>
            </a:gs>
          </a:gsLst>
          <a:lin ang="5400000" scaled="0"/>
        </a:gradFill>
      </a:fillStyleLst>
      <a:lnStyleLst>
        <a:ln w="9525" cap="flat" cmpd="sng" algn="ctr">
          <a:solidFill>
            <a:schemeClr val="phClr"/>
          </a:solidFill>
          <a:prstDash val="solid"/>
        </a:ln>
        <a:ln w="15875" cap="flat" cmpd="sng" algn="ctr">
          <a:solidFill>
            <a:schemeClr val="phClr"/>
          </a:solidFill>
          <a:prstDash val="solid"/>
        </a:ln>
        <a:ln w="22225" cap="flat" cmpd="sng" algn="ctr">
          <a:solidFill>
            <a:schemeClr val="phClr"/>
          </a:solidFill>
          <a:prstDash val="solid"/>
        </a:ln>
      </a:lnStyleLst>
      <a:effectStyleLst>
        <a:effectStyle>
          <a:effectLst/>
        </a:effectStyle>
        <a:effectStyle>
          <a:effectLst>
            <a:outerShdw blurRad="50800" dist="25400" dir="5400000" rotWithShape="0">
              <a:srgbClr val="000000">
                <a:alpha val="28000"/>
              </a:srgbClr>
            </a:outerShdw>
          </a:effectLst>
          <a:scene3d>
            <a:camera prst="orthographicFront">
              <a:rot lat="0" lon="0" rev="0"/>
            </a:camera>
            <a:lightRig rig="threePt" dir="tl">
              <a:rot lat="0" lon="0" rev="20400000"/>
            </a:lightRig>
          </a:scene3d>
          <a:sp3d>
            <a:bevelT w="50800" h="12700" prst="softRound"/>
          </a:sp3d>
        </a:effectStyle>
        <a:effectStyle>
          <a:effectLst>
            <a:outerShdw blurRad="44450" dist="50800" dir="5400000" sx="96000" rotWithShape="0">
              <a:srgbClr val="000000">
                <a:alpha val="34000"/>
              </a:srgbClr>
            </a:outerShdw>
          </a:effectLst>
          <a:scene3d>
            <a:camera prst="orthographicFront">
              <a:rot lat="0" lon="0" rev="0"/>
            </a:camera>
            <a:lightRig rig="threePt" dir="tl">
              <a:rot lat="0" lon="0" rev="20400000"/>
            </a:lightRig>
          </a:scene3d>
          <a:sp3d contourW="15875">
            <a:bevelT w="101600" h="25400" prst="softRound"/>
            <a:contourClr>
              <a:schemeClr val="phClr">
                <a:shade val="30000"/>
              </a:schemeClr>
            </a:contourClr>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205</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Groovy Title</vt:lpstr>
    </vt:vector>
  </TitlesOfParts>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description>AWE REPLICATION</dc:description>
  <cp:keywords>Keyword 1, Keyword 2, Keyword 3</cp:keywords>
  <dcterms:created xsi:type="dcterms:W3CDTF">2026-07-10T10:59:37Z</dcterms:created>
  <dcterms:modified xsi:type="dcterms:W3CDTF">2026-07-10T10:59:37Z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s">
    <vt:lpwstr/>
  </property>
  <property fmtid="{D5CDD505-2E9C-101B-9397-08002B2CF9AE}" pid="3" name="affiliationsdifferent">
    <vt:lpwstr>False</vt:lpwstr>
  </property>
  <property fmtid="{D5CDD505-2E9C-101B-9397-08002B2CF9AE}" pid="4" name="apaabstract">
    <vt:lpwstr>This document is a template.</vt:lpwstr>
  </property>
  <property fmtid="{D5CDD505-2E9C-101B-9397-08002B2CF9AE}" pid="5" name="apaauthor">
    <vt:lpwstr/>
  </property>
  <property fmtid="{D5CDD505-2E9C-101B-9397-08002B2CF9AE}" pid="6" name="apatitle">
    <vt:lpwstr>Replication of Stellar et al. (2018): Awe and Humility</vt:lpwstr>
  </property>
  <property fmtid="{D5CDD505-2E9C-101B-9397-08002B2CF9AE}" pid="7" name="apatitledisplay">
    <vt:lpwstr>Replication of Stellar et al. (2018): Awe and Humility</vt:lpwstr>
  </property>
  <property fmtid="{D5CDD505-2E9C-101B-9397-08002B2CF9AE}" pid="8" name="author-note">
    <vt:lpwstr/>
  </property>
  <property fmtid="{D5CDD505-2E9C-101B-9397-08002B2CF9AE}" pid="9" name="authors">
    <vt:lpwstr/>
  </property>
  <property fmtid="{D5CDD505-2E9C-101B-9397-08002B2CF9AE}" pid="10" name="biblio-config">
    <vt:lpwstr>True</vt:lpwstr>
  </property>
  <property fmtid="{D5CDD505-2E9C-101B-9397-08002B2CF9AE}" pid="11" name="by-affiliation">
    <vt:lpwstr/>
  </property>
  <property fmtid="{D5CDD505-2E9C-101B-9397-08002B2CF9AE}" pid="12" name="by-author">
    <vt:lpwstr/>
  </property>
  <property fmtid="{D5CDD505-2E9C-101B-9397-08002B2CF9AE}" pid="13" name="cap-location">
    <vt:lpwstr>top</vt:lpwstr>
  </property>
  <property fmtid="{D5CDD505-2E9C-101B-9397-08002B2CF9AE}" pid="14" name="crossref">
    <vt:lpwstr/>
  </property>
  <property fmtid="{D5CDD505-2E9C-101B-9397-08002B2CF9AE}" pid="15" name="csl">
    <vt:lpwstr>_extensions/wjschne/apaquarto/apa.csl</vt:lpwstr>
  </property>
  <property fmtid="{D5CDD505-2E9C-101B-9397-08002B2CF9AE}" pid="16" name="documentmode">
    <vt:lpwstr>man</vt:lpwstr>
  </property>
  <property fmtid="{D5CDD505-2E9C-101B-9397-08002B2CF9AE}" pid="17" name="engines">
    <vt:lpwstr/>
  </property>
  <property fmtid="{D5CDD505-2E9C-101B-9397-08002B2CF9AE}" pid="18" name="fig-cap-location">
    <vt:lpwstr>top</vt:lpwstr>
  </property>
  <property fmtid="{D5CDD505-2E9C-101B-9397-08002B2CF9AE}" pid="19" name="header-includes">
    <vt:lpwstr/>
  </property>
  <property fmtid="{D5CDD505-2E9C-101B-9397-08002B2CF9AE}" pid="20" name="impact-statement">
    <vt:lpwstr>This template helps you get started.</vt:lpwstr>
  </property>
  <property fmtid="{D5CDD505-2E9C-101B-9397-08002B2CF9AE}" pid="21" name="include-after">
    <vt:lpwstr/>
  </property>
  <property fmtid="{D5CDD505-2E9C-101B-9397-08002B2CF9AE}" pid="22" name="include-before">
    <vt:lpwstr/>
  </property>
  <property fmtid="{D5CDD505-2E9C-101B-9397-08002B2CF9AE}" pid="23" name="knitr">
    <vt:lpwstr/>
  </property>
  <property fmtid="{D5CDD505-2E9C-101B-9397-08002B2CF9AE}" pid="24" name="labels">
    <vt:lpwstr/>
  </property>
  <property fmtid="{D5CDD505-2E9C-101B-9397-08002B2CF9AE}" pid="25" name="language">
    <vt:lpwstr/>
  </property>
  <property fmtid="{D5CDD505-2E9C-101B-9397-08002B2CF9AE}" pid="26" name="link-citations">
    <vt:lpwstr>True</vt:lpwstr>
  </property>
  <property fmtid="{D5CDD505-2E9C-101B-9397-08002B2CF9AE}" pid="27" name="mask">
    <vt:lpwstr>False</vt:lpwstr>
  </property>
  <property fmtid="{D5CDD505-2E9C-101B-9397-08002B2CF9AE}" pid="28" name="no-ampersand-parenthetical">
    <vt:lpwstr>False</vt:lpwstr>
  </property>
  <property fmtid="{D5CDD505-2E9C-101B-9397-08002B2CF9AE}" pid="29" name="number-depth">
    <vt:lpwstr>3</vt:lpwstr>
  </property>
  <property fmtid="{D5CDD505-2E9C-101B-9397-08002B2CF9AE}" pid="30" name="numbersections">
    <vt:lpwstr>False</vt:lpwstr>
  </property>
  <property fmtid="{D5CDD505-2E9C-101B-9397-08002B2CF9AE}" pid="31" name="oneaffiliation">
    <vt:lpwstr>True</vt:lpwstr>
  </property>
  <property fmtid="{D5CDD505-2E9C-101B-9397-08002B2CF9AE}" pid="32" name="oneauthor">
    <vt:lpwstr>True</vt:lpwstr>
  </property>
  <property fmtid="{D5CDD505-2E9C-101B-9397-08002B2CF9AE}" pid="33" name="references">
    <vt:lpwstr/>
  </property>
  <property fmtid="{D5CDD505-2E9C-101B-9397-08002B2CF9AE}" pid="34" name="revealjs-plugins">
    <vt:lpwstr/>
  </property>
  <property fmtid="{D5CDD505-2E9C-101B-9397-08002B2CF9AE}" pid="35" name="shorttitle">
    <vt:lpwstr>AWE REPLICATION</vt:lpwstr>
  </property>
  <property fmtid="{D5CDD505-2E9C-101B-9397-08002B2CF9AE}" pid="36" name="suppress-abstract">
    <vt:lpwstr>False</vt:lpwstr>
  </property>
  <property fmtid="{D5CDD505-2E9C-101B-9397-08002B2CF9AE}" pid="37" name="suppress-affiliation">
    <vt:lpwstr>False</vt:lpwstr>
  </property>
  <property fmtid="{D5CDD505-2E9C-101B-9397-08002B2CF9AE}" pid="38" name="suppress-author">
    <vt:lpwstr>False</vt:lpwstr>
  </property>
  <property fmtid="{D5CDD505-2E9C-101B-9397-08002B2CF9AE}" pid="39" name="suppress-author-note">
    <vt:lpwstr>False</vt:lpwstr>
  </property>
  <property fmtid="{D5CDD505-2E9C-101B-9397-08002B2CF9AE}" pid="40" name="suppress-corresponding-address">
    <vt:lpwstr>False</vt:lpwstr>
  </property>
  <property fmtid="{D5CDD505-2E9C-101B-9397-08002B2CF9AE}" pid="41" name="suppress-corresponding-affiliation-name">
    <vt:lpwstr>False</vt:lpwstr>
  </property>
  <property fmtid="{D5CDD505-2E9C-101B-9397-08002B2CF9AE}" pid="42" name="suppress-corresponding-city">
    <vt:lpwstr>False</vt:lpwstr>
  </property>
  <property fmtid="{D5CDD505-2E9C-101B-9397-08002B2CF9AE}" pid="43" name="suppress-corresponding-country">
    <vt:lpwstr>False</vt:lpwstr>
  </property>
  <property fmtid="{D5CDD505-2E9C-101B-9397-08002B2CF9AE}" pid="44" name="suppress-corresponding-department">
    <vt:lpwstr>False</vt:lpwstr>
  </property>
  <property fmtid="{D5CDD505-2E9C-101B-9397-08002B2CF9AE}" pid="45" name="suppress-corresponding-email">
    <vt:lpwstr>False</vt:lpwstr>
  </property>
  <property fmtid="{D5CDD505-2E9C-101B-9397-08002B2CF9AE}" pid="46" name="suppress-corresponding-group">
    <vt:lpwstr>False</vt:lpwstr>
  </property>
  <property fmtid="{D5CDD505-2E9C-101B-9397-08002B2CF9AE}" pid="47" name="suppress-corresponding-paragraph">
    <vt:lpwstr>False</vt:lpwstr>
  </property>
  <property fmtid="{D5CDD505-2E9C-101B-9397-08002B2CF9AE}" pid="48" name="suppress-corresponding-postal-code">
    <vt:lpwstr>False</vt:lpwstr>
  </property>
  <property fmtid="{D5CDD505-2E9C-101B-9397-08002B2CF9AE}" pid="49" name="suppress-corresponding-region">
    <vt:lpwstr>False</vt:lpwstr>
  </property>
  <property fmtid="{D5CDD505-2E9C-101B-9397-08002B2CF9AE}" pid="50" name="suppress-credit-statement">
    <vt:lpwstr>False</vt:lpwstr>
  </property>
  <property fmtid="{D5CDD505-2E9C-101B-9397-08002B2CF9AE}" pid="51" name="suppress-disclosures-paragraph">
    <vt:lpwstr>False</vt:lpwstr>
  </property>
  <property fmtid="{D5CDD505-2E9C-101B-9397-08002B2CF9AE}" pid="52" name="suppress-impact-statement">
    <vt:lpwstr>False</vt:lpwstr>
  </property>
  <property fmtid="{D5CDD505-2E9C-101B-9397-08002B2CF9AE}" pid="53" name="suppress-keywords">
    <vt:lpwstr>False</vt:lpwstr>
  </property>
  <property fmtid="{D5CDD505-2E9C-101B-9397-08002B2CF9AE}" pid="54" name="suppress-orcid">
    <vt:lpwstr>False</vt:lpwstr>
  </property>
  <property fmtid="{D5CDD505-2E9C-101B-9397-08002B2CF9AE}" pid="55" name="suppress-short-title">
    <vt:lpwstr>False</vt:lpwstr>
  </property>
  <property fmtid="{D5CDD505-2E9C-101B-9397-08002B2CF9AE}" pid="56" name="suppress-status-change-paragraph">
    <vt:lpwstr>False</vt:lpwstr>
  </property>
  <property fmtid="{D5CDD505-2E9C-101B-9397-08002B2CF9AE}" pid="57" name="suppress-title">
    <vt:lpwstr>False</vt:lpwstr>
  </property>
  <property fmtid="{D5CDD505-2E9C-101B-9397-08002B2CF9AE}" pid="58" name="suppress-title-introduction">
    <vt:lpwstr>False</vt:lpwstr>
  </property>
  <property fmtid="{D5CDD505-2E9C-101B-9397-08002B2CF9AE}" pid="59" name="suppress-title-page">
    <vt:lpwstr>False</vt:lpwstr>
  </property>
  <property fmtid="{D5CDD505-2E9C-101B-9397-08002B2CF9AE}" pid="60" name="suppress-title-page-number">
    <vt:lpwstr>False</vt:lpwstr>
  </property>
  <property fmtid="{D5CDD505-2E9C-101B-9397-08002B2CF9AE}" pid="61" name="tbl-cap-location">
    <vt:lpwstr>top</vt:lpwstr>
  </property>
  <property fmtid="{D5CDD505-2E9C-101B-9397-08002B2CF9AE}" pid="62" name="toc-title">
    <vt:lpwstr>Table of contents</vt:lpwstr>
  </property>
  <property fmtid="{D5CDD505-2E9C-101B-9397-08002B2CF9AE}" pid="63" name="wordn">
    <vt:lpwstr>155</vt:lpwstr>
  </property>
  <property fmtid="{D5CDD505-2E9C-101B-9397-08002B2CF9AE}" pid="64" name="zerocitations">
    <vt:lpwstr>False</vt:lpwstr>
  </property>
</Properties>
</file>