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WildFly config changes: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eclipselink-2.5.1.jar to modules\system\layers\base\org\eclipse\persistence\main and modified module.xml: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&lt;resource-root path="eclipselink-2.5.1.jar"/&gt;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&lt;module name="javax.ws.rs.api"/&gt;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changes: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Adding maven profiles for glassfish (default) and wildfly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wildfly web.xml with resteasy servlet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default constructors for REST service classes to support resteasy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 some logging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standardize JDBC JNDI name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put datasource in web.xml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maven web.xml filtering and token replacement to add resteasy servlet???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