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services. Those services that may be implemented purely using the domain layer have their implementations here, other implementations may be part of the aplication or infrastructure layers.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