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Pattern interfaces and support code for the domain layer.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